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AEC18" w14:textId="77777777" w:rsidR="00DB296E" w:rsidRDefault="00DB296E"/>
    <w:p w14:paraId="1B67B402" w14:textId="546B9D8A" w:rsidR="000C1A51" w:rsidRDefault="00272C2F" w:rsidP="00272C2F">
      <w:pPr>
        <w:jc w:val="center"/>
        <w:rPr>
          <w:b/>
          <w:sz w:val="40"/>
          <w:u w:val="single"/>
        </w:rPr>
      </w:pPr>
      <w:r w:rsidRPr="00272C2F">
        <w:rPr>
          <w:b/>
          <w:sz w:val="40"/>
          <w:u w:val="single"/>
        </w:rPr>
        <w:t>Sports funding details</w:t>
      </w:r>
    </w:p>
    <w:p w14:paraId="3F879757" w14:textId="4FC5C723" w:rsidR="00272C2F" w:rsidRDefault="00272C2F" w:rsidP="00272C2F">
      <w:pPr>
        <w:jc w:val="center"/>
        <w:rPr>
          <w:b/>
          <w:sz w:val="40"/>
          <w:u w:val="single"/>
        </w:rPr>
      </w:pPr>
    </w:p>
    <w:p w14:paraId="71755E15" w14:textId="77636BD5" w:rsidR="00272C2F" w:rsidRPr="00272C2F" w:rsidRDefault="00272C2F" w:rsidP="00272C2F">
      <w:pPr>
        <w:rPr>
          <w:b/>
          <w:i/>
          <w:sz w:val="40"/>
        </w:rPr>
      </w:pPr>
      <w:r w:rsidRPr="00272C2F">
        <w:rPr>
          <w:b/>
          <w:i/>
          <w:sz w:val="40"/>
        </w:rPr>
        <w:t>Spending</w:t>
      </w:r>
      <w:r>
        <w:rPr>
          <w:b/>
          <w:i/>
          <w:sz w:val="40"/>
        </w:rPr>
        <w:t xml:space="preserve"> breakdown</w:t>
      </w:r>
    </w:p>
    <w:tbl>
      <w:tblPr>
        <w:tblW w:w="9900" w:type="dxa"/>
        <w:tblLook w:val="04A0" w:firstRow="1" w:lastRow="0" w:firstColumn="1" w:lastColumn="0" w:noHBand="0" w:noVBand="1"/>
      </w:tblPr>
      <w:tblGrid>
        <w:gridCol w:w="4443"/>
        <w:gridCol w:w="1278"/>
        <w:gridCol w:w="3126"/>
        <w:gridCol w:w="1053"/>
      </w:tblGrid>
      <w:tr w:rsidR="00954AE8" w:rsidRPr="00954AE8" w14:paraId="639F6532" w14:textId="77777777" w:rsidTr="00954AE8">
        <w:trPr>
          <w:trHeight w:val="290"/>
        </w:trPr>
        <w:tc>
          <w:tcPr>
            <w:tcW w:w="5620" w:type="dxa"/>
            <w:gridSpan w:val="2"/>
            <w:tcBorders>
              <w:top w:val="nil"/>
              <w:left w:val="nil"/>
              <w:bottom w:val="nil"/>
              <w:right w:val="nil"/>
            </w:tcBorders>
            <w:shd w:val="clear" w:color="auto" w:fill="auto"/>
            <w:noWrap/>
            <w:vAlign w:val="bottom"/>
            <w:hideMark/>
          </w:tcPr>
          <w:p w14:paraId="23BEC58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Transactions for SLA5162 - PE Grant </w:t>
            </w:r>
            <w:proofErr w:type="gramStart"/>
            <w:r w:rsidRPr="00954AE8">
              <w:rPr>
                <w:rFonts w:ascii="Calibri" w:eastAsia="Times New Roman" w:hAnsi="Calibri" w:cs="Calibri"/>
                <w:color w:val="000000"/>
                <w:lang w:eastAsia="en-GB"/>
              </w:rPr>
              <w:t>Expenditure :</w:t>
            </w:r>
            <w:proofErr w:type="gramEnd"/>
          </w:p>
        </w:tc>
        <w:tc>
          <w:tcPr>
            <w:tcW w:w="3320" w:type="dxa"/>
            <w:tcBorders>
              <w:top w:val="nil"/>
              <w:left w:val="nil"/>
              <w:bottom w:val="nil"/>
              <w:right w:val="nil"/>
            </w:tcBorders>
            <w:shd w:val="clear" w:color="auto" w:fill="auto"/>
            <w:vAlign w:val="bottom"/>
            <w:hideMark/>
          </w:tcPr>
          <w:p w14:paraId="68ACCAF8" w14:textId="77777777" w:rsidR="00954AE8" w:rsidRPr="00954AE8" w:rsidRDefault="00954AE8" w:rsidP="00954AE8">
            <w:pPr>
              <w:spacing w:after="0" w:line="240" w:lineRule="auto"/>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47F380C2" w14:textId="77777777" w:rsidR="00954AE8" w:rsidRPr="00954AE8" w:rsidRDefault="00954AE8" w:rsidP="00954AE8">
            <w:pPr>
              <w:spacing w:after="0" w:line="240" w:lineRule="auto"/>
              <w:rPr>
                <w:rFonts w:ascii="Times New Roman" w:eastAsia="Times New Roman" w:hAnsi="Times New Roman" w:cs="Times New Roman"/>
                <w:sz w:val="20"/>
                <w:szCs w:val="20"/>
                <w:lang w:eastAsia="en-GB"/>
              </w:rPr>
            </w:pPr>
          </w:p>
        </w:tc>
      </w:tr>
      <w:tr w:rsidR="00954AE8" w:rsidRPr="00954AE8" w14:paraId="5A26B7A9" w14:textId="77777777" w:rsidTr="00954AE8">
        <w:trPr>
          <w:trHeight w:val="290"/>
        </w:trPr>
        <w:tc>
          <w:tcPr>
            <w:tcW w:w="44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FA1D6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SUPPLIER</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3A4619DC"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DOC DATE</w:t>
            </w:r>
          </w:p>
        </w:tc>
        <w:tc>
          <w:tcPr>
            <w:tcW w:w="3320" w:type="dxa"/>
            <w:tcBorders>
              <w:top w:val="single" w:sz="4" w:space="0" w:color="auto"/>
              <w:left w:val="nil"/>
              <w:bottom w:val="single" w:sz="4" w:space="0" w:color="auto"/>
              <w:right w:val="single" w:sz="4" w:space="0" w:color="auto"/>
            </w:tcBorders>
            <w:shd w:val="clear" w:color="auto" w:fill="auto"/>
            <w:vAlign w:val="bottom"/>
            <w:hideMark/>
          </w:tcPr>
          <w:p w14:paraId="2E5ADE12"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DESCRIPTION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062783"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VALUE</w:t>
            </w:r>
          </w:p>
        </w:tc>
      </w:tr>
      <w:tr w:rsidR="00954AE8" w:rsidRPr="00954AE8" w14:paraId="54A1C4B1"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1A60BDF7"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0C6471F8"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25/09/2024</w:t>
            </w:r>
          </w:p>
        </w:tc>
        <w:tc>
          <w:tcPr>
            <w:tcW w:w="3320" w:type="dxa"/>
            <w:tcBorders>
              <w:top w:val="nil"/>
              <w:left w:val="nil"/>
              <w:bottom w:val="single" w:sz="4" w:space="0" w:color="auto"/>
              <w:right w:val="single" w:sz="4" w:space="0" w:color="auto"/>
            </w:tcBorders>
            <w:shd w:val="clear" w:color="auto" w:fill="auto"/>
            <w:vAlign w:val="bottom"/>
            <w:hideMark/>
          </w:tcPr>
          <w:p w14:paraId="0474E44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CPD/PE + lunch club Oct 24</w:t>
            </w:r>
          </w:p>
        </w:tc>
        <w:tc>
          <w:tcPr>
            <w:tcW w:w="960" w:type="dxa"/>
            <w:tcBorders>
              <w:top w:val="nil"/>
              <w:left w:val="nil"/>
              <w:bottom w:val="single" w:sz="4" w:space="0" w:color="auto"/>
              <w:right w:val="single" w:sz="4" w:space="0" w:color="auto"/>
            </w:tcBorders>
            <w:shd w:val="clear" w:color="auto" w:fill="auto"/>
            <w:noWrap/>
            <w:vAlign w:val="bottom"/>
            <w:hideMark/>
          </w:tcPr>
          <w:p w14:paraId="13663F94"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1395.56</w:t>
            </w:r>
          </w:p>
        </w:tc>
      </w:tr>
      <w:tr w:rsidR="00954AE8" w:rsidRPr="00954AE8" w14:paraId="55CB7B95"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5D038F6B"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Cross </w:t>
            </w:r>
            <w:proofErr w:type="spellStart"/>
            <w:r w:rsidRPr="00954AE8">
              <w:rPr>
                <w:rFonts w:ascii="Calibri" w:eastAsia="Times New Roman" w:hAnsi="Calibri" w:cs="Calibri"/>
                <w:color w:val="000000"/>
                <w:lang w:eastAsia="en-GB"/>
              </w:rPr>
              <w:t>Curiccular</w:t>
            </w:r>
            <w:proofErr w:type="spellEnd"/>
            <w:r w:rsidRPr="00954AE8">
              <w:rPr>
                <w:rFonts w:ascii="Calibri" w:eastAsia="Times New Roman" w:hAnsi="Calibri" w:cs="Calibri"/>
                <w:color w:val="000000"/>
                <w:lang w:eastAsia="en-GB"/>
              </w:rPr>
              <w:t xml:space="preserve"> Orienteering </w:t>
            </w:r>
            <w:proofErr w:type="spellStart"/>
            <w:r w:rsidRPr="00954AE8">
              <w:rPr>
                <w:rFonts w:ascii="Calibri" w:eastAsia="Times New Roman" w:hAnsi="Calibri" w:cs="Calibri"/>
                <w:color w:val="000000"/>
                <w:lang w:eastAsia="en-GB"/>
              </w:rPr>
              <w:t>Memembership</w:t>
            </w:r>
            <w:proofErr w:type="spellEnd"/>
          </w:p>
        </w:tc>
        <w:tc>
          <w:tcPr>
            <w:tcW w:w="1177" w:type="dxa"/>
            <w:tcBorders>
              <w:top w:val="nil"/>
              <w:left w:val="nil"/>
              <w:bottom w:val="single" w:sz="4" w:space="0" w:color="auto"/>
              <w:right w:val="single" w:sz="4" w:space="0" w:color="auto"/>
            </w:tcBorders>
            <w:shd w:val="clear" w:color="auto" w:fill="auto"/>
            <w:noWrap/>
            <w:vAlign w:val="bottom"/>
            <w:hideMark/>
          </w:tcPr>
          <w:p w14:paraId="6CA1E2E5"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30/09/2024</w:t>
            </w:r>
          </w:p>
        </w:tc>
        <w:tc>
          <w:tcPr>
            <w:tcW w:w="3320" w:type="dxa"/>
            <w:tcBorders>
              <w:top w:val="nil"/>
              <w:left w:val="nil"/>
              <w:bottom w:val="single" w:sz="4" w:space="0" w:color="auto"/>
              <w:right w:val="single" w:sz="4" w:space="0" w:color="auto"/>
            </w:tcBorders>
            <w:shd w:val="clear" w:color="auto" w:fill="auto"/>
            <w:vAlign w:val="bottom"/>
            <w:hideMark/>
          </w:tcPr>
          <w:p w14:paraId="198A6208" w14:textId="77777777" w:rsidR="00954AE8" w:rsidRPr="00954AE8" w:rsidRDefault="00954AE8" w:rsidP="00954AE8">
            <w:pPr>
              <w:spacing w:after="0" w:line="240" w:lineRule="auto"/>
              <w:rPr>
                <w:rFonts w:ascii="Calibri" w:eastAsia="Times New Roman" w:hAnsi="Calibri" w:cs="Calibri"/>
                <w:color w:val="000000"/>
                <w:lang w:eastAsia="en-GB"/>
              </w:rPr>
            </w:pPr>
            <w:proofErr w:type="spellStart"/>
            <w:r w:rsidRPr="00954AE8">
              <w:rPr>
                <w:rFonts w:ascii="Calibri" w:eastAsia="Times New Roman" w:hAnsi="Calibri" w:cs="Calibri"/>
                <w:color w:val="000000"/>
                <w:lang w:eastAsia="en-GB"/>
              </w:rPr>
              <w:t>CrossC</w:t>
            </w:r>
            <w:proofErr w:type="spellEnd"/>
            <w:r w:rsidRPr="00954AE8">
              <w:rPr>
                <w:rFonts w:ascii="Calibri" w:eastAsia="Times New Roman" w:hAnsi="Calibri" w:cs="Calibri"/>
                <w:color w:val="000000"/>
                <w:lang w:eastAsia="en-GB"/>
              </w:rPr>
              <w:t xml:space="preserve"> Orienteering</w:t>
            </w:r>
          </w:p>
        </w:tc>
        <w:tc>
          <w:tcPr>
            <w:tcW w:w="960" w:type="dxa"/>
            <w:tcBorders>
              <w:top w:val="nil"/>
              <w:left w:val="nil"/>
              <w:bottom w:val="single" w:sz="4" w:space="0" w:color="auto"/>
              <w:right w:val="single" w:sz="4" w:space="0" w:color="auto"/>
            </w:tcBorders>
            <w:shd w:val="clear" w:color="auto" w:fill="auto"/>
            <w:noWrap/>
            <w:vAlign w:val="bottom"/>
            <w:hideMark/>
          </w:tcPr>
          <w:p w14:paraId="6CDF83AD"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333.33</w:t>
            </w:r>
          </w:p>
        </w:tc>
      </w:tr>
      <w:tr w:rsidR="00954AE8" w:rsidRPr="00954AE8" w14:paraId="423FBB22"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7A50E72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0CC0D62E"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30/09/2024</w:t>
            </w:r>
          </w:p>
        </w:tc>
        <w:tc>
          <w:tcPr>
            <w:tcW w:w="3320" w:type="dxa"/>
            <w:tcBorders>
              <w:top w:val="nil"/>
              <w:left w:val="nil"/>
              <w:bottom w:val="single" w:sz="4" w:space="0" w:color="auto"/>
              <w:right w:val="single" w:sz="4" w:space="0" w:color="auto"/>
            </w:tcBorders>
            <w:shd w:val="clear" w:color="auto" w:fill="auto"/>
            <w:vAlign w:val="bottom"/>
            <w:hideMark/>
          </w:tcPr>
          <w:p w14:paraId="5CE564DF"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CPD/Ex curricular Clubs Sept 24</w:t>
            </w:r>
          </w:p>
        </w:tc>
        <w:tc>
          <w:tcPr>
            <w:tcW w:w="960" w:type="dxa"/>
            <w:tcBorders>
              <w:top w:val="nil"/>
              <w:left w:val="nil"/>
              <w:bottom w:val="single" w:sz="4" w:space="0" w:color="auto"/>
              <w:right w:val="single" w:sz="4" w:space="0" w:color="auto"/>
            </w:tcBorders>
            <w:shd w:val="clear" w:color="auto" w:fill="auto"/>
            <w:noWrap/>
            <w:vAlign w:val="bottom"/>
            <w:hideMark/>
          </w:tcPr>
          <w:p w14:paraId="675BA7C2"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1681.58</w:t>
            </w:r>
          </w:p>
        </w:tc>
      </w:tr>
      <w:tr w:rsidR="00954AE8" w:rsidRPr="00954AE8" w14:paraId="7E597458"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21FAD24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Burslem Sports Association</w:t>
            </w:r>
          </w:p>
        </w:tc>
        <w:tc>
          <w:tcPr>
            <w:tcW w:w="1177" w:type="dxa"/>
            <w:tcBorders>
              <w:top w:val="nil"/>
              <w:left w:val="nil"/>
              <w:bottom w:val="single" w:sz="4" w:space="0" w:color="auto"/>
              <w:right w:val="single" w:sz="4" w:space="0" w:color="auto"/>
            </w:tcBorders>
            <w:shd w:val="clear" w:color="auto" w:fill="auto"/>
            <w:noWrap/>
            <w:vAlign w:val="bottom"/>
            <w:hideMark/>
          </w:tcPr>
          <w:p w14:paraId="2E61E036"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30/09/2024</w:t>
            </w:r>
          </w:p>
        </w:tc>
        <w:tc>
          <w:tcPr>
            <w:tcW w:w="3320" w:type="dxa"/>
            <w:tcBorders>
              <w:top w:val="nil"/>
              <w:left w:val="nil"/>
              <w:bottom w:val="single" w:sz="4" w:space="0" w:color="auto"/>
              <w:right w:val="single" w:sz="4" w:space="0" w:color="auto"/>
            </w:tcBorders>
            <w:shd w:val="clear" w:color="auto" w:fill="auto"/>
            <w:vAlign w:val="bottom"/>
            <w:hideMark/>
          </w:tcPr>
          <w:p w14:paraId="7BE3391A" w14:textId="77777777" w:rsidR="00954AE8" w:rsidRPr="00954AE8" w:rsidRDefault="00954AE8" w:rsidP="00954AE8">
            <w:pPr>
              <w:spacing w:after="0" w:line="240" w:lineRule="auto"/>
              <w:rPr>
                <w:rFonts w:ascii="Calibri" w:eastAsia="Times New Roman" w:hAnsi="Calibri" w:cs="Calibri"/>
                <w:color w:val="000000"/>
                <w:lang w:eastAsia="en-GB"/>
              </w:rPr>
            </w:pPr>
            <w:proofErr w:type="spellStart"/>
            <w:r w:rsidRPr="00954AE8">
              <w:rPr>
                <w:rFonts w:ascii="Calibri" w:eastAsia="Times New Roman" w:hAnsi="Calibri" w:cs="Calibri"/>
                <w:color w:val="000000"/>
                <w:lang w:eastAsia="en-GB"/>
              </w:rPr>
              <w:t>m'ship</w:t>
            </w:r>
            <w:proofErr w:type="spellEnd"/>
            <w:r w:rsidRPr="00954AE8">
              <w:rPr>
                <w:rFonts w:ascii="Calibri" w:eastAsia="Times New Roman" w:hAnsi="Calibri" w:cs="Calibri"/>
                <w:color w:val="000000"/>
                <w:lang w:eastAsia="en-GB"/>
              </w:rPr>
              <w:t xml:space="preserve"> 1/9/24-31/8/25</w:t>
            </w:r>
          </w:p>
        </w:tc>
        <w:tc>
          <w:tcPr>
            <w:tcW w:w="960" w:type="dxa"/>
            <w:tcBorders>
              <w:top w:val="nil"/>
              <w:left w:val="nil"/>
              <w:bottom w:val="single" w:sz="4" w:space="0" w:color="auto"/>
              <w:right w:val="single" w:sz="4" w:space="0" w:color="auto"/>
            </w:tcBorders>
            <w:shd w:val="clear" w:color="auto" w:fill="auto"/>
            <w:noWrap/>
            <w:vAlign w:val="bottom"/>
            <w:hideMark/>
          </w:tcPr>
          <w:p w14:paraId="57129135"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193</w:t>
            </w:r>
          </w:p>
        </w:tc>
      </w:tr>
      <w:tr w:rsidR="00954AE8" w:rsidRPr="00954AE8" w14:paraId="1EB8B1E7"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48D148DB" w14:textId="77777777" w:rsidR="00954AE8" w:rsidRPr="00954AE8" w:rsidRDefault="00954AE8" w:rsidP="00954AE8">
            <w:pPr>
              <w:spacing w:after="0" w:line="240" w:lineRule="auto"/>
              <w:rPr>
                <w:rFonts w:ascii="Calibri" w:eastAsia="Times New Roman" w:hAnsi="Calibri" w:cs="Calibri"/>
                <w:color w:val="000000"/>
                <w:lang w:eastAsia="en-GB"/>
              </w:rPr>
            </w:pPr>
            <w:proofErr w:type="spellStart"/>
            <w:r w:rsidRPr="00954AE8">
              <w:rPr>
                <w:rFonts w:ascii="Calibri" w:eastAsia="Times New Roman" w:hAnsi="Calibri" w:cs="Calibri"/>
                <w:color w:val="000000"/>
                <w:lang w:eastAsia="en-GB"/>
              </w:rPr>
              <w:t>Stantons</w:t>
            </w:r>
            <w:proofErr w:type="spellEnd"/>
            <w:r w:rsidRPr="00954AE8">
              <w:rPr>
                <w:rFonts w:ascii="Calibri" w:eastAsia="Times New Roman" w:hAnsi="Calibri" w:cs="Calibri"/>
                <w:color w:val="000000"/>
                <w:lang w:eastAsia="en-GB"/>
              </w:rPr>
              <w:t xml:space="preserve"> Of Stoke</w:t>
            </w:r>
          </w:p>
        </w:tc>
        <w:tc>
          <w:tcPr>
            <w:tcW w:w="1177" w:type="dxa"/>
            <w:tcBorders>
              <w:top w:val="nil"/>
              <w:left w:val="nil"/>
              <w:bottom w:val="single" w:sz="4" w:space="0" w:color="auto"/>
              <w:right w:val="single" w:sz="4" w:space="0" w:color="auto"/>
            </w:tcBorders>
            <w:shd w:val="clear" w:color="auto" w:fill="auto"/>
            <w:noWrap/>
            <w:vAlign w:val="bottom"/>
            <w:hideMark/>
          </w:tcPr>
          <w:p w14:paraId="1FE4E130"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01/10/2024</w:t>
            </w:r>
          </w:p>
        </w:tc>
        <w:tc>
          <w:tcPr>
            <w:tcW w:w="3320" w:type="dxa"/>
            <w:tcBorders>
              <w:top w:val="nil"/>
              <w:left w:val="nil"/>
              <w:bottom w:val="single" w:sz="4" w:space="0" w:color="auto"/>
              <w:right w:val="single" w:sz="4" w:space="0" w:color="auto"/>
            </w:tcBorders>
            <w:shd w:val="clear" w:color="auto" w:fill="auto"/>
            <w:vAlign w:val="bottom"/>
            <w:hideMark/>
          </w:tcPr>
          <w:p w14:paraId="2A9FA9EF"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Y6 res 1/10-4/10/24</w:t>
            </w:r>
          </w:p>
        </w:tc>
        <w:tc>
          <w:tcPr>
            <w:tcW w:w="960" w:type="dxa"/>
            <w:tcBorders>
              <w:top w:val="nil"/>
              <w:left w:val="nil"/>
              <w:bottom w:val="single" w:sz="4" w:space="0" w:color="auto"/>
              <w:right w:val="single" w:sz="4" w:space="0" w:color="auto"/>
            </w:tcBorders>
            <w:shd w:val="clear" w:color="auto" w:fill="auto"/>
            <w:noWrap/>
            <w:vAlign w:val="bottom"/>
            <w:hideMark/>
          </w:tcPr>
          <w:p w14:paraId="4A46F1D7"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670</w:t>
            </w:r>
          </w:p>
        </w:tc>
      </w:tr>
      <w:tr w:rsidR="00954AE8" w:rsidRPr="00954AE8" w14:paraId="6A8CF25F"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2E8DBADE"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TTS Group Ltd</w:t>
            </w:r>
          </w:p>
        </w:tc>
        <w:tc>
          <w:tcPr>
            <w:tcW w:w="1177" w:type="dxa"/>
            <w:tcBorders>
              <w:top w:val="nil"/>
              <w:left w:val="nil"/>
              <w:bottom w:val="single" w:sz="4" w:space="0" w:color="auto"/>
              <w:right w:val="single" w:sz="4" w:space="0" w:color="auto"/>
            </w:tcBorders>
            <w:shd w:val="clear" w:color="auto" w:fill="auto"/>
            <w:noWrap/>
            <w:vAlign w:val="bottom"/>
            <w:hideMark/>
          </w:tcPr>
          <w:p w14:paraId="0E46A93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08/10/2024</w:t>
            </w:r>
          </w:p>
        </w:tc>
        <w:tc>
          <w:tcPr>
            <w:tcW w:w="3320" w:type="dxa"/>
            <w:tcBorders>
              <w:top w:val="nil"/>
              <w:left w:val="nil"/>
              <w:bottom w:val="single" w:sz="4" w:space="0" w:color="auto"/>
              <w:right w:val="single" w:sz="4" w:space="0" w:color="auto"/>
            </w:tcBorders>
            <w:shd w:val="clear" w:color="auto" w:fill="auto"/>
            <w:vAlign w:val="bottom"/>
            <w:hideMark/>
          </w:tcPr>
          <w:p w14:paraId="47D6A9A0"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bag of footballs</w:t>
            </w:r>
          </w:p>
        </w:tc>
        <w:tc>
          <w:tcPr>
            <w:tcW w:w="960" w:type="dxa"/>
            <w:tcBorders>
              <w:top w:val="nil"/>
              <w:left w:val="nil"/>
              <w:bottom w:val="single" w:sz="4" w:space="0" w:color="auto"/>
              <w:right w:val="single" w:sz="4" w:space="0" w:color="auto"/>
            </w:tcBorders>
            <w:shd w:val="clear" w:color="auto" w:fill="auto"/>
            <w:noWrap/>
            <w:vAlign w:val="bottom"/>
            <w:hideMark/>
          </w:tcPr>
          <w:p w14:paraId="113648A1"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76.94</w:t>
            </w:r>
          </w:p>
        </w:tc>
      </w:tr>
      <w:tr w:rsidR="00954AE8" w:rsidRPr="00954AE8" w14:paraId="50AB28A6" w14:textId="77777777" w:rsidTr="00954AE8">
        <w:trPr>
          <w:trHeight w:val="58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3C3B14F5"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Hays Specialist Recruitment LT</w:t>
            </w:r>
          </w:p>
        </w:tc>
        <w:tc>
          <w:tcPr>
            <w:tcW w:w="1177" w:type="dxa"/>
            <w:tcBorders>
              <w:top w:val="nil"/>
              <w:left w:val="nil"/>
              <w:bottom w:val="single" w:sz="4" w:space="0" w:color="auto"/>
              <w:right w:val="single" w:sz="4" w:space="0" w:color="auto"/>
            </w:tcBorders>
            <w:shd w:val="clear" w:color="auto" w:fill="auto"/>
            <w:noWrap/>
            <w:vAlign w:val="bottom"/>
            <w:hideMark/>
          </w:tcPr>
          <w:p w14:paraId="419FCACE"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10/10/2024</w:t>
            </w:r>
          </w:p>
        </w:tc>
        <w:tc>
          <w:tcPr>
            <w:tcW w:w="3320" w:type="dxa"/>
            <w:tcBorders>
              <w:top w:val="nil"/>
              <w:left w:val="nil"/>
              <w:bottom w:val="single" w:sz="4" w:space="0" w:color="auto"/>
              <w:right w:val="single" w:sz="4" w:space="0" w:color="auto"/>
            </w:tcBorders>
            <w:shd w:val="clear" w:color="auto" w:fill="auto"/>
            <w:vAlign w:val="bottom"/>
            <w:hideMark/>
          </w:tcPr>
          <w:p w14:paraId="2A340579"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supply w/e 4/10/24 -cover for CPD for PE lead </w:t>
            </w:r>
          </w:p>
        </w:tc>
        <w:tc>
          <w:tcPr>
            <w:tcW w:w="960" w:type="dxa"/>
            <w:tcBorders>
              <w:top w:val="nil"/>
              <w:left w:val="nil"/>
              <w:bottom w:val="single" w:sz="4" w:space="0" w:color="auto"/>
              <w:right w:val="single" w:sz="4" w:space="0" w:color="auto"/>
            </w:tcBorders>
            <w:shd w:val="clear" w:color="auto" w:fill="auto"/>
            <w:noWrap/>
            <w:vAlign w:val="bottom"/>
            <w:hideMark/>
          </w:tcPr>
          <w:p w14:paraId="28C2B51F"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192.95</w:t>
            </w:r>
          </w:p>
        </w:tc>
      </w:tr>
      <w:tr w:rsidR="00954AE8" w:rsidRPr="00954AE8" w14:paraId="759D975B"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51433F9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Quick Play Sport Ltd</w:t>
            </w:r>
          </w:p>
        </w:tc>
        <w:tc>
          <w:tcPr>
            <w:tcW w:w="1177" w:type="dxa"/>
            <w:tcBorders>
              <w:top w:val="nil"/>
              <w:left w:val="nil"/>
              <w:bottom w:val="single" w:sz="4" w:space="0" w:color="auto"/>
              <w:right w:val="single" w:sz="4" w:space="0" w:color="auto"/>
            </w:tcBorders>
            <w:shd w:val="clear" w:color="auto" w:fill="auto"/>
            <w:noWrap/>
            <w:vAlign w:val="bottom"/>
            <w:hideMark/>
          </w:tcPr>
          <w:p w14:paraId="1BEB9B83"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15/10/2024</w:t>
            </w:r>
          </w:p>
        </w:tc>
        <w:tc>
          <w:tcPr>
            <w:tcW w:w="3320" w:type="dxa"/>
            <w:tcBorders>
              <w:top w:val="nil"/>
              <w:left w:val="nil"/>
              <w:bottom w:val="single" w:sz="4" w:space="0" w:color="auto"/>
              <w:right w:val="single" w:sz="4" w:space="0" w:color="auto"/>
            </w:tcBorders>
            <w:shd w:val="clear" w:color="auto" w:fill="auto"/>
            <w:vAlign w:val="bottom"/>
            <w:hideMark/>
          </w:tcPr>
          <w:p w14:paraId="38B9BCA5"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goalposts</w:t>
            </w:r>
          </w:p>
        </w:tc>
        <w:tc>
          <w:tcPr>
            <w:tcW w:w="960" w:type="dxa"/>
            <w:tcBorders>
              <w:top w:val="nil"/>
              <w:left w:val="nil"/>
              <w:bottom w:val="single" w:sz="4" w:space="0" w:color="auto"/>
              <w:right w:val="single" w:sz="4" w:space="0" w:color="auto"/>
            </w:tcBorders>
            <w:shd w:val="clear" w:color="auto" w:fill="auto"/>
            <w:noWrap/>
            <w:vAlign w:val="bottom"/>
            <w:hideMark/>
          </w:tcPr>
          <w:p w14:paraId="4886C76E"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188.74</w:t>
            </w:r>
          </w:p>
        </w:tc>
      </w:tr>
      <w:tr w:rsidR="00954AE8" w:rsidRPr="00954AE8" w14:paraId="38617094"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39C47A7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419A089C"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25/10/2024</w:t>
            </w:r>
          </w:p>
        </w:tc>
        <w:tc>
          <w:tcPr>
            <w:tcW w:w="3320" w:type="dxa"/>
            <w:tcBorders>
              <w:top w:val="nil"/>
              <w:left w:val="nil"/>
              <w:bottom w:val="single" w:sz="4" w:space="0" w:color="auto"/>
              <w:right w:val="single" w:sz="4" w:space="0" w:color="auto"/>
            </w:tcBorders>
            <w:shd w:val="clear" w:color="auto" w:fill="auto"/>
            <w:vAlign w:val="bottom"/>
            <w:hideMark/>
          </w:tcPr>
          <w:p w14:paraId="4D490E0E"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CPD/PE + lunch club </w:t>
            </w:r>
            <w:proofErr w:type="spellStart"/>
            <w:r w:rsidRPr="00954AE8">
              <w:rPr>
                <w:rFonts w:ascii="Calibri" w:eastAsia="Times New Roman" w:hAnsi="Calibri" w:cs="Calibri"/>
                <w:color w:val="000000"/>
                <w:lang w:eastAsia="en-GB"/>
              </w:rPr>
              <w:t>nOV</w:t>
            </w:r>
            <w:proofErr w:type="spellEnd"/>
            <w:r w:rsidRPr="00954AE8">
              <w:rPr>
                <w:rFonts w:ascii="Calibri" w:eastAsia="Times New Roman" w:hAnsi="Calibri" w:cs="Calibri"/>
                <w:color w:val="000000"/>
                <w:lang w:eastAsia="en-GB"/>
              </w:rPr>
              <w:t xml:space="preserve"> 24</w:t>
            </w:r>
          </w:p>
        </w:tc>
        <w:tc>
          <w:tcPr>
            <w:tcW w:w="960" w:type="dxa"/>
            <w:tcBorders>
              <w:top w:val="nil"/>
              <w:left w:val="nil"/>
              <w:bottom w:val="single" w:sz="4" w:space="0" w:color="auto"/>
              <w:right w:val="single" w:sz="4" w:space="0" w:color="auto"/>
            </w:tcBorders>
            <w:shd w:val="clear" w:color="auto" w:fill="auto"/>
            <w:noWrap/>
            <w:vAlign w:val="bottom"/>
            <w:hideMark/>
          </w:tcPr>
          <w:p w14:paraId="06AD1092"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1395.56</w:t>
            </w:r>
          </w:p>
        </w:tc>
      </w:tr>
      <w:tr w:rsidR="00954AE8" w:rsidRPr="00954AE8" w14:paraId="7361E703"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0D28B8CF"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Biddulph High School</w:t>
            </w:r>
          </w:p>
        </w:tc>
        <w:tc>
          <w:tcPr>
            <w:tcW w:w="1177" w:type="dxa"/>
            <w:tcBorders>
              <w:top w:val="nil"/>
              <w:left w:val="nil"/>
              <w:bottom w:val="single" w:sz="4" w:space="0" w:color="auto"/>
              <w:right w:val="single" w:sz="4" w:space="0" w:color="auto"/>
            </w:tcBorders>
            <w:shd w:val="clear" w:color="auto" w:fill="auto"/>
            <w:noWrap/>
            <w:vAlign w:val="bottom"/>
            <w:hideMark/>
          </w:tcPr>
          <w:p w14:paraId="6E4684E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13/11/2024</w:t>
            </w:r>
          </w:p>
        </w:tc>
        <w:tc>
          <w:tcPr>
            <w:tcW w:w="3320" w:type="dxa"/>
            <w:tcBorders>
              <w:top w:val="nil"/>
              <w:left w:val="nil"/>
              <w:bottom w:val="single" w:sz="4" w:space="0" w:color="auto"/>
              <w:right w:val="single" w:sz="4" w:space="0" w:color="auto"/>
            </w:tcBorders>
            <w:shd w:val="clear" w:color="auto" w:fill="auto"/>
            <w:vAlign w:val="bottom"/>
            <w:hideMark/>
          </w:tcPr>
          <w:p w14:paraId="2265C2D3"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Y5/6 Football 10/10/24</w:t>
            </w:r>
          </w:p>
        </w:tc>
        <w:tc>
          <w:tcPr>
            <w:tcW w:w="960" w:type="dxa"/>
            <w:tcBorders>
              <w:top w:val="nil"/>
              <w:left w:val="nil"/>
              <w:bottom w:val="single" w:sz="4" w:space="0" w:color="auto"/>
              <w:right w:val="single" w:sz="4" w:space="0" w:color="auto"/>
            </w:tcBorders>
            <w:shd w:val="clear" w:color="auto" w:fill="auto"/>
            <w:noWrap/>
            <w:vAlign w:val="bottom"/>
            <w:hideMark/>
          </w:tcPr>
          <w:p w14:paraId="34EFECF3"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30</w:t>
            </w:r>
          </w:p>
        </w:tc>
      </w:tr>
      <w:tr w:rsidR="00954AE8" w:rsidRPr="00954AE8" w14:paraId="1F0ADB53"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0DE85BE6"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261A3922"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25/11/2024</w:t>
            </w:r>
          </w:p>
        </w:tc>
        <w:tc>
          <w:tcPr>
            <w:tcW w:w="3320" w:type="dxa"/>
            <w:tcBorders>
              <w:top w:val="nil"/>
              <w:left w:val="nil"/>
              <w:bottom w:val="single" w:sz="4" w:space="0" w:color="auto"/>
              <w:right w:val="single" w:sz="4" w:space="0" w:color="auto"/>
            </w:tcBorders>
            <w:shd w:val="clear" w:color="auto" w:fill="auto"/>
            <w:vAlign w:val="bottom"/>
            <w:hideMark/>
          </w:tcPr>
          <w:p w14:paraId="570E982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PE CPD and extra </w:t>
            </w:r>
            <w:proofErr w:type="spellStart"/>
            <w:r w:rsidRPr="00954AE8">
              <w:rPr>
                <w:rFonts w:ascii="Calibri" w:eastAsia="Times New Roman" w:hAnsi="Calibri" w:cs="Calibri"/>
                <w:color w:val="000000"/>
                <w:lang w:eastAsia="en-GB"/>
              </w:rPr>
              <w:t>Curr</w:t>
            </w:r>
            <w:proofErr w:type="spellEnd"/>
            <w:r w:rsidRPr="00954AE8">
              <w:rPr>
                <w:rFonts w:ascii="Calibri" w:eastAsia="Times New Roman" w:hAnsi="Calibri" w:cs="Calibri"/>
                <w:color w:val="000000"/>
                <w:lang w:eastAsia="en-GB"/>
              </w:rPr>
              <w:t xml:space="preserve"> Nov 24</w:t>
            </w:r>
          </w:p>
        </w:tc>
        <w:tc>
          <w:tcPr>
            <w:tcW w:w="960" w:type="dxa"/>
            <w:tcBorders>
              <w:top w:val="nil"/>
              <w:left w:val="nil"/>
              <w:bottom w:val="single" w:sz="4" w:space="0" w:color="auto"/>
              <w:right w:val="single" w:sz="4" w:space="0" w:color="auto"/>
            </w:tcBorders>
            <w:shd w:val="clear" w:color="auto" w:fill="auto"/>
            <w:noWrap/>
            <w:vAlign w:val="bottom"/>
            <w:hideMark/>
          </w:tcPr>
          <w:p w14:paraId="65EF0E77"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1681.58</w:t>
            </w:r>
          </w:p>
        </w:tc>
      </w:tr>
      <w:tr w:rsidR="00954AE8" w:rsidRPr="00954AE8" w14:paraId="627CF19B"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7E8CCECC"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7AE66B88"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25/12/2024</w:t>
            </w:r>
          </w:p>
        </w:tc>
        <w:tc>
          <w:tcPr>
            <w:tcW w:w="3320" w:type="dxa"/>
            <w:tcBorders>
              <w:top w:val="nil"/>
              <w:left w:val="nil"/>
              <w:bottom w:val="single" w:sz="4" w:space="0" w:color="auto"/>
              <w:right w:val="single" w:sz="4" w:space="0" w:color="auto"/>
            </w:tcBorders>
            <w:shd w:val="clear" w:color="auto" w:fill="auto"/>
            <w:vAlign w:val="bottom"/>
            <w:hideMark/>
          </w:tcPr>
          <w:p w14:paraId="74B83152"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PE CPD and Ex </w:t>
            </w:r>
            <w:proofErr w:type="spellStart"/>
            <w:r w:rsidRPr="00954AE8">
              <w:rPr>
                <w:rFonts w:ascii="Calibri" w:eastAsia="Times New Roman" w:hAnsi="Calibri" w:cs="Calibri"/>
                <w:color w:val="000000"/>
                <w:lang w:eastAsia="en-GB"/>
              </w:rPr>
              <w:t>curric</w:t>
            </w:r>
            <w:proofErr w:type="spellEnd"/>
            <w:r w:rsidRPr="00954AE8">
              <w:rPr>
                <w:rFonts w:ascii="Calibri" w:eastAsia="Times New Roman" w:hAnsi="Calibri" w:cs="Calibri"/>
                <w:color w:val="000000"/>
                <w:lang w:eastAsia="en-GB"/>
              </w:rPr>
              <w:t xml:space="preserve"> Dec 24</w:t>
            </w:r>
          </w:p>
        </w:tc>
        <w:tc>
          <w:tcPr>
            <w:tcW w:w="960" w:type="dxa"/>
            <w:tcBorders>
              <w:top w:val="nil"/>
              <w:left w:val="nil"/>
              <w:bottom w:val="single" w:sz="4" w:space="0" w:color="auto"/>
              <w:right w:val="single" w:sz="4" w:space="0" w:color="auto"/>
            </w:tcBorders>
            <w:shd w:val="clear" w:color="auto" w:fill="auto"/>
            <w:noWrap/>
            <w:vAlign w:val="bottom"/>
            <w:hideMark/>
          </w:tcPr>
          <w:p w14:paraId="59490CCD"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1395.56</w:t>
            </w:r>
          </w:p>
        </w:tc>
      </w:tr>
      <w:tr w:rsidR="00954AE8" w:rsidRPr="00954AE8" w14:paraId="74413ED7"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6E4DBF0B"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37A6ECE0"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25/01/2025</w:t>
            </w:r>
          </w:p>
        </w:tc>
        <w:tc>
          <w:tcPr>
            <w:tcW w:w="3320" w:type="dxa"/>
            <w:tcBorders>
              <w:top w:val="nil"/>
              <w:left w:val="nil"/>
              <w:bottom w:val="single" w:sz="4" w:space="0" w:color="auto"/>
              <w:right w:val="single" w:sz="4" w:space="0" w:color="auto"/>
            </w:tcBorders>
            <w:shd w:val="clear" w:color="auto" w:fill="auto"/>
            <w:vAlign w:val="bottom"/>
            <w:hideMark/>
          </w:tcPr>
          <w:p w14:paraId="19DA2C29"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CPD and lunchtime clubs</w:t>
            </w:r>
          </w:p>
        </w:tc>
        <w:tc>
          <w:tcPr>
            <w:tcW w:w="960" w:type="dxa"/>
            <w:tcBorders>
              <w:top w:val="nil"/>
              <w:left w:val="nil"/>
              <w:bottom w:val="single" w:sz="4" w:space="0" w:color="auto"/>
              <w:right w:val="single" w:sz="4" w:space="0" w:color="auto"/>
            </w:tcBorders>
            <w:shd w:val="clear" w:color="auto" w:fill="auto"/>
            <w:noWrap/>
            <w:vAlign w:val="bottom"/>
            <w:hideMark/>
          </w:tcPr>
          <w:p w14:paraId="61DCF21D"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1168.93</w:t>
            </w:r>
          </w:p>
        </w:tc>
      </w:tr>
      <w:tr w:rsidR="00954AE8" w:rsidRPr="00954AE8" w14:paraId="16129340"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0614A510"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610CFA1A"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25/01/2025</w:t>
            </w:r>
          </w:p>
        </w:tc>
        <w:tc>
          <w:tcPr>
            <w:tcW w:w="3320" w:type="dxa"/>
            <w:tcBorders>
              <w:top w:val="nil"/>
              <w:left w:val="nil"/>
              <w:bottom w:val="single" w:sz="4" w:space="0" w:color="auto"/>
              <w:right w:val="single" w:sz="4" w:space="0" w:color="auto"/>
            </w:tcBorders>
            <w:shd w:val="clear" w:color="auto" w:fill="auto"/>
            <w:vAlign w:val="bottom"/>
            <w:hideMark/>
          </w:tcPr>
          <w:p w14:paraId="49E3A67D"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vat calc adjustment</w:t>
            </w:r>
          </w:p>
        </w:tc>
        <w:tc>
          <w:tcPr>
            <w:tcW w:w="960" w:type="dxa"/>
            <w:tcBorders>
              <w:top w:val="nil"/>
              <w:left w:val="nil"/>
              <w:bottom w:val="single" w:sz="4" w:space="0" w:color="auto"/>
              <w:right w:val="single" w:sz="4" w:space="0" w:color="auto"/>
            </w:tcBorders>
            <w:shd w:val="clear" w:color="auto" w:fill="auto"/>
            <w:noWrap/>
            <w:vAlign w:val="bottom"/>
            <w:hideMark/>
          </w:tcPr>
          <w:p w14:paraId="3D76EA98"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-0.01</w:t>
            </w:r>
          </w:p>
        </w:tc>
      </w:tr>
      <w:tr w:rsidR="00954AE8" w:rsidRPr="00954AE8" w14:paraId="7347A880"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61A7C36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7C005FB8"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25/02/2025</w:t>
            </w:r>
          </w:p>
        </w:tc>
        <w:tc>
          <w:tcPr>
            <w:tcW w:w="3320" w:type="dxa"/>
            <w:tcBorders>
              <w:top w:val="nil"/>
              <w:left w:val="nil"/>
              <w:bottom w:val="single" w:sz="4" w:space="0" w:color="auto"/>
              <w:right w:val="single" w:sz="4" w:space="0" w:color="auto"/>
            </w:tcBorders>
            <w:shd w:val="clear" w:color="auto" w:fill="auto"/>
            <w:vAlign w:val="bottom"/>
            <w:hideMark/>
          </w:tcPr>
          <w:p w14:paraId="3565081C"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CPD/Lunchtime club </w:t>
            </w:r>
            <w:proofErr w:type="spellStart"/>
            <w:r w:rsidRPr="00954AE8">
              <w:rPr>
                <w:rFonts w:ascii="Calibri" w:eastAsia="Times New Roman" w:hAnsi="Calibri" w:cs="Calibri"/>
                <w:color w:val="000000"/>
                <w:lang w:eastAsia="en-GB"/>
              </w:rPr>
              <w:t>feb</w:t>
            </w:r>
            <w:proofErr w:type="spellEnd"/>
            <w:r w:rsidRPr="00954AE8">
              <w:rPr>
                <w:rFonts w:ascii="Calibri" w:eastAsia="Times New Roman" w:hAnsi="Calibri" w:cs="Calibri"/>
                <w:color w:val="000000"/>
                <w:lang w:eastAsia="en-GB"/>
              </w:rPr>
              <w:t xml:space="preserve"> 25</w:t>
            </w:r>
          </w:p>
        </w:tc>
        <w:tc>
          <w:tcPr>
            <w:tcW w:w="960" w:type="dxa"/>
            <w:tcBorders>
              <w:top w:val="nil"/>
              <w:left w:val="nil"/>
              <w:bottom w:val="single" w:sz="4" w:space="0" w:color="auto"/>
              <w:right w:val="single" w:sz="4" w:space="0" w:color="auto"/>
            </w:tcBorders>
            <w:shd w:val="clear" w:color="auto" w:fill="auto"/>
            <w:noWrap/>
            <w:vAlign w:val="bottom"/>
            <w:hideMark/>
          </w:tcPr>
          <w:p w14:paraId="7FF4F428"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1168.93</w:t>
            </w:r>
          </w:p>
        </w:tc>
      </w:tr>
      <w:tr w:rsidR="00954AE8" w:rsidRPr="00954AE8" w14:paraId="540BDCDE"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1F182E03"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7DA9F823"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25/02/2025</w:t>
            </w:r>
          </w:p>
        </w:tc>
        <w:tc>
          <w:tcPr>
            <w:tcW w:w="3320" w:type="dxa"/>
            <w:tcBorders>
              <w:top w:val="nil"/>
              <w:left w:val="nil"/>
              <w:bottom w:val="single" w:sz="4" w:space="0" w:color="auto"/>
              <w:right w:val="single" w:sz="4" w:space="0" w:color="auto"/>
            </w:tcBorders>
            <w:shd w:val="clear" w:color="auto" w:fill="auto"/>
            <w:vAlign w:val="bottom"/>
            <w:hideMark/>
          </w:tcPr>
          <w:p w14:paraId="7CA148C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vat calc adjustment</w:t>
            </w:r>
          </w:p>
        </w:tc>
        <w:tc>
          <w:tcPr>
            <w:tcW w:w="960" w:type="dxa"/>
            <w:tcBorders>
              <w:top w:val="nil"/>
              <w:left w:val="nil"/>
              <w:bottom w:val="single" w:sz="4" w:space="0" w:color="auto"/>
              <w:right w:val="single" w:sz="4" w:space="0" w:color="auto"/>
            </w:tcBorders>
            <w:shd w:val="clear" w:color="auto" w:fill="auto"/>
            <w:noWrap/>
            <w:vAlign w:val="bottom"/>
            <w:hideMark/>
          </w:tcPr>
          <w:p w14:paraId="5270FFA2"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-0.01</w:t>
            </w:r>
          </w:p>
        </w:tc>
      </w:tr>
      <w:tr w:rsidR="00954AE8" w:rsidRPr="00954AE8" w14:paraId="497BEC6F"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66250384"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Alliance Leisure Ltd</w:t>
            </w:r>
          </w:p>
        </w:tc>
        <w:tc>
          <w:tcPr>
            <w:tcW w:w="1177" w:type="dxa"/>
            <w:tcBorders>
              <w:top w:val="nil"/>
              <w:left w:val="nil"/>
              <w:bottom w:val="single" w:sz="4" w:space="0" w:color="auto"/>
              <w:right w:val="single" w:sz="4" w:space="0" w:color="auto"/>
            </w:tcBorders>
            <w:shd w:val="clear" w:color="auto" w:fill="auto"/>
            <w:noWrap/>
            <w:vAlign w:val="bottom"/>
            <w:hideMark/>
          </w:tcPr>
          <w:p w14:paraId="3504DB1C"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05/03/2025</w:t>
            </w:r>
          </w:p>
        </w:tc>
        <w:tc>
          <w:tcPr>
            <w:tcW w:w="3320" w:type="dxa"/>
            <w:tcBorders>
              <w:top w:val="nil"/>
              <w:left w:val="nil"/>
              <w:bottom w:val="single" w:sz="4" w:space="0" w:color="auto"/>
              <w:right w:val="single" w:sz="4" w:space="0" w:color="auto"/>
            </w:tcBorders>
            <w:shd w:val="clear" w:color="auto" w:fill="auto"/>
            <w:vAlign w:val="bottom"/>
            <w:hideMark/>
          </w:tcPr>
          <w:p w14:paraId="16569A3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Pool Hire for swim trials</w:t>
            </w:r>
          </w:p>
        </w:tc>
        <w:tc>
          <w:tcPr>
            <w:tcW w:w="960" w:type="dxa"/>
            <w:tcBorders>
              <w:top w:val="nil"/>
              <w:left w:val="nil"/>
              <w:bottom w:val="single" w:sz="4" w:space="0" w:color="auto"/>
              <w:right w:val="single" w:sz="4" w:space="0" w:color="auto"/>
            </w:tcBorders>
            <w:shd w:val="clear" w:color="auto" w:fill="auto"/>
            <w:noWrap/>
            <w:vAlign w:val="bottom"/>
            <w:hideMark/>
          </w:tcPr>
          <w:p w14:paraId="1365F530"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186</w:t>
            </w:r>
          </w:p>
        </w:tc>
      </w:tr>
      <w:tr w:rsidR="00954AE8" w:rsidRPr="00954AE8" w14:paraId="2BB46380"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322A286E" w14:textId="77777777" w:rsidR="00954AE8" w:rsidRPr="00954AE8" w:rsidRDefault="00954AE8" w:rsidP="00954AE8">
            <w:pPr>
              <w:spacing w:after="0" w:line="240" w:lineRule="auto"/>
              <w:rPr>
                <w:rFonts w:ascii="Calibri" w:eastAsia="Times New Roman" w:hAnsi="Calibri" w:cs="Calibri"/>
                <w:color w:val="000000"/>
                <w:lang w:eastAsia="en-GB"/>
              </w:rPr>
            </w:pPr>
            <w:proofErr w:type="spellStart"/>
            <w:r w:rsidRPr="00954AE8">
              <w:rPr>
                <w:rFonts w:ascii="Calibri" w:eastAsia="Times New Roman" w:hAnsi="Calibri" w:cs="Calibri"/>
                <w:color w:val="000000"/>
                <w:lang w:eastAsia="en-GB"/>
              </w:rPr>
              <w:t>Stantons</w:t>
            </w:r>
            <w:proofErr w:type="spellEnd"/>
            <w:r w:rsidRPr="00954AE8">
              <w:rPr>
                <w:rFonts w:ascii="Calibri" w:eastAsia="Times New Roman" w:hAnsi="Calibri" w:cs="Calibri"/>
                <w:color w:val="000000"/>
                <w:lang w:eastAsia="en-GB"/>
              </w:rPr>
              <w:t xml:space="preserve"> Of Stoke</w:t>
            </w:r>
          </w:p>
        </w:tc>
        <w:tc>
          <w:tcPr>
            <w:tcW w:w="1177" w:type="dxa"/>
            <w:tcBorders>
              <w:top w:val="nil"/>
              <w:left w:val="nil"/>
              <w:bottom w:val="single" w:sz="4" w:space="0" w:color="auto"/>
              <w:right w:val="single" w:sz="4" w:space="0" w:color="auto"/>
            </w:tcBorders>
            <w:shd w:val="clear" w:color="auto" w:fill="auto"/>
            <w:noWrap/>
            <w:vAlign w:val="bottom"/>
            <w:hideMark/>
          </w:tcPr>
          <w:p w14:paraId="165DD017"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21/03/2025</w:t>
            </w:r>
          </w:p>
        </w:tc>
        <w:tc>
          <w:tcPr>
            <w:tcW w:w="3320" w:type="dxa"/>
            <w:tcBorders>
              <w:top w:val="nil"/>
              <w:left w:val="nil"/>
              <w:bottom w:val="single" w:sz="4" w:space="0" w:color="auto"/>
              <w:right w:val="single" w:sz="4" w:space="0" w:color="auto"/>
            </w:tcBorders>
            <w:shd w:val="clear" w:color="auto" w:fill="auto"/>
            <w:vAlign w:val="bottom"/>
            <w:hideMark/>
          </w:tcPr>
          <w:p w14:paraId="2804CAD0"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Swimming Trials transport</w:t>
            </w:r>
          </w:p>
        </w:tc>
        <w:tc>
          <w:tcPr>
            <w:tcW w:w="960" w:type="dxa"/>
            <w:tcBorders>
              <w:top w:val="nil"/>
              <w:left w:val="nil"/>
              <w:bottom w:val="single" w:sz="4" w:space="0" w:color="auto"/>
              <w:right w:val="single" w:sz="4" w:space="0" w:color="auto"/>
            </w:tcBorders>
            <w:shd w:val="clear" w:color="auto" w:fill="auto"/>
            <w:noWrap/>
            <w:vAlign w:val="bottom"/>
            <w:hideMark/>
          </w:tcPr>
          <w:p w14:paraId="5AE559D7"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225</w:t>
            </w:r>
          </w:p>
        </w:tc>
      </w:tr>
      <w:tr w:rsidR="00954AE8" w:rsidRPr="00954AE8" w14:paraId="3714F559"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4259E989"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0E6103EA"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25/03/2025</w:t>
            </w:r>
          </w:p>
        </w:tc>
        <w:tc>
          <w:tcPr>
            <w:tcW w:w="3320" w:type="dxa"/>
            <w:tcBorders>
              <w:top w:val="nil"/>
              <w:left w:val="nil"/>
              <w:bottom w:val="single" w:sz="4" w:space="0" w:color="auto"/>
              <w:right w:val="single" w:sz="4" w:space="0" w:color="auto"/>
            </w:tcBorders>
            <w:shd w:val="clear" w:color="auto" w:fill="auto"/>
            <w:vAlign w:val="bottom"/>
            <w:hideMark/>
          </w:tcPr>
          <w:p w14:paraId="3ADFE500"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PE CPD, EX </w:t>
            </w:r>
            <w:proofErr w:type="spellStart"/>
            <w:proofErr w:type="gramStart"/>
            <w:r w:rsidRPr="00954AE8">
              <w:rPr>
                <w:rFonts w:ascii="Calibri" w:eastAsia="Times New Roman" w:hAnsi="Calibri" w:cs="Calibri"/>
                <w:color w:val="000000"/>
                <w:lang w:eastAsia="en-GB"/>
              </w:rPr>
              <w:t>Curric</w:t>
            </w:r>
            <w:proofErr w:type="spellEnd"/>
            <w:r w:rsidRPr="00954AE8">
              <w:rPr>
                <w:rFonts w:ascii="Calibri" w:eastAsia="Times New Roman" w:hAnsi="Calibri" w:cs="Calibri"/>
                <w:color w:val="000000"/>
                <w:lang w:eastAsia="en-GB"/>
              </w:rPr>
              <w:t xml:space="preserve">  mar</w:t>
            </w:r>
            <w:proofErr w:type="gramEnd"/>
            <w:r w:rsidRPr="00954AE8">
              <w:rPr>
                <w:rFonts w:ascii="Calibri" w:eastAsia="Times New Roman" w:hAnsi="Calibri" w:cs="Calibri"/>
                <w:color w:val="000000"/>
                <w:lang w:eastAsia="en-GB"/>
              </w:rPr>
              <w:t>25</w:t>
            </w:r>
          </w:p>
        </w:tc>
        <w:tc>
          <w:tcPr>
            <w:tcW w:w="960" w:type="dxa"/>
            <w:tcBorders>
              <w:top w:val="nil"/>
              <w:left w:val="nil"/>
              <w:bottom w:val="single" w:sz="4" w:space="0" w:color="auto"/>
              <w:right w:val="single" w:sz="4" w:space="0" w:color="auto"/>
            </w:tcBorders>
            <w:shd w:val="clear" w:color="auto" w:fill="auto"/>
            <w:noWrap/>
            <w:vAlign w:val="bottom"/>
            <w:hideMark/>
          </w:tcPr>
          <w:p w14:paraId="3A61054C"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1168.93</w:t>
            </w:r>
          </w:p>
        </w:tc>
      </w:tr>
      <w:tr w:rsidR="00954AE8" w:rsidRPr="00954AE8" w14:paraId="19CF3BD1"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3A152EC6" w14:textId="77777777" w:rsidR="00954AE8" w:rsidRPr="00954AE8" w:rsidRDefault="00954AE8" w:rsidP="00954AE8">
            <w:pPr>
              <w:spacing w:after="0" w:line="240" w:lineRule="auto"/>
              <w:rPr>
                <w:rFonts w:ascii="Calibri" w:eastAsia="Times New Roman" w:hAnsi="Calibri" w:cs="Calibri"/>
                <w:color w:val="000000"/>
                <w:lang w:eastAsia="en-GB"/>
              </w:rPr>
            </w:pPr>
            <w:proofErr w:type="spellStart"/>
            <w:r w:rsidRPr="00954AE8">
              <w:rPr>
                <w:rFonts w:ascii="Calibri" w:eastAsia="Times New Roman" w:hAnsi="Calibri" w:cs="Calibri"/>
                <w:color w:val="000000"/>
                <w:lang w:eastAsia="en-GB"/>
              </w:rPr>
              <w:t>Hollinsheads</w:t>
            </w:r>
            <w:proofErr w:type="spellEnd"/>
            <w:r w:rsidRPr="00954AE8">
              <w:rPr>
                <w:rFonts w:ascii="Calibri" w:eastAsia="Times New Roman" w:hAnsi="Calibri" w:cs="Calibri"/>
                <w:color w:val="000000"/>
                <w:lang w:eastAsia="en-GB"/>
              </w:rPr>
              <w:t xml:space="preserve"> Coaches</w:t>
            </w:r>
          </w:p>
        </w:tc>
        <w:tc>
          <w:tcPr>
            <w:tcW w:w="1177" w:type="dxa"/>
            <w:tcBorders>
              <w:top w:val="nil"/>
              <w:left w:val="nil"/>
              <w:bottom w:val="single" w:sz="4" w:space="0" w:color="auto"/>
              <w:right w:val="single" w:sz="4" w:space="0" w:color="auto"/>
            </w:tcBorders>
            <w:shd w:val="clear" w:color="auto" w:fill="auto"/>
            <w:noWrap/>
            <w:vAlign w:val="bottom"/>
            <w:hideMark/>
          </w:tcPr>
          <w:p w14:paraId="59B03ACB"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02/04/2025</w:t>
            </w:r>
          </w:p>
        </w:tc>
        <w:tc>
          <w:tcPr>
            <w:tcW w:w="3320" w:type="dxa"/>
            <w:tcBorders>
              <w:top w:val="nil"/>
              <w:left w:val="nil"/>
              <w:bottom w:val="single" w:sz="4" w:space="0" w:color="auto"/>
              <w:right w:val="single" w:sz="4" w:space="0" w:color="auto"/>
            </w:tcBorders>
            <w:shd w:val="clear" w:color="auto" w:fill="auto"/>
            <w:vAlign w:val="bottom"/>
            <w:hideMark/>
          </w:tcPr>
          <w:p w14:paraId="58CC67EB"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Swimming Gala 2/4/25</w:t>
            </w:r>
          </w:p>
        </w:tc>
        <w:tc>
          <w:tcPr>
            <w:tcW w:w="960" w:type="dxa"/>
            <w:tcBorders>
              <w:top w:val="nil"/>
              <w:left w:val="nil"/>
              <w:bottom w:val="single" w:sz="4" w:space="0" w:color="auto"/>
              <w:right w:val="single" w:sz="4" w:space="0" w:color="auto"/>
            </w:tcBorders>
            <w:shd w:val="clear" w:color="auto" w:fill="auto"/>
            <w:noWrap/>
            <w:vAlign w:val="bottom"/>
            <w:hideMark/>
          </w:tcPr>
          <w:p w14:paraId="34BB8AF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w:t>
            </w:r>
          </w:p>
        </w:tc>
      </w:tr>
      <w:tr w:rsidR="00954AE8" w:rsidRPr="00954AE8" w14:paraId="6E13E7F2"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3E366DBC"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491C909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25/04/2025</w:t>
            </w:r>
          </w:p>
        </w:tc>
        <w:tc>
          <w:tcPr>
            <w:tcW w:w="3320" w:type="dxa"/>
            <w:tcBorders>
              <w:top w:val="nil"/>
              <w:left w:val="nil"/>
              <w:bottom w:val="single" w:sz="4" w:space="0" w:color="auto"/>
              <w:right w:val="single" w:sz="4" w:space="0" w:color="auto"/>
            </w:tcBorders>
            <w:shd w:val="clear" w:color="auto" w:fill="auto"/>
            <w:vAlign w:val="bottom"/>
            <w:hideMark/>
          </w:tcPr>
          <w:p w14:paraId="67E42C79"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CPD PE package April 25</w:t>
            </w:r>
          </w:p>
        </w:tc>
        <w:tc>
          <w:tcPr>
            <w:tcW w:w="960" w:type="dxa"/>
            <w:tcBorders>
              <w:top w:val="nil"/>
              <w:left w:val="nil"/>
              <w:bottom w:val="single" w:sz="4" w:space="0" w:color="auto"/>
              <w:right w:val="single" w:sz="4" w:space="0" w:color="auto"/>
            </w:tcBorders>
            <w:shd w:val="clear" w:color="auto" w:fill="auto"/>
            <w:noWrap/>
            <w:vAlign w:val="bottom"/>
            <w:hideMark/>
          </w:tcPr>
          <w:p w14:paraId="378B1791"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943.56</w:t>
            </w:r>
          </w:p>
        </w:tc>
      </w:tr>
      <w:tr w:rsidR="00954AE8" w:rsidRPr="00954AE8" w14:paraId="2C618CDD"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0CB619B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410448A2"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25/04/2025</w:t>
            </w:r>
          </w:p>
        </w:tc>
        <w:tc>
          <w:tcPr>
            <w:tcW w:w="3320" w:type="dxa"/>
            <w:tcBorders>
              <w:top w:val="nil"/>
              <w:left w:val="nil"/>
              <w:bottom w:val="single" w:sz="4" w:space="0" w:color="auto"/>
              <w:right w:val="single" w:sz="4" w:space="0" w:color="auto"/>
            </w:tcBorders>
            <w:shd w:val="clear" w:color="auto" w:fill="auto"/>
            <w:vAlign w:val="bottom"/>
            <w:hideMark/>
          </w:tcPr>
          <w:p w14:paraId="5C63449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Ex </w:t>
            </w:r>
            <w:proofErr w:type="spellStart"/>
            <w:r w:rsidRPr="00954AE8">
              <w:rPr>
                <w:rFonts w:ascii="Calibri" w:eastAsia="Times New Roman" w:hAnsi="Calibri" w:cs="Calibri"/>
                <w:color w:val="000000"/>
                <w:lang w:eastAsia="en-GB"/>
              </w:rPr>
              <w:t>curr</w:t>
            </w:r>
            <w:proofErr w:type="spellEnd"/>
            <w:r w:rsidRPr="00954AE8">
              <w:rPr>
                <w:rFonts w:ascii="Calibri" w:eastAsia="Times New Roman" w:hAnsi="Calibri" w:cs="Calibri"/>
                <w:color w:val="000000"/>
                <w:lang w:eastAsia="en-GB"/>
              </w:rPr>
              <w:t xml:space="preserve"> clubs April 2025</w:t>
            </w:r>
          </w:p>
        </w:tc>
        <w:tc>
          <w:tcPr>
            <w:tcW w:w="960" w:type="dxa"/>
            <w:tcBorders>
              <w:top w:val="nil"/>
              <w:left w:val="nil"/>
              <w:bottom w:val="single" w:sz="4" w:space="0" w:color="auto"/>
              <w:right w:val="single" w:sz="4" w:space="0" w:color="auto"/>
            </w:tcBorders>
            <w:shd w:val="clear" w:color="auto" w:fill="auto"/>
            <w:noWrap/>
            <w:vAlign w:val="bottom"/>
            <w:hideMark/>
          </w:tcPr>
          <w:p w14:paraId="674A6715"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286.02</w:t>
            </w:r>
          </w:p>
        </w:tc>
      </w:tr>
      <w:tr w:rsidR="00954AE8" w:rsidRPr="00954AE8" w14:paraId="22A59C28"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3565B3E8"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Tread</w:t>
            </w:r>
          </w:p>
        </w:tc>
        <w:tc>
          <w:tcPr>
            <w:tcW w:w="1177" w:type="dxa"/>
            <w:tcBorders>
              <w:top w:val="nil"/>
              <w:left w:val="nil"/>
              <w:bottom w:val="single" w:sz="4" w:space="0" w:color="auto"/>
              <w:right w:val="single" w:sz="4" w:space="0" w:color="auto"/>
            </w:tcBorders>
            <w:shd w:val="clear" w:color="auto" w:fill="auto"/>
            <w:noWrap/>
            <w:vAlign w:val="bottom"/>
            <w:hideMark/>
          </w:tcPr>
          <w:p w14:paraId="19B398E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12/05/2025</w:t>
            </w:r>
          </w:p>
        </w:tc>
        <w:tc>
          <w:tcPr>
            <w:tcW w:w="3320" w:type="dxa"/>
            <w:tcBorders>
              <w:top w:val="nil"/>
              <w:left w:val="nil"/>
              <w:bottom w:val="single" w:sz="4" w:space="0" w:color="auto"/>
              <w:right w:val="single" w:sz="4" w:space="0" w:color="auto"/>
            </w:tcBorders>
            <w:shd w:val="clear" w:color="auto" w:fill="auto"/>
            <w:vAlign w:val="bottom"/>
            <w:hideMark/>
          </w:tcPr>
          <w:p w14:paraId="19FDDD04"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Y5/6 dance workshop 2025</w:t>
            </w:r>
          </w:p>
        </w:tc>
        <w:tc>
          <w:tcPr>
            <w:tcW w:w="960" w:type="dxa"/>
            <w:tcBorders>
              <w:top w:val="nil"/>
              <w:left w:val="nil"/>
              <w:bottom w:val="single" w:sz="4" w:space="0" w:color="auto"/>
              <w:right w:val="single" w:sz="4" w:space="0" w:color="auto"/>
            </w:tcBorders>
            <w:shd w:val="clear" w:color="auto" w:fill="auto"/>
            <w:noWrap/>
            <w:vAlign w:val="bottom"/>
            <w:hideMark/>
          </w:tcPr>
          <w:p w14:paraId="3B14A90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1200</w:t>
            </w:r>
          </w:p>
        </w:tc>
      </w:tr>
      <w:tr w:rsidR="00954AE8" w:rsidRPr="00954AE8" w14:paraId="50F873E0"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466474DC"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Sports Coaching Group</w:t>
            </w:r>
          </w:p>
        </w:tc>
        <w:tc>
          <w:tcPr>
            <w:tcW w:w="1177" w:type="dxa"/>
            <w:tcBorders>
              <w:top w:val="nil"/>
              <w:left w:val="nil"/>
              <w:bottom w:val="single" w:sz="4" w:space="0" w:color="auto"/>
              <w:right w:val="single" w:sz="4" w:space="0" w:color="auto"/>
            </w:tcBorders>
            <w:shd w:val="clear" w:color="auto" w:fill="auto"/>
            <w:noWrap/>
            <w:vAlign w:val="bottom"/>
            <w:hideMark/>
          </w:tcPr>
          <w:p w14:paraId="16E3FCF5"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23/05/2025</w:t>
            </w:r>
          </w:p>
        </w:tc>
        <w:tc>
          <w:tcPr>
            <w:tcW w:w="3320" w:type="dxa"/>
            <w:tcBorders>
              <w:top w:val="nil"/>
              <w:left w:val="nil"/>
              <w:bottom w:val="single" w:sz="4" w:space="0" w:color="auto"/>
              <w:right w:val="single" w:sz="4" w:space="0" w:color="auto"/>
            </w:tcBorders>
            <w:shd w:val="clear" w:color="auto" w:fill="auto"/>
            <w:vAlign w:val="bottom"/>
            <w:hideMark/>
          </w:tcPr>
          <w:p w14:paraId="436BFF19"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R,1,2,5,6 swimming Jun 25</w:t>
            </w:r>
          </w:p>
        </w:tc>
        <w:tc>
          <w:tcPr>
            <w:tcW w:w="960" w:type="dxa"/>
            <w:tcBorders>
              <w:top w:val="nil"/>
              <w:left w:val="nil"/>
              <w:bottom w:val="single" w:sz="4" w:space="0" w:color="auto"/>
              <w:right w:val="single" w:sz="4" w:space="0" w:color="auto"/>
            </w:tcBorders>
            <w:shd w:val="clear" w:color="auto" w:fill="auto"/>
            <w:noWrap/>
            <w:vAlign w:val="bottom"/>
            <w:hideMark/>
          </w:tcPr>
          <w:p w14:paraId="21262F7C"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500</w:t>
            </w:r>
          </w:p>
        </w:tc>
      </w:tr>
      <w:tr w:rsidR="00954AE8" w:rsidRPr="00954AE8" w14:paraId="5B6608A7"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66822B52"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2AC4C58D"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25/05/2025</w:t>
            </w:r>
          </w:p>
        </w:tc>
        <w:tc>
          <w:tcPr>
            <w:tcW w:w="3320" w:type="dxa"/>
            <w:tcBorders>
              <w:top w:val="nil"/>
              <w:left w:val="nil"/>
              <w:bottom w:val="single" w:sz="4" w:space="0" w:color="auto"/>
              <w:right w:val="single" w:sz="4" w:space="0" w:color="auto"/>
            </w:tcBorders>
            <w:shd w:val="clear" w:color="auto" w:fill="auto"/>
            <w:vAlign w:val="bottom"/>
            <w:hideMark/>
          </w:tcPr>
          <w:p w14:paraId="59DB871D"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Breakfast Club May 25</w:t>
            </w:r>
          </w:p>
        </w:tc>
        <w:tc>
          <w:tcPr>
            <w:tcW w:w="960" w:type="dxa"/>
            <w:tcBorders>
              <w:top w:val="nil"/>
              <w:left w:val="nil"/>
              <w:bottom w:val="single" w:sz="4" w:space="0" w:color="auto"/>
              <w:right w:val="single" w:sz="4" w:space="0" w:color="auto"/>
            </w:tcBorders>
            <w:shd w:val="clear" w:color="auto" w:fill="auto"/>
            <w:noWrap/>
            <w:vAlign w:val="bottom"/>
            <w:hideMark/>
          </w:tcPr>
          <w:p w14:paraId="55DB5C05"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679.89</w:t>
            </w:r>
          </w:p>
        </w:tc>
      </w:tr>
      <w:tr w:rsidR="00954AE8" w:rsidRPr="00954AE8" w14:paraId="25676FB0"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7466CA87"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single" w:sz="4" w:space="0" w:color="auto"/>
              <w:right w:val="single" w:sz="4" w:space="0" w:color="auto"/>
            </w:tcBorders>
            <w:shd w:val="clear" w:color="auto" w:fill="auto"/>
            <w:noWrap/>
            <w:vAlign w:val="bottom"/>
            <w:hideMark/>
          </w:tcPr>
          <w:p w14:paraId="26749169"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25/05/2025</w:t>
            </w:r>
          </w:p>
        </w:tc>
        <w:tc>
          <w:tcPr>
            <w:tcW w:w="3320" w:type="dxa"/>
            <w:tcBorders>
              <w:top w:val="nil"/>
              <w:left w:val="nil"/>
              <w:bottom w:val="single" w:sz="4" w:space="0" w:color="auto"/>
              <w:right w:val="single" w:sz="4" w:space="0" w:color="auto"/>
            </w:tcBorders>
            <w:shd w:val="clear" w:color="auto" w:fill="auto"/>
            <w:vAlign w:val="bottom"/>
            <w:hideMark/>
          </w:tcPr>
          <w:p w14:paraId="60FB2011"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 xml:space="preserve">Ex </w:t>
            </w:r>
            <w:proofErr w:type="spellStart"/>
            <w:r w:rsidRPr="00954AE8">
              <w:rPr>
                <w:rFonts w:ascii="Calibri" w:eastAsia="Times New Roman" w:hAnsi="Calibri" w:cs="Calibri"/>
                <w:color w:val="000000"/>
                <w:lang w:eastAsia="en-GB"/>
              </w:rPr>
              <w:t>curric</w:t>
            </w:r>
            <w:proofErr w:type="spellEnd"/>
            <w:r w:rsidRPr="00954AE8">
              <w:rPr>
                <w:rFonts w:ascii="Calibri" w:eastAsia="Times New Roman" w:hAnsi="Calibri" w:cs="Calibri"/>
                <w:color w:val="000000"/>
                <w:lang w:eastAsia="en-GB"/>
              </w:rPr>
              <w:t xml:space="preserve"> May 25</w:t>
            </w:r>
          </w:p>
        </w:tc>
        <w:tc>
          <w:tcPr>
            <w:tcW w:w="960" w:type="dxa"/>
            <w:tcBorders>
              <w:top w:val="nil"/>
              <w:left w:val="nil"/>
              <w:bottom w:val="single" w:sz="4" w:space="0" w:color="auto"/>
              <w:right w:val="single" w:sz="4" w:space="0" w:color="auto"/>
            </w:tcBorders>
            <w:shd w:val="clear" w:color="auto" w:fill="auto"/>
            <w:noWrap/>
            <w:vAlign w:val="bottom"/>
            <w:hideMark/>
          </w:tcPr>
          <w:p w14:paraId="1D0A0B7D"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286.02</w:t>
            </w:r>
          </w:p>
        </w:tc>
      </w:tr>
      <w:tr w:rsidR="00954AE8" w:rsidRPr="00954AE8" w14:paraId="0FAFA9EA"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0C346C09"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Sport Safe UK</w:t>
            </w:r>
          </w:p>
        </w:tc>
        <w:tc>
          <w:tcPr>
            <w:tcW w:w="1177" w:type="dxa"/>
            <w:tcBorders>
              <w:top w:val="nil"/>
              <w:left w:val="nil"/>
              <w:bottom w:val="single" w:sz="4" w:space="0" w:color="auto"/>
              <w:right w:val="single" w:sz="4" w:space="0" w:color="auto"/>
            </w:tcBorders>
            <w:shd w:val="clear" w:color="auto" w:fill="auto"/>
            <w:noWrap/>
            <w:vAlign w:val="bottom"/>
            <w:hideMark/>
          </w:tcPr>
          <w:p w14:paraId="5221587B"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24/07/2025</w:t>
            </w:r>
          </w:p>
        </w:tc>
        <w:tc>
          <w:tcPr>
            <w:tcW w:w="3320" w:type="dxa"/>
            <w:tcBorders>
              <w:top w:val="nil"/>
              <w:left w:val="nil"/>
              <w:bottom w:val="single" w:sz="4" w:space="0" w:color="auto"/>
              <w:right w:val="single" w:sz="4" w:space="0" w:color="auto"/>
            </w:tcBorders>
            <w:shd w:val="clear" w:color="auto" w:fill="auto"/>
            <w:vAlign w:val="bottom"/>
            <w:hideMark/>
          </w:tcPr>
          <w:p w14:paraId="644C3DE6"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Gym Mats 4 x 3 x 1</w:t>
            </w:r>
          </w:p>
        </w:tc>
        <w:tc>
          <w:tcPr>
            <w:tcW w:w="960" w:type="dxa"/>
            <w:tcBorders>
              <w:top w:val="nil"/>
              <w:left w:val="nil"/>
              <w:bottom w:val="single" w:sz="4" w:space="0" w:color="auto"/>
              <w:right w:val="single" w:sz="4" w:space="0" w:color="auto"/>
            </w:tcBorders>
            <w:shd w:val="clear" w:color="auto" w:fill="auto"/>
            <w:noWrap/>
            <w:vAlign w:val="bottom"/>
            <w:hideMark/>
          </w:tcPr>
          <w:p w14:paraId="5BEF8AE0"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179.25</w:t>
            </w:r>
          </w:p>
        </w:tc>
      </w:tr>
      <w:tr w:rsidR="00954AE8" w:rsidRPr="00954AE8" w14:paraId="11F62E18"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6116371E"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Sport Safe UK</w:t>
            </w:r>
          </w:p>
        </w:tc>
        <w:tc>
          <w:tcPr>
            <w:tcW w:w="1177" w:type="dxa"/>
            <w:tcBorders>
              <w:top w:val="nil"/>
              <w:left w:val="nil"/>
              <w:bottom w:val="single" w:sz="4" w:space="0" w:color="auto"/>
              <w:right w:val="single" w:sz="4" w:space="0" w:color="auto"/>
            </w:tcBorders>
            <w:shd w:val="clear" w:color="auto" w:fill="auto"/>
            <w:noWrap/>
            <w:vAlign w:val="bottom"/>
            <w:hideMark/>
          </w:tcPr>
          <w:p w14:paraId="2C4D742F"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24/07/2025</w:t>
            </w:r>
          </w:p>
        </w:tc>
        <w:tc>
          <w:tcPr>
            <w:tcW w:w="3320" w:type="dxa"/>
            <w:tcBorders>
              <w:top w:val="nil"/>
              <w:left w:val="nil"/>
              <w:bottom w:val="single" w:sz="4" w:space="0" w:color="auto"/>
              <w:right w:val="single" w:sz="4" w:space="0" w:color="auto"/>
            </w:tcBorders>
            <w:shd w:val="clear" w:color="auto" w:fill="auto"/>
            <w:vAlign w:val="bottom"/>
            <w:hideMark/>
          </w:tcPr>
          <w:p w14:paraId="326EF356"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Gym Mats 6 x 4 x 1</w:t>
            </w:r>
          </w:p>
        </w:tc>
        <w:tc>
          <w:tcPr>
            <w:tcW w:w="960" w:type="dxa"/>
            <w:tcBorders>
              <w:top w:val="nil"/>
              <w:left w:val="nil"/>
              <w:bottom w:val="single" w:sz="4" w:space="0" w:color="auto"/>
              <w:right w:val="single" w:sz="4" w:space="0" w:color="auto"/>
            </w:tcBorders>
            <w:shd w:val="clear" w:color="auto" w:fill="auto"/>
            <w:noWrap/>
            <w:vAlign w:val="bottom"/>
            <w:hideMark/>
          </w:tcPr>
          <w:p w14:paraId="6579EFEC"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273</w:t>
            </w:r>
          </w:p>
        </w:tc>
      </w:tr>
      <w:tr w:rsidR="00954AE8" w:rsidRPr="00954AE8" w14:paraId="3E2994BF" w14:textId="77777777" w:rsidTr="00954AE8">
        <w:trPr>
          <w:trHeight w:val="290"/>
        </w:trPr>
        <w:tc>
          <w:tcPr>
            <w:tcW w:w="4443" w:type="dxa"/>
            <w:tcBorders>
              <w:top w:val="nil"/>
              <w:left w:val="single" w:sz="4" w:space="0" w:color="auto"/>
              <w:bottom w:val="single" w:sz="4" w:space="0" w:color="auto"/>
              <w:right w:val="single" w:sz="4" w:space="0" w:color="auto"/>
            </w:tcBorders>
            <w:shd w:val="clear" w:color="auto" w:fill="auto"/>
            <w:noWrap/>
            <w:vAlign w:val="bottom"/>
            <w:hideMark/>
          </w:tcPr>
          <w:p w14:paraId="2C52FDC6"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Sport Safe UK</w:t>
            </w:r>
          </w:p>
        </w:tc>
        <w:tc>
          <w:tcPr>
            <w:tcW w:w="1177" w:type="dxa"/>
            <w:tcBorders>
              <w:top w:val="nil"/>
              <w:left w:val="nil"/>
              <w:bottom w:val="single" w:sz="4" w:space="0" w:color="auto"/>
              <w:right w:val="single" w:sz="4" w:space="0" w:color="auto"/>
            </w:tcBorders>
            <w:shd w:val="clear" w:color="auto" w:fill="auto"/>
            <w:noWrap/>
            <w:vAlign w:val="bottom"/>
            <w:hideMark/>
          </w:tcPr>
          <w:p w14:paraId="06DE7178"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24/07/2025</w:t>
            </w:r>
          </w:p>
        </w:tc>
        <w:tc>
          <w:tcPr>
            <w:tcW w:w="3320" w:type="dxa"/>
            <w:tcBorders>
              <w:top w:val="nil"/>
              <w:left w:val="nil"/>
              <w:bottom w:val="single" w:sz="4" w:space="0" w:color="auto"/>
              <w:right w:val="single" w:sz="4" w:space="0" w:color="auto"/>
            </w:tcBorders>
            <w:shd w:val="clear" w:color="auto" w:fill="auto"/>
            <w:vAlign w:val="bottom"/>
            <w:hideMark/>
          </w:tcPr>
          <w:p w14:paraId="1EB3C896"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Netball posts padding &amp; Tube</w:t>
            </w:r>
          </w:p>
        </w:tc>
        <w:tc>
          <w:tcPr>
            <w:tcW w:w="960" w:type="dxa"/>
            <w:tcBorders>
              <w:top w:val="nil"/>
              <w:left w:val="nil"/>
              <w:bottom w:val="single" w:sz="4" w:space="0" w:color="auto"/>
              <w:right w:val="single" w:sz="4" w:space="0" w:color="auto"/>
            </w:tcBorders>
            <w:shd w:val="clear" w:color="auto" w:fill="auto"/>
            <w:noWrap/>
            <w:vAlign w:val="bottom"/>
            <w:hideMark/>
          </w:tcPr>
          <w:p w14:paraId="7222DA9C"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144.54</w:t>
            </w:r>
          </w:p>
        </w:tc>
      </w:tr>
      <w:tr w:rsidR="00954AE8" w:rsidRPr="00954AE8" w14:paraId="37F1F70B" w14:textId="77777777" w:rsidTr="00954AE8">
        <w:trPr>
          <w:trHeight w:val="290"/>
        </w:trPr>
        <w:tc>
          <w:tcPr>
            <w:tcW w:w="4443" w:type="dxa"/>
            <w:tcBorders>
              <w:top w:val="nil"/>
              <w:left w:val="single" w:sz="4" w:space="0" w:color="auto"/>
              <w:bottom w:val="nil"/>
              <w:right w:val="single" w:sz="4" w:space="0" w:color="auto"/>
            </w:tcBorders>
            <w:shd w:val="clear" w:color="auto" w:fill="auto"/>
            <w:noWrap/>
            <w:vAlign w:val="bottom"/>
            <w:hideMark/>
          </w:tcPr>
          <w:p w14:paraId="5C3C49D0"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Learn and Move Ltd (TA Bee Active)</w:t>
            </w:r>
          </w:p>
        </w:tc>
        <w:tc>
          <w:tcPr>
            <w:tcW w:w="1177" w:type="dxa"/>
            <w:tcBorders>
              <w:top w:val="nil"/>
              <w:left w:val="nil"/>
              <w:bottom w:val="nil"/>
              <w:right w:val="nil"/>
            </w:tcBorders>
            <w:shd w:val="clear" w:color="auto" w:fill="auto"/>
            <w:noWrap/>
            <w:vAlign w:val="bottom"/>
            <w:hideMark/>
          </w:tcPr>
          <w:p w14:paraId="0FE89605"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24/07/2025</w:t>
            </w:r>
          </w:p>
        </w:tc>
        <w:tc>
          <w:tcPr>
            <w:tcW w:w="3320" w:type="dxa"/>
            <w:tcBorders>
              <w:top w:val="nil"/>
              <w:left w:val="nil"/>
              <w:bottom w:val="nil"/>
              <w:right w:val="nil"/>
            </w:tcBorders>
            <w:shd w:val="clear" w:color="auto" w:fill="auto"/>
            <w:vAlign w:val="bottom"/>
            <w:hideMark/>
          </w:tcPr>
          <w:p w14:paraId="68CFEF0B" w14:textId="77777777" w:rsidR="00954AE8" w:rsidRPr="00954AE8" w:rsidRDefault="00954AE8" w:rsidP="00954AE8">
            <w:pPr>
              <w:spacing w:after="0" w:line="240" w:lineRule="auto"/>
              <w:rPr>
                <w:rFonts w:ascii="Calibri" w:eastAsia="Times New Roman" w:hAnsi="Calibri" w:cs="Calibri"/>
                <w:color w:val="000000"/>
                <w:lang w:eastAsia="en-GB"/>
              </w:rPr>
            </w:pPr>
            <w:r w:rsidRPr="00954AE8">
              <w:rPr>
                <w:rFonts w:ascii="Calibri" w:eastAsia="Times New Roman" w:hAnsi="Calibri" w:cs="Calibri"/>
                <w:color w:val="000000"/>
                <w:lang w:eastAsia="en-GB"/>
              </w:rPr>
              <w:t>Ex cur breakfast club July 2025</w:t>
            </w:r>
          </w:p>
        </w:tc>
        <w:tc>
          <w:tcPr>
            <w:tcW w:w="960" w:type="dxa"/>
            <w:tcBorders>
              <w:top w:val="nil"/>
              <w:left w:val="nil"/>
              <w:bottom w:val="single" w:sz="4" w:space="0" w:color="auto"/>
              <w:right w:val="nil"/>
            </w:tcBorders>
            <w:shd w:val="clear" w:color="auto" w:fill="auto"/>
            <w:noWrap/>
            <w:vAlign w:val="bottom"/>
            <w:hideMark/>
          </w:tcPr>
          <w:p w14:paraId="0C125FCD"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143.01</w:t>
            </w:r>
          </w:p>
        </w:tc>
      </w:tr>
      <w:tr w:rsidR="00954AE8" w:rsidRPr="00954AE8" w14:paraId="7B1ED9DD" w14:textId="77777777" w:rsidTr="00954AE8">
        <w:trPr>
          <w:trHeight w:val="290"/>
        </w:trPr>
        <w:tc>
          <w:tcPr>
            <w:tcW w:w="4443" w:type="dxa"/>
            <w:tcBorders>
              <w:top w:val="nil"/>
              <w:left w:val="nil"/>
              <w:bottom w:val="nil"/>
              <w:right w:val="nil"/>
            </w:tcBorders>
            <w:shd w:val="clear" w:color="auto" w:fill="auto"/>
            <w:noWrap/>
            <w:vAlign w:val="bottom"/>
            <w:hideMark/>
          </w:tcPr>
          <w:p w14:paraId="589F23FB" w14:textId="77777777" w:rsidR="00954AE8" w:rsidRPr="00954AE8" w:rsidRDefault="00954AE8" w:rsidP="00954AE8">
            <w:pPr>
              <w:spacing w:after="0" w:line="240" w:lineRule="auto"/>
              <w:jc w:val="right"/>
              <w:rPr>
                <w:rFonts w:ascii="Calibri" w:eastAsia="Times New Roman" w:hAnsi="Calibri" w:cs="Calibri"/>
                <w:color w:val="000000"/>
                <w:lang w:eastAsia="en-GB"/>
              </w:rPr>
            </w:pPr>
          </w:p>
        </w:tc>
        <w:tc>
          <w:tcPr>
            <w:tcW w:w="1177" w:type="dxa"/>
            <w:tcBorders>
              <w:top w:val="nil"/>
              <w:left w:val="nil"/>
              <w:bottom w:val="nil"/>
              <w:right w:val="nil"/>
            </w:tcBorders>
            <w:shd w:val="clear" w:color="auto" w:fill="auto"/>
            <w:noWrap/>
            <w:vAlign w:val="bottom"/>
            <w:hideMark/>
          </w:tcPr>
          <w:p w14:paraId="6C343CDB" w14:textId="77777777" w:rsidR="00954AE8" w:rsidRPr="00954AE8" w:rsidRDefault="00954AE8" w:rsidP="00954AE8">
            <w:pPr>
              <w:spacing w:after="0" w:line="240" w:lineRule="auto"/>
              <w:rPr>
                <w:rFonts w:ascii="Times New Roman" w:eastAsia="Times New Roman" w:hAnsi="Times New Roman" w:cs="Times New Roman"/>
                <w:sz w:val="20"/>
                <w:szCs w:val="20"/>
                <w:lang w:eastAsia="en-GB"/>
              </w:rPr>
            </w:pPr>
          </w:p>
        </w:tc>
        <w:tc>
          <w:tcPr>
            <w:tcW w:w="3320" w:type="dxa"/>
            <w:tcBorders>
              <w:top w:val="nil"/>
              <w:left w:val="nil"/>
              <w:bottom w:val="nil"/>
              <w:right w:val="nil"/>
            </w:tcBorders>
            <w:shd w:val="clear" w:color="auto" w:fill="auto"/>
            <w:vAlign w:val="bottom"/>
            <w:hideMark/>
          </w:tcPr>
          <w:p w14:paraId="2B0F943F" w14:textId="77777777" w:rsidR="00954AE8" w:rsidRPr="00954AE8" w:rsidRDefault="00954AE8" w:rsidP="00954AE8">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single" w:sz="4" w:space="0" w:color="auto"/>
              <w:right w:val="nil"/>
            </w:tcBorders>
            <w:shd w:val="clear" w:color="auto" w:fill="auto"/>
            <w:noWrap/>
            <w:vAlign w:val="bottom"/>
            <w:hideMark/>
          </w:tcPr>
          <w:p w14:paraId="0FB703F0" w14:textId="77777777" w:rsidR="00954AE8" w:rsidRPr="00954AE8" w:rsidRDefault="00954AE8" w:rsidP="00954AE8">
            <w:pPr>
              <w:spacing w:after="0" w:line="240" w:lineRule="auto"/>
              <w:jc w:val="right"/>
              <w:rPr>
                <w:rFonts w:ascii="Calibri" w:eastAsia="Times New Roman" w:hAnsi="Calibri" w:cs="Calibri"/>
                <w:color w:val="000000"/>
                <w:lang w:eastAsia="en-GB"/>
              </w:rPr>
            </w:pPr>
            <w:r w:rsidRPr="00954AE8">
              <w:rPr>
                <w:rFonts w:ascii="Calibri" w:eastAsia="Times New Roman" w:hAnsi="Calibri" w:cs="Calibri"/>
                <w:color w:val="000000"/>
                <w:lang w:eastAsia="en-GB"/>
              </w:rPr>
              <w:t>18037.86</w:t>
            </w:r>
          </w:p>
        </w:tc>
      </w:tr>
    </w:tbl>
    <w:p w14:paraId="64995ED9" w14:textId="26FFBDDA" w:rsidR="00272C2F" w:rsidRDefault="00272C2F" w:rsidP="00272C2F">
      <w:pPr>
        <w:rPr>
          <w:sz w:val="40"/>
        </w:rPr>
      </w:pPr>
    </w:p>
    <w:p w14:paraId="3C23172F" w14:textId="1FA0553A" w:rsidR="00272C2F" w:rsidRDefault="00272C2F" w:rsidP="00272C2F">
      <w:pPr>
        <w:rPr>
          <w:sz w:val="40"/>
        </w:rPr>
      </w:pPr>
    </w:p>
    <w:p w14:paraId="2A432E4A" w14:textId="6E539BEE" w:rsidR="00272C2F" w:rsidRDefault="00272C2F" w:rsidP="00272C2F">
      <w:pPr>
        <w:rPr>
          <w:sz w:val="40"/>
        </w:rPr>
      </w:pPr>
    </w:p>
    <w:p w14:paraId="1891EB81" w14:textId="77777777" w:rsidR="00272C2F" w:rsidRPr="00272C2F" w:rsidRDefault="00272C2F" w:rsidP="00272C2F">
      <w:pPr>
        <w:rPr>
          <w:sz w:val="40"/>
        </w:rPr>
      </w:pPr>
    </w:p>
    <w:p w14:paraId="55874FF8" w14:textId="22B159BF" w:rsidR="00272C2F" w:rsidRPr="00272C2F" w:rsidRDefault="00272C2F" w:rsidP="000C1A51">
      <w:pPr>
        <w:rPr>
          <w:b/>
          <w:i/>
          <w:sz w:val="36"/>
        </w:rPr>
      </w:pPr>
      <w:r>
        <w:rPr>
          <w:b/>
          <w:i/>
          <w:sz w:val="36"/>
        </w:rPr>
        <w:t>---------------------------------------</w:t>
      </w:r>
    </w:p>
    <w:p w14:paraId="483E2E1B" w14:textId="210515DE" w:rsidR="000C1A51" w:rsidRDefault="00272C2F" w:rsidP="000C1A51">
      <w:pPr>
        <w:rPr>
          <w:b/>
          <w:i/>
          <w:sz w:val="40"/>
        </w:rPr>
      </w:pPr>
      <w:r w:rsidRPr="00272C2F">
        <w:rPr>
          <w:b/>
          <w:i/>
          <w:sz w:val="40"/>
        </w:rPr>
        <w:t>F</w:t>
      </w:r>
      <w:r w:rsidR="000C1A51" w:rsidRPr="00272C2F">
        <w:rPr>
          <w:b/>
          <w:i/>
          <w:sz w:val="40"/>
        </w:rPr>
        <w:t>unding to support disadvantaged children, girls, or children with special educational needs and disabilities (SEND) or long-term medical conditions</w:t>
      </w:r>
    </w:p>
    <w:p w14:paraId="5C633287" w14:textId="15F9368F" w:rsidR="00272C2F" w:rsidRPr="00272C2F" w:rsidRDefault="00272C2F" w:rsidP="000C1A51">
      <w:pPr>
        <w:rPr>
          <w:sz w:val="32"/>
        </w:rPr>
      </w:pPr>
      <w:r w:rsidRPr="00272C2F">
        <w:rPr>
          <w:sz w:val="32"/>
        </w:rPr>
        <w:t>At St Luke’s we deliver learning without limits. We do not necessarily target specific sets of children with sports funding but supply, encourage and deliver all pupils the same opportunities in sport at St Luke’s</w:t>
      </w:r>
      <w:r w:rsidR="00E5177B">
        <w:rPr>
          <w:sz w:val="32"/>
        </w:rPr>
        <w:t>. This is reflected in the curriculum and extra-curricular activities provided and competitions that we enter.</w:t>
      </w:r>
    </w:p>
    <w:p w14:paraId="147BAD8F" w14:textId="512D907C" w:rsidR="000C1A51" w:rsidRDefault="00272C2F" w:rsidP="000C1A51">
      <w:pPr>
        <w:rPr>
          <w:b/>
          <w:i/>
          <w:sz w:val="40"/>
        </w:rPr>
      </w:pPr>
      <w:r w:rsidRPr="00272C2F">
        <w:rPr>
          <w:b/>
          <w:i/>
          <w:sz w:val="40"/>
        </w:rPr>
        <w:t>T</w:t>
      </w:r>
      <w:r w:rsidR="000C1A51" w:rsidRPr="00272C2F">
        <w:rPr>
          <w:b/>
          <w:i/>
          <w:sz w:val="40"/>
        </w:rPr>
        <w:t>he measurable impact on pupils’ PE attainment, physical activity and sport participation through your use of PE and sport premium funding</w:t>
      </w:r>
    </w:p>
    <w:p w14:paraId="6F431C0B" w14:textId="1DB9FA3A" w:rsidR="009E10EC" w:rsidRPr="002F20A0" w:rsidRDefault="00272C2F" w:rsidP="000C1A51">
      <w:pPr>
        <w:rPr>
          <w:sz w:val="32"/>
        </w:rPr>
      </w:pPr>
      <w:r w:rsidRPr="002F20A0">
        <w:rPr>
          <w:sz w:val="32"/>
        </w:rPr>
        <w:t>Through the sports funding this year,</w:t>
      </w:r>
      <w:r w:rsidR="009E10EC" w:rsidRPr="002F20A0">
        <w:rPr>
          <w:sz w:val="32"/>
        </w:rPr>
        <w:t xml:space="preserve"> all pupils were provided with 2 hours of curriculum </w:t>
      </w:r>
      <w:proofErr w:type="spellStart"/>
      <w:r w:rsidR="009E10EC" w:rsidRPr="002F20A0">
        <w:rPr>
          <w:sz w:val="32"/>
        </w:rPr>
        <w:t>p.e</w:t>
      </w:r>
      <w:proofErr w:type="spellEnd"/>
      <w:r w:rsidR="009E10EC" w:rsidRPr="002F20A0">
        <w:rPr>
          <w:sz w:val="32"/>
        </w:rPr>
        <w:t xml:space="preserve"> lessons each week. All children also benefited through active learning in lessons and at brea</w:t>
      </w:r>
      <w:r w:rsidR="000C7B35" w:rsidRPr="002F20A0">
        <w:rPr>
          <w:sz w:val="32"/>
        </w:rPr>
        <w:t>k, providing an extra 60 minutes of activity throughout each day.</w:t>
      </w:r>
    </w:p>
    <w:p w14:paraId="2B5EB16A" w14:textId="079E795E" w:rsidR="00272C2F" w:rsidRPr="002F20A0" w:rsidRDefault="000C7B35" w:rsidP="000C1A51">
      <w:pPr>
        <w:rPr>
          <w:sz w:val="32"/>
        </w:rPr>
      </w:pPr>
      <w:r w:rsidRPr="002F20A0">
        <w:rPr>
          <w:sz w:val="32"/>
        </w:rPr>
        <w:t>Throughout the year,</w:t>
      </w:r>
      <w:r w:rsidR="00500BBD">
        <w:rPr>
          <w:sz w:val="32"/>
        </w:rPr>
        <w:t xml:space="preserve"> over 100 </w:t>
      </w:r>
      <w:r w:rsidR="00272C2F" w:rsidRPr="002F20A0">
        <w:rPr>
          <w:sz w:val="32"/>
        </w:rPr>
        <w:t xml:space="preserve">pupils took part in </w:t>
      </w:r>
      <w:r w:rsidR="009E10EC" w:rsidRPr="002F20A0">
        <w:rPr>
          <w:sz w:val="32"/>
        </w:rPr>
        <w:t xml:space="preserve">extracurricular </w:t>
      </w:r>
      <w:r w:rsidR="00272C2F" w:rsidRPr="002F20A0">
        <w:rPr>
          <w:sz w:val="32"/>
        </w:rPr>
        <w:t xml:space="preserve">sports clubs </w:t>
      </w:r>
      <w:r w:rsidR="00633FE4">
        <w:rPr>
          <w:sz w:val="32"/>
        </w:rPr>
        <w:t>as shown on our hive registers.</w:t>
      </w:r>
    </w:p>
    <w:p w14:paraId="35F5D446" w14:textId="67165DAB" w:rsidR="000C7B35" w:rsidRPr="002F20A0" w:rsidRDefault="000C7B35" w:rsidP="000C1A51">
      <w:pPr>
        <w:rPr>
          <w:sz w:val="32"/>
        </w:rPr>
      </w:pPr>
      <w:r w:rsidRPr="002F20A0">
        <w:rPr>
          <w:sz w:val="32"/>
        </w:rPr>
        <w:t xml:space="preserve">Each half term, all children benefited in taking part in a level 1 sporting competition within the school. </w:t>
      </w:r>
    </w:p>
    <w:p w14:paraId="601457CA" w14:textId="6A3539A2" w:rsidR="000C7B35" w:rsidRPr="002F20A0" w:rsidRDefault="000C7B35" w:rsidP="000C1A51">
      <w:pPr>
        <w:rPr>
          <w:sz w:val="32"/>
        </w:rPr>
      </w:pPr>
      <w:r w:rsidRPr="002F20A0">
        <w:rPr>
          <w:sz w:val="32"/>
        </w:rPr>
        <w:t>Through bee active, we gained access to more sporting competitions</w:t>
      </w:r>
      <w:r w:rsidR="00346FCE">
        <w:rPr>
          <w:sz w:val="32"/>
        </w:rPr>
        <w:t xml:space="preserve">, </w:t>
      </w:r>
      <w:r w:rsidRPr="002F20A0">
        <w:rPr>
          <w:sz w:val="32"/>
        </w:rPr>
        <w:t xml:space="preserve">which allowed </w:t>
      </w:r>
      <w:r w:rsidR="00633FE4">
        <w:rPr>
          <w:sz w:val="32"/>
        </w:rPr>
        <w:t xml:space="preserve">ks1 and ks2 </w:t>
      </w:r>
      <w:r w:rsidRPr="002F20A0">
        <w:rPr>
          <w:sz w:val="32"/>
        </w:rPr>
        <w:t xml:space="preserve">children to take part in level 2 sporting competitions. </w:t>
      </w:r>
    </w:p>
    <w:p w14:paraId="268BA98D" w14:textId="60244C3F" w:rsidR="000C7B35" w:rsidRPr="002F20A0" w:rsidRDefault="000C7B35" w:rsidP="000C1A51">
      <w:pPr>
        <w:rPr>
          <w:sz w:val="32"/>
        </w:rPr>
      </w:pPr>
      <w:r w:rsidRPr="002F20A0">
        <w:rPr>
          <w:sz w:val="32"/>
        </w:rPr>
        <w:t>Through the Burslem sports association, pupils took part in a level 2 sporting competition</w:t>
      </w:r>
      <w:r w:rsidR="00B22D45">
        <w:rPr>
          <w:sz w:val="32"/>
        </w:rPr>
        <w:t xml:space="preserve"> and level 3.</w:t>
      </w:r>
    </w:p>
    <w:p w14:paraId="2F696FEC" w14:textId="578DAEC8" w:rsidR="000C7B35" w:rsidRPr="002F20A0" w:rsidRDefault="000C7B35" w:rsidP="000C1A51">
      <w:pPr>
        <w:rPr>
          <w:sz w:val="32"/>
        </w:rPr>
      </w:pPr>
      <w:r w:rsidRPr="002F20A0">
        <w:rPr>
          <w:sz w:val="32"/>
        </w:rPr>
        <w:lastRenderedPageBreak/>
        <w:t>Through the school games marks competitions</w:t>
      </w:r>
      <w:r w:rsidR="00B22D45">
        <w:rPr>
          <w:sz w:val="32"/>
        </w:rPr>
        <w:t xml:space="preserve"> </w:t>
      </w:r>
      <w:r w:rsidRPr="002F20A0">
        <w:rPr>
          <w:sz w:val="32"/>
        </w:rPr>
        <w:t xml:space="preserve">pupils also took part in </w:t>
      </w:r>
      <w:r w:rsidR="00A271B9" w:rsidRPr="002F20A0">
        <w:rPr>
          <w:sz w:val="32"/>
        </w:rPr>
        <w:t>a level 2 sporting competition.</w:t>
      </w:r>
    </w:p>
    <w:p w14:paraId="23FA1A92" w14:textId="77777777" w:rsidR="00272C2F" w:rsidRPr="00272C2F" w:rsidRDefault="00272C2F" w:rsidP="000C1A51">
      <w:pPr>
        <w:rPr>
          <w:b/>
          <w:i/>
        </w:rPr>
      </w:pPr>
    </w:p>
    <w:p w14:paraId="67BE0211" w14:textId="6E4CFDA4" w:rsidR="000C1A51" w:rsidRDefault="00FF0941" w:rsidP="000C1A51">
      <w:pPr>
        <w:rPr>
          <w:b/>
          <w:i/>
          <w:sz w:val="40"/>
        </w:rPr>
      </w:pPr>
      <w:r w:rsidRPr="00FF0941">
        <w:rPr>
          <w:b/>
          <w:i/>
          <w:sz w:val="40"/>
        </w:rPr>
        <w:t>H</w:t>
      </w:r>
      <w:r w:rsidR="000C1A51" w:rsidRPr="00FF0941">
        <w:rPr>
          <w:b/>
          <w:i/>
          <w:sz w:val="40"/>
        </w:rPr>
        <w:t>ow you have used your PE and sport premium funding to make sustainable improvements</w:t>
      </w:r>
    </w:p>
    <w:p w14:paraId="4136526A" w14:textId="77777777" w:rsidR="00FF0941" w:rsidRPr="00236456" w:rsidRDefault="00FF0941" w:rsidP="00FF0941">
      <w:pPr>
        <w:rPr>
          <w:bCs/>
          <w:sz w:val="32"/>
        </w:rPr>
      </w:pPr>
      <w:r w:rsidRPr="00236456">
        <w:rPr>
          <w:bCs/>
          <w:sz w:val="32"/>
        </w:rPr>
        <w:t>Sustainable Impact</w:t>
      </w:r>
    </w:p>
    <w:p w14:paraId="5C0476AF" w14:textId="77777777" w:rsidR="00FF0941" w:rsidRPr="00236456" w:rsidRDefault="00FF0941" w:rsidP="00FF0941">
      <w:pPr>
        <w:numPr>
          <w:ilvl w:val="0"/>
          <w:numId w:val="1"/>
        </w:numPr>
        <w:rPr>
          <w:sz w:val="32"/>
        </w:rPr>
      </w:pPr>
      <w:r w:rsidRPr="00236456">
        <w:rPr>
          <w:bCs/>
          <w:sz w:val="32"/>
        </w:rPr>
        <w:t>Embedded CPD and coaching</w:t>
      </w:r>
      <w:r w:rsidRPr="00236456">
        <w:rPr>
          <w:sz w:val="32"/>
        </w:rPr>
        <w:t>: Staff training ensures that expertise remains in-house after coaches leave.</w:t>
      </w:r>
    </w:p>
    <w:p w14:paraId="324A1109" w14:textId="77777777" w:rsidR="00FF0941" w:rsidRPr="00236456" w:rsidRDefault="00FF0941" w:rsidP="00FF0941">
      <w:pPr>
        <w:numPr>
          <w:ilvl w:val="0"/>
          <w:numId w:val="1"/>
        </w:numPr>
        <w:rPr>
          <w:sz w:val="32"/>
        </w:rPr>
      </w:pPr>
      <w:r w:rsidRPr="00236456">
        <w:rPr>
          <w:bCs/>
          <w:sz w:val="32"/>
        </w:rPr>
        <w:t>Durable infrastructure</w:t>
      </w:r>
      <w:r w:rsidRPr="00236456">
        <w:rPr>
          <w:sz w:val="32"/>
        </w:rPr>
        <w:t>: Investment in playground upgrades and equipment creates long-lasting opportunities for physical activity.</w:t>
      </w:r>
    </w:p>
    <w:p w14:paraId="5E7C4A9A" w14:textId="77777777" w:rsidR="00FF0941" w:rsidRPr="00236456" w:rsidRDefault="00FF0941" w:rsidP="00FF0941">
      <w:pPr>
        <w:numPr>
          <w:ilvl w:val="0"/>
          <w:numId w:val="1"/>
        </w:numPr>
        <w:rPr>
          <w:sz w:val="32"/>
        </w:rPr>
      </w:pPr>
      <w:r w:rsidRPr="00236456">
        <w:rPr>
          <w:bCs/>
          <w:sz w:val="32"/>
        </w:rPr>
        <w:t>Culture of activity and inclusion</w:t>
      </w:r>
      <w:r w:rsidRPr="00236456">
        <w:rPr>
          <w:sz w:val="32"/>
        </w:rPr>
        <w:t>: Lunchtime programming and health</w:t>
      </w:r>
      <w:r w:rsidRPr="00236456">
        <w:rPr>
          <w:sz w:val="32"/>
        </w:rPr>
        <w:noBreakHyphen/>
        <w:t>focused initiatives promote ongoing engagement and wellbeing.</w:t>
      </w:r>
    </w:p>
    <w:p w14:paraId="1280C0F0" w14:textId="0B448274" w:rsidR="00FF0941" w:rsidRPr="00346FCE" w:rsidRDefault="00FF0941" w:rsidP="000C1A51">
      <w:pPr>
        <w:numPr>
          <w:ilvl w:val="0"/>
          <w:numId w:val="1"/>
        </w:numPr>
        <w:rPr>
          <w:sz w:val="32"/>
        </w:rPr>
      </w:pPr>
      <w:r w:rsidRPr="00236456">
        <w:rPr>
          <w:bCs/>
          <w:sz w:val="32"/>
        </w:rPr>
        <w:t>Inclusive competition pathways</w:t>
      </w:r>
      <w:r w:rsidRPr="00236456">
        <w:rPr>
          <w:sz w:val="32"/>
        </w:rPr>
        <w:t>: Continued participation in competitive sport for all pupils, including SEND, becomes part of the school’s identity</w:t>
      </w:r>
    </w:p>
    <w:p w14:paraId="7441D64D" w14:textId="228BD6E8" w:rsidR="000C1A51" w:rsidRDefault="00FF0941" w:rsidP="000C1A51">
      <w:pPr>
        <w:rPr>
          <w:b/>
          <w:sz w:val="40"/>
        </w:rPr>
      </w:pPr>
      <w:r w:rsidRPr="00FF0941">
        <w:rPr>
          <w:b/>
          <w:sz w:val="40"/>
        </w:rPr>
        <w:t>P</w:t>
      </w:r>
      <w:r w:rsidR="000C1A51" w:rsidRPr="00FF0941">
        <w:rPr>
          <w:b/>
          <w:sz w:val="40"/>
        </w:rPr>
        <w:t>ercentage of pupils in year 6 who have met the national curriculum requirement to:</w:t>
      </w:r>
      <w:r>
        <w:rPr>
          <w:b/>
          <w:sz w:val="40"/>
        </w:rPr>
        <w:t xml:space="preserve"> </w:t>
      </w:r>
      <w:r w:rsidR="000C1A51" w:rsidRPr="00FF0941">
        <w:rPr>
          <w:b/>
          <w:sz w:val="40"/>
        </w:rPr>
        <w:t>swim competently, confidently and proficiently over a distance of at least 25 metres</w:t>
      </w:r>
    </w:p>
    <w:p w14:paraId="69C0383A" w14:textId="0EBCAD5E" w:rsidR="00FF0941" w:rsidRPr="00FF0941" w:rsidRDefault="00FF0941" w:rsidP="000C1A51">
      <w:pPr>
        <w:rPr>
          <w:b/>
          <w:sz w:val="40"/>
        </w:rPr>
      </w:pPr>
      <w:r>
        <w:rPr>
          <w:b/>
          <w:sz w:val="40"/>
        </w:rPr>
        <w:t>100%</w:t>
      </w:r>
    </w:p>
    <w:sectPr w:rsidR="00FF0941" w:rsidRPr="00FF09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60F"/>
    <w:multiLevelType w:val="multilevel"/>
    <w:tmpl w:val="BB22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A51"/>
    <w:rsid w:val="000520C9"/>
    <w:rsid w:val="000C1A51"/>
    <w:rsid w:val="000C7B35"/>
    <w:rsid w:val="00236456"/>
    <w:rsid w:val="00272C2F"/>
    <w:rsid w:val="002F20A0"/>
    <w:rsid w:val="00346FCE"/>
    <w:rsid w:val="00433C2D"/>
    <w:rsid w:val="00500BBD"/>
    <w:rsid w:val="00633FE4"/>
    <w:rsid w:val="00835F1E"/>
    <w:rsid w:val="00954AE8"/>
    <w:rsid w:val="009E10EC"/>
    <w:rsid w:val="00A271B9"/>
    <w:rsid w:val="00A936D8"/>
    <w:rsid w:val="00B22D45"/>
    <w:rsid w:val="00B2455E"/>
    <w:rsid w:val="00B51F3D"/>
    <w:rsid w:val="00B95195"/>
    <w:rsid w:val="00DB296E"/>
    <w:rsid w:val="00E5177B"/>
    <w:rsid w:val="00FF0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96914"/>
  <w15:chartTrackingRefBased/>
  <w15:docId w15:val="{C8B6E701-B493-4B6A-B98F-ACCA5E32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066846">
      <w:bodyDiv w:val="1"/>
      <w:marLeft w:val="0"/>
      <w:marRight w:val="0"/>
      <w:marTop w:val="0"/>
      <w:marBottom w:val="0"/>
      <w:divBdr>
        <w:top w:val="none" w:sz="0" w:space="0" w:color="auto"/>
        <w:left w:val="none" w:sz="0" w:space="0" w:color="auto"/>
        <w:bottom w:val="none" w:sz="0" w:space="0" w:color="auto"/>
        <w:right w:val="none" w:sz="0" w:space="0" w:color="auto"/>
      </w:divBdr>
    </w:div>
    <w:div w:id="823670147">
      <w:bodyDiv w:val="1"/>
      <w:marLeft w:val="0"/>
      <w:marRight w:val="0"/>
      <w:marTop w:val="0"/>
      <w:marBottom w:val="0"/>
      <w:divBdr>
        <w:top w:val="none" w:sz="0" w:space="0" w:color="auto"/>
        <w:left w:val="none" w:sz="0" w:space="0" w:color="auto"/>
        <w:bottom w:val="none" w:sz="0" w:space="0" w:color="auto"/>
        <w:right w:val="none" w:sz="0" w:space="0" w:color="auto"/>
      </w:divBdr>
    </w:div>
    <w:div w:id="122907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42F1FE65363C4192A55D23C0CD8E94" ma:contentTypeVersion="16" ma:contentTypeDescription="Create a new document." ma:contentTypeScope="" ma:versionID="788a4a050fd0353900209131dc86dd94">
  <xsd:schema xmlns:xsd="http://www.w3.org/2001/XMLSchema" xmlns:xs="http://www.w3.org/2001/XMLSchema" xmlns:p="http://schemas.microsoft.com/office/2006/metadata/properties" xmlns:ns2="fd897333-9019-4b20-bcf7-70143b1487a9" xmlns:ns3="5fa010cb-d273-40ef-bb53-244464df78c0" targetNamespace="http://schemas.microsoft.com/office/2006/metadata/properties" ma:root="true" ma:fieldsID="1d84213af78fce489f96a7e36d03ddfe" ns2:_="" ns3:_="">
    <xsd:import namespace="fd897333-9019-4b20-bcf7-70143b1487a9"/>
    <xsd:import namespace="5fa010cb-d273-40ef-bb53-244464df78c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97333-9019-4b20-bcf7-70143b148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e53d1ac-d11b-44a6-9dd5-e34c7522b82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a010cb-d273-40ef-bb53-244464df78c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3992e6a-a184-4793-90f0-5bbd6f882c1a}" ma:internalName="TaxCatchAll" ma:showField="CatchAllData" ma:web="5fa010cb-d273-40ef-bb53-244464df78c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fa010cb-d273-40ef-bb53-244464df78c0" xsi:nil="true"/>
    <lcf76f155ced4ddcb4097134ff3c332f xmlns="fd897333-9019-4b20-bcf7-70143b1487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A2930D-4289-4A6C-AC57-1EF19CFE4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897333-9019-4b20-bcf7-70143b1487a9"/>
    <ds:schemaRef ds:uri="5fa010cb-d273-40ef-bb53-244464df78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72B3E6-D183-4960-82A8-313FA92EB391}">
  <ds:schemaRefs>
    <ds:schemaRef ds:uri="http://schemas.microsoft.com/sharepoint/v3/contenttype/forms"/>
  </ds:schemaRefs>
</ds:datastoreItem>
</file>

<file path=customXml/itemProps3.xml><?xml version="1.0" encoding="utf-8"?>
<ds:datastoreItem xmlns:ds="http://schemas.openxmlformats.org/officeDocument/2006/customXml" ds:itemID="{ED1AB4C9-F499-4104-B7BF-4B4CF811B7F4}">
  <ds:schemaRefs>
    <ds:schemaRef ds:uri="http://schemas.microsoft.com/office/2006/metadata/properties"/>
    <ds:schemaRef ds:uri="http://schemas.microsoft.com/office/infopath/2007/PartnerControls"/>
    <ds:schemaRef ds:uri="5fa010cb-d273-40ef-bb53-244464df78c0"/>
    <ds:schemaRef ds:uri="fd897333-9019-4b20-bcf7-70143b1487a9"/>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Stokes</dc:creator>
  <cp:keywords/>
  <dc:description/>
  <cp:lastModifiedBy>Jason Stokes</cp:lastModifiedBy>
  <cp:revision>18</cp:revision>
  <dcterms:created xsi:type="dcterms:W3CDTF">2025-07-29T10:21:00Z</dcterms:created>
  <dcterms:modified xsi:type="dcterms:W3CDTF">2026-09-25T14:22:00Z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0x0101009642F1FE65363C4192A55D23C0CD8E94</vt:lpwstr>
  </property>
  <property fmtid="{D5CDD505-2E9C-101B-9397-08002B2CF9AE}" pid="3" name="MediaServiceImageTags">
    <vt:lpwstr/>
  </property>
</Properties>
</file>