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4951F" w14:textId="77777777" w:rsidR="003C6BE8" w:rsidRPr="003C6BE8" w:rsidRDefault="003C6BE8" w:rsidP="003C6BE8">
      <w:pPr>
        <w:jc w:val="center"/>
        <w:rPr>
          <w:rFonts w:asciiTheme="minorHAnsi" w:hAnsiTheme="minorHAnsi" w:cstheme="minorHAnsi"/>
          <w:b/>
          <w:sz w:val="96"/>
          <w:u w:val="single"/>
        </w:rPr>
      </w:pPr>
      <w:r w:rsidRPr="003C6BE8">
        <w:rPr>
          <w:rFonts w:asciiTheme="minorHAnsi" w:hAnsiTheme="minorHAnsi" w:cstheme="minorHAnsi"/>
          <w:b/>
          <w:sz w:val="96"/>
          <w:u w:val="single"/>
        </w:rPr>
        <w:t>ST LUKE’S CE ACADEMY</w:t>
      </w:r>
    </w:p>
    <w:p w14:paraId="49A602F6" w14:textId="77777777" w:rsidR="003C6BE8" w:rsidRDefault="003C6BE8" w:rsidP="003C6BE8">
      <w:pPr>
        <w:jc w:val="center"/>
        <w:rPr>
          <w:rFonts w:asciiTheme="minorHAnsi" w:hAnsiTheme="minorHAnsi" w:cstheme="minorHAnsi"/>
          <w:sz w:val="56"/>
          <w:u w:val="single"/>
        </w:rPr>
      </w:pPr>
      <w:r w:rsidRPr="003C6BE8">
        <w:rPr>
          <w:rFonts w:asciiTheme="minorHAnsi" w:hAnsiTheme="minorHAnsi" w:cstheme="minorHAnsi"/>
          <w:b/>
          <w:bCs/>
          <w:sz w:val="56"/>
          <w:u w:val="single"/>
        </w:rPr>
        <w:t>Child on Child Abuse Policy 2023</w:t>
      </w:r>
      <w:r w:rsidRPr="003C6BE8">
        <w:rPr>
          <w:rFonts w:asciiTheme="minorHAnsi" w:hAnsiTheme="minorHAnsi" w:cstheme="minorHAnsi"/>
          <w:sz w:val="56"/>
          <w:u w:val="single"/>
        </w:rPr>
        <w:t> </w:t>
      </w:r>
    </w:p>
    <w:p w14:paraId="4E1E73C0" w14:textId="54FE2A9B" w:rsidR="003C6BE8" w:rsidRPr="003C6BE8" w:rsidRDefault="005E7DEE" w:rsidP="003C6BE8">
      <w:pPr>
        <w:jc w:val="center"/>
        <w:rPr>
          <w:rFonts w:asciiTheme="minorHAnsi" w:hAnsiTheme="minorHAnsi" w:cstheme="minorHAnsi"/>
          <w:sz w:val="56"/>
          <w:u w:val="single"/>
        </w:rPr>
      </w:pPr>
      <w:r w:rsidRPr="003C6BE8">
        <w:rPr>
          <w:rFonts w:asciiTheme="minorHAnsi" w:hAnsiTheme="minorHAnsi" w:cstheme="minorHAnsi"/>
          <w:noProof/>
          <w:sz w:val="18"/>
          <w:lang w:eastAsia="en-GB"/>
        </w:rPr>
        <w:drawing>
          <wp:anchor distT="0" distB="0" distL="114300" distR="114300" simplePos="0" relativeHeight="251661312" behindDoc="0" locked="0" layoutInCell="1" allowOverlap="1" wp14:anchorId="3C44080F" wp14:editId="6A25D947">
            <wp:simplePos x="0" y="0"/>
            <wp:positionH relativeFrom="margin">
              <wp:posOffset>1073122</wp:posOffset>
            </wp:positionH>
            <wp:positionV relativeFrom="paragraph">
              <wp:posOffset>665535</wp:posOffset>
            </wp:positionV>
            <wp:extent cx="3648604" cy="3752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Luke's-ce-academy-LOGO-Fullcolour (2).png"/>
                    <pic:cNvPicPr/>
                  </pic:nvPicPr>
                  <pic:blipFill>
                    <a:blip r:embed="rId11">
                      <a:extLst>
                        <a:ext uri="{28A0092B-C50C-407E-A947-70E740481C1C}">
                          <a14:useLocalDpi xmlns:a14="http://schemas.microsoft.com/office/drawing/2010/main" val="0"/>
                        </a:ext>
                      </a:extLst>
                    </a:blip>
                    <a:stretch>
                      <a:fillRect/>
                    </a:stretch>
                  </pic:blipFill>
                  <pic:spPr>
                    <a:xfrm>
                      <a:off x="0" y="0"/>
                      <a:ext cx="3648604" cy="3752850"/>
                    </a:xfrm>
                    <a:prstGeom prst="rect">
                      <a:avLst/>
                    </a:prstGeom>
                  </pic:spPr>
                </pic:pic>
              </a:graphicData>
            </a:graphic>
            <wp14:sizeRelH relativeFrom="page">
              <wp14:pctWidth>0</wp14:pctWidth>
            </wp14:sizeRelH>
            <wp14:sizeRelV relativeFrom="page">
              <wp14:pctHeight>0</wp14:pctHeight>
            </wp14:sizeRelV>
          </wp:anchor>
        </w:drawing>
      </w:r>
      <w:r w:rsidR="003C6BE8" w:rsidRPr="003C6BE8">
        <w:rPr>
          <w:rFonts w:asciiTheme="minorHAnsi" w:hAnsiTheme="minorHAnsi" w:cstheme="minorHAnsi"/>
          <w:b/>
          <w:bCs/>
          <w:sz w:val="56"/>
          <w:u w:val="single"/>
        </w:rPr>
        <w:t>Including Sexual Violence and Sexual Harassment between children</w:t>
      </w:r>
      <w:r w:rsidR="003C6BE8" w:rsidRPr="003C6BE8">
        <w:rPr>
          <w:rFonts w:asciiTheme="minorHAnsi" w:hAnsiTheme="minorHAnsi" w:cstheme="minorHAnsi"/>
          <w:sz w:val="56"/>
          <w:u w:val="single"/>
        </w:rPr>
        <w:t> </w:t>
      </w:r>
    </w:p>
    <w:p w14:paraId="14320ADA" w14:textId="1C5070A5" w:rsidR="003C6BE8" w:rsidRPr="003C6BE8" w:rsidRDefault="003C6BE8" w:rsidP="003C6BE8">
      <w:pPr>
        <w:rPr>
          <w:rFonts w:asciiTheme="minorHAnsi" w:hAnsiTheme="minorHAnsi" w:cstheme="minorHAnsi"/>
          <w:sz w:val="18"/>
        </w:rPr>
      </w:pPr>
    </w:p>
    <w:p w14:paraId="5ED6FF05" w14:textId="77777777" w:rsidR="003C6BE8" w:rsidRPr="003C6BE8" w:rsidRDefault="003C6BE8" w:rsidP="003C6BE8">
      <w:pPr>
        <w:rPr>
          <w:rFonts w:asciiTheme="minorHAnsi" w:hAnsiTheme="minorHAnsi" w:cstheme="minorHAnsi"/>
          <w:sz w:val="18"/>
        </w:rPr>
      </w:pPr>
    </w:p>
    <w:p w14:paraId="79025B00" w14:textId="77777777" w:rsidR="003C6BE8" w:rsidRPr="003C6BE8" w:rsidRDefault="003C6BE8" w:rsidP="003C6BE8">
      <w:pPr>
        <w:rPr>
          <w:rFonts w:asciiTheme="minorHAnsi" w:hAnsiTheme="minorHAnsi" w:cstheme="minorHAnsi"/>
          <w:sz w:val="18"/>
        </w:rPr>
      </w:pPr>
    </w:p>
    <w:p w14:paraId="6A69F653" w14:textId="77777777" w:rsidR="003C6BE8" w:rsidRPr="003C6BE8" w:rsidRDefault="003C6BE8" w:rsidP="003C6BE8">
      <w:pPr>
        <w:rPr>
          <w:rFonts w:asciiTheme="minorHAnsi" w:hAnsiTheme="minorHAnsi" w:cstheme="minorHAnsi"/>
          <w:sz w:val="18"/>
        </w:rPr>
      </w:pPr>
    </w:p>
    <w:p w14:paraId="7E1BBA92" w14:textId="77777777" w:rsidR="003C6BE8" w:rsidRPr="003C6BE8" w:rsidRDefault="003C6BE8" w:rsidP="003C6BE8">
      <w:pPr>
        <w:rPr>
          <w:rFonts w:asciiTheme="minorHAnsi" w:hAnsiTheme="minorHAnsi" w:cstheme="minorHAnsi"/>
          <w:sz w:val="18"/>
        </w:rPr>
      </w:pPr>
    </w:p>
    <w:p w14:paraId="08D16CE0" w14:textId="77777777" w:rsidR="003C6BE8" w:rsidRPr="003C6BE8" w:rsidRDefault="003C6BE8" w:rsidP="003C6BE8">
      <w:pPr>
        <w:rPr>
          <w:rFonts w:asciiTheme="minorHAnsi" w:hAnsiTheme="minorHAnsi" w:cstheme="minorHAnsi"/>
          <w:sz w:val="18"/>
        </w:rPr>
      </w:pPr>
    </w:p>
    <w:p w14:paraId="654A8E56" w14:textId="77777777" w:rsidR="003C6BE8" w:rsidRPr="003C6BE8" w:rsidRDefault="003C6BE8" w:rsidP="003C6BE8">
      <w:pPr>
        <w:rPr>
          <w:rFonts w:asciiTheme="minorHAnsi" w:hAnsiTheme="minorHAnsi" w:cstheme="minorHAnsi"/>
          <w:sz w:val="18"/>
        </w:rPr>
      </w:pPr>
    </w:p>
    <w:p w14:paraId="78436596" w14:textId="77777777" w:rsidR="003C6BE8" w:rsidRPr="003C6BE8" w:rsidRDefault="003C6BE8" w:rsidP="003C6BE8">
      <w:pPr>
        <w:rPr>
          <w:rFonts w:asciiTheme="minorHAnsi" w:hAnsiTheme="minorHAnsi" w:cstheme="minorHAnsi"/>
          <w:sz w:val="18"/>
        </w:rPr>
      </w:pPr>
    </w:p>
    <w:p w14:paraId="4C9D1E5B" w14:textId="77777777" w:rsidR="003C6BE8" w:rsidRPr="003C6BE8" w:rsidRDefault="003C6BE8" w:rsidP="003C6BE8">
      <w:pPr>
        <w:rPr>
          <w:rFonts w:asciiTheme="minorHAnsi" w:hAnsiTheme="minorHAnsi" w:cstheme="minorHAnsi"/>
          <w:sz w:val="18"/>
        </w:rPr>
      </w:pPr>
    </w:p>
    <w:p w14:paraId="42A2746E" w14:textId="77777777" w:rsidR="003C6BE8" w:rsidRPr="003C6BE8" w:rsidRDefault="003C6BE8" w:rsidP="003C6BE8">
      <w:pPr>
        <w:rPr>
          <w:rFonts w:asciiTheme="minorHAnsi" w:hAnsiTheme="minorHAnsi" w:cstheme="minorHAnsi"/>
          <w:sz w:val="18"/>
        </w:rPr>
      </w:pPr>
    </w:p>
    <w:p w14:paraId="6D5984F6" w14:textId="77777777" w:rsidR="003C6BE8" w:rsidRPr="003C6BE8" w:rsidRDefault="003C6BE8" w:rsidP="003C6BE8">
      <w:pPr>
        <w:rPr>
          <w:rFonts w:asciiTheme="minorHAnsi" w:hAnsiTheme="minorHAnsi" w:cstheme="minorHAnsi"/>
          <w:sz w:val="18"/>
        </w:rPr>
      </w:pPr>
    </w:p>
    <w:p w14:paraId="1E4ECBE1" w14:textId="77777777" w:rsidR="003C6BE8" w:rsidRPr="003C6BE8" w:rsidRDefault="003C6BE8" w:rsidP="003C6BE8">
      <w:pPr>
        <w:rPr>
          <w:rFonts w:asciiTheme="minorHAnsi" w:hAnsiTheme="minorHAnsi" w:cstheme="minorHAnsi"/>
          <w:sz w:val="18"/>
        </w:rPr>
      </w:pPr>
    </w:p>
    <w:p w14:paraId="4FF0299D" w14:textId="15FD1F92" w:rsidR="003C6BE8" w:rsidRPr="003C6BE8" w:rsidRDefault="003C6BE8" w:rsidP="003C6BE8">
      <w:pPr>
        <w:rPr>
          <w:rFonts w:asciiTheme="minorHAnsi" w:hAnsiTheme="minorHAnsi" w:cstheme="minorHAnsi"/>
          <w:sz w:val="18"/>
        </w:rPr>
      </w:pPr>
    </w:p>
    <w:p w14:paraId="2AB0ED05" w14:textId="338680FC" w:rsidR="003C6BE8" w:rsidRPr="003C6BE8" w:rsidRDefault="003C6BE8" w:rsidP="003C6BE8">
      <w:pPr>
        <w:rPr>
          <w:rFonts w:asciiTheme="minorHAnsi" w:hAnsiTheme="minorHAnsi" w:cstheme="minorHAnsi"/>
          <w:sz w:val="18"/>
        </w:rPr>
      </w:pPr>
    </w:p>
    <w:p w14:paraId="4A0F119F" w14:textId="36300701" w:rsidR="003C6BE8" w:rsidRPr="003C6BE8" w:rsidRDefault="003C6BE8" w:rsidP="003C6BE8">
      <w:pPr>
        <w:rPr>
          <w:rFonts w:asciiTheme="minorHAnsi" w:hAnsiTheme="minorHAnsi" w:cstheme="minorHAnsi"/>
          <w:sz w:val="18"/>
        </w:rPr>
      </w:pPr>
    </w:p>
    <w:p w14:paraId="6B89764C" w14:textId="60100F5D" w:rsidR="003C6BE8" w:rsidRPr="003C6BE8" w:rsidRDefault="003C6BE8" w:rsidP="003C6BE8">
      <w:pPr>
        <w:rPr>
          <w:rFonts w:asciiTheme="minorHAnsi" w:hAnsiTheme="minorHAnsi" w:cstheme="minorHAnsi"/>
          <w:sz w:val="18"/>
        </w:rPr>
      </w:pPr>
    </w:p>
    <w:p w14:paraId="632A3CC6" w14:textId="34C6CFDC" w:rsidR="003C6BE8" w:rsidRPr="003C6BE8" w:rsidRDefault="003C6BE8" w:rsidP="003C6BE8">
      <w:pPr>
        <w:rPr>
          <w:rFonts w:asciiTheme="minorHAnsi" w:hAnsiTheme="minorHAnsi" w:cstheme="minorHAnsi"/>
          <w:sz w:val="18"/>
        </w:rPr>
      </w:pPr>
    </w:p>
    <w:p w14:paraId="4A21056F" w14:textId="41DC9E04" w:rsidR="003C6BE8" w:rsidRPr="003C6BE8" w:rsidRDefault="003C6BE8" w:rsidP="003C6BE8">
      <w:pPr>
        <w:rPr>
          <w:rFonts w:asciiTheme="minorHAnsi" w:hAnsiTheme="minorHAnsi" w:cstheme="minorHAnsi"/>
          <w:sz w:val="18"/>
        </w:rPr>
      </w:pPr>
    </w:p>
    <w:p w14:paraId="47A6E235" w14:textId="5AA269D4" w:rsidR="003C6BE8" w:rsidRPr="003C6BE8" w:rsidRDefault="003C6BE8" w:rsidP="003C6BE8">
      <w:pPr>
        <w:rPr>
          <w:rFonts w:asciiTheme="minorHAnsi" w:hAnsiTheme="minorHAnsi" w:cstheme="minorHAnsi"/>
          <w:sz w:val="18"/>
        </w:rPr>
      </w:pPr>
    </w:p>
    <w:p w14:paraId="23C2D863" w14:textId="141A7E3D" w:rsidR="003C6BE8" w:rsidRPr="003C6BE8" w:rsidRDefault="003C6BE8" w:rsidP="003C6BE8">
      <w:pPr>
        <w:rPr>
          <w:rFonts w:asciiTheme="minorHAnsi" w:hAnsiTheme="minorHAnsi" w:cstheme="minorHAnsi"/>
          <w:sz w:val="18"/>
        </w:rPr>
      </w:pPr>
    </w:p>
    <w:p w14:paraId="5769A98C" w14:textId="0F8817CF" w:rsidR="003C6BE8" w:rsidRPr="003C6BE8" w:rsidRDefault="003C6BE8" w:rsidP="003C6BE8">
      <w:pPr>
        <w:rPr>
          <w:rFonts w:asciiTheme="minorHAnsi" w:hAnsiTheme="minorHAnsi" w:cstheme="minorHAnsi"/>
          <w:sz w:val="18"/>
        </w:rPr>
      </w:pPr>
    </w:p>
    <w:p w14:paraId="73062069" w14:textId="68E2FBDD" w:rsidR="003C6BE8" w:rsidRPr="003C6BE8" w:rsidRDefault="003C6BE8" w:rsidP="003C6BE8">
      <w:pPr>
        <w:rPr>
          <w:rFonts w:asciiTheme="minorHAnsi" w:hAnsiTheme="minorHAnsi" w:cstheme="minorHAnsi"/>
          <w:sz w:val="18"/>
        </w:rPr>
      </w:pPr>
    </w:p>
    <w:p w14:paraId="66E52D1E" w14:textId="731F9104" w:rsidR="003C6BE8" w:rsidRPr="003C6BE8" w:rsidRDefault="003C6BE8" w:rsidP="003C6BE8">
      <w:pPr>
        <w:rPr>
          <w:rFonts w:asciiTheme="minorHAnsi" w:hAnsiTheme="minorHAnsi" w:cstheme="minorHAnsi"/>
          <w:sz w:val="18"/>
        </w:rPr>
      </w:pPr>
    </w:p>
    <w:p w14:paraId="1D0B4AEE" w14:textId="4452114B" w:rsidR="003C6BE8" w:rsidRPr="003C6BE8" w:rsidRDefault="003C6BE8" w:rsidP="003C6BE8">
      <w:pPr>
        <w:rPr>
          <w:rFonts w:asciiTheme="minorHAnsi" w:hAnsiTheme="minorHAnsi" w:cstheme="minorHAnsi"/>
          <w:sz w:val="18"/>
        </w:rPr>
      </w:pPr>
    </w:p>
    <w:p w14:paraId="0865FDF0" w14:textId="6FF559A0" w:rsidR="003C6BE8" w:rsidRPr="003C6BE8" w:rsidRDefault="003C6BE8" w:rsidP="003C6BE8">
      <w:pPr>
        <w:rPr>
          <w:rFonts w:asciiTheme="minorHAnsi" w:hAnsiTheme="minorHAnsi" w:cstheme="minorHAnsi"/>
          <w:sz w:val="18"/>
        </w:rPr>
      </w:pPr>
    </w:p>
    <w:p w14:paraId="4BCB850D" w14:textId="77777777" w:rsidR="003C6BE8" w:rsidRPr="003C6BE8" w:rsidRDefault="003C6BE8" w:rsidP="003C6BE8">
      <w:pPr>
        <w:rPr>
          <w:rFonts w:asciiTheme="minorHAnsi" w:hAnsiTheme="minorHAnsi" w:cstheme="minorHAnsi"/>
          <w:sz w:val="18"/>
        </w:rPr>
      </w:pPr>
    </w:p>
    <w:tbl>
      <w:tblPr>
        <w:tblStyle w:val="TableGrid"/>
        <w:tblW w:w="0" w:type="auto"/>
        <w:tblLook w:val="04A0" w:firstRow="1" w:lastRow="0" w:firstColumn="1" w:lastColumn="0" w:noHBand="0" w:noVBand="1"/>
      </w:tblPr>
      <w:tblGrid>
        <w:gridCol w:w="4508"/>
        <w:gridCol w:w="4508"/>
      </w:tblGrid>
      <w:tr w:rsidR="003C6BE8" w:rsidRPr="003C6BE8" w14:paraId="21AB1B53" w14:textId="77777777" w:rsidTr="005E7DEE">
        <w:tc>
          <w:tcPr>
            <w:tcW w:w="4508" w:type="dxa"/>
          </w:tcPr>
          <w:p w14:paraId="59BC2BA6" w14:textId="77777777" w:rsidR="003C6BE8" w:rsidRPr="003C6BE8" w:rsidRDefault="003C6BE8" w:rsidP="005E7DEE">
            <w:pPr>
              <w:rPr>
                <w:rFonts w:asciiTheme="minorHAnsi" w:hAnsiTheme="minorHAnsi" w:cstheme="minorHAnsi"/>
                <w:sz w:val="36"/>
              </w:rPr>
            </w:pPr>
            <w:r w:rsidRPr="003C6BE8">
              <w:rPr>
                <w:rFonts w:asciiTheme="minorHAnsi" w:hAnsiTheme="minorHAnsi" w:cstheme="minorHAnsi"/>
                <w:sz w:val="36"/>
              </w:rPr>
              <w:t xml:space="preserve">Adopted: </w:t>
            </w:r>
          </w:p>
          <w:p w14:paraId="22E356AC" w14:textId="77777777" w:rsidR="003C6BE8" w:rsidRPr="003C6BE8" w:rsidRDefault="003C6BE8" w:rsidP="005E7DEE">
            <w:pPr>
              <w:rPr>
                <w:rFonts w:asciiTheme="minorHAnsi" w:hAnsiTheme="minorHAnsi" w:cstheme="minorHAnsi"/>
                <w:sz w:val="36"/>
              </w:rPr>
            </w:pPr>
          </w:p>
          <w:p w14:paraId="0680D663" w14:textId="77777777" w:rsidR="003C6BE8" w:rsidRPr="003C6BE8" w:rsidRDefault="003C6BE8" w:rsidP="005E7DEE">
            <w:pPr>
              <w:rPr>
                <w:rFonts w:asciiTheme="minorHAnsi" w:hAnsiTheme="minorHAnsi" w:cstheme="minorHAnsi"/>
                <w:sz w:val="36"/>
              </w:rPr>
            </w:pPr>
            <w:r w:rsidRPr="003C6BE8">
              <w:rPr>
                <w:rFonts w:asciiTheme="minorHAnsi" w:hAnsiTheme="minorHAnsi" w:cstheme="minorHAnsi"/>
                <w:sz w:val="36"/>
              </w:rPr>
              <w:t xml:space="preserve">Co-ordinator: </w:t>
            </w:r>
          </w:p>
          <w:p w14:paraId="17AD3589" w14:textId="77777777" w:rsidR="003C6BE8" w:rsidRPr="003C6BE8" w:rsidRDefault="003C6BE8" w:rsidP="005E7DEE">
            <w:pPr>
              <w:rPr>
                <w:rFonts w:asciiTheme="minorHAnsi" w:hAnsiTheme="minorHAnsi" w:cstheme="minorHAnsi"/>
                <w:sz w:val="36"/>
              </w:rPr>
            </w:pPr>
          </w:p>
          <w:p w14:paraId="6AEB8AA1" w14:textId="77777777" w:rsidR="003C6BE8" w:rsidRPr="003C6BE8" w:rsidRDefault="003C6BE8" w:rsidP="005E7DEE">
            <w:pPr>
              <w:rPr>
                <w:rFonts w:asciiTheme="minorHAnsi" w:hAnsiTheme="minorHAnsi" w:cstheme="minorHAnsi"/>
                <w:sz w:val="36"/>
              </w:rPr>
            </w:pPr>
            <w:r w:rsidRPr="003C6BE8">
              <w:rPr>
                <w:rFonts w:asciiTheme="minorHAnsi" w:hAnsiTheme="minorHAnsi" w:cstheme="minorHAnsi"/>
                <w:sz w:val="36"/>
              </w:rPr>
              <w:t xml:space="preserve">Chair of LAC: </w:t>
            </w:r>
          </w:p>
          <w:p w14:paraId="693235BA" w14:textId="77777777" w:rsidR="003C6BE8" w:rsidRPr="003C6BE8" w:rsidRDefault="003C6BE8" w:rsidP="005E7DEE">
            <w:pPr>
              <w:rPr>
                <w:rFonts w:asciiTheme="minorHAnsi" w:hAnsiTheme="minorHAnsi" w:cstheme="minorHAnsi"/>
                <w:sz w:val="36"/>
              </w:rPr>
            </w:pPr>
          </w:p>
          <w:p w14:paraId="4644087F" w14:textId="77777777" w:rsidR="003C6BE8" w:rsidRPr="003C6BE8" w:rsidRDefault="003C6BE8" w:rsidP="005E7DEE">
            <w:pPr>
              <w:rPr>
                <w:rFonts w:asciiTheme="minorHAnsi" w:hAnsiTheme="minorHAnsi" w:cstheme="minorHAnsi"/>
                <w:sz w:val="36"/>
              </w:rPr>
            </w:pPr>
            <w:r w:rsidRPr="003C6BE8">
              <w:rPr>
                <w:rFonts w:asciiTheme="minorHAnsi" w:hAnsiTheme="minorHAnsi" w:cstheme="minorHAnsi"/>
                <w:sz w:val="36"/>
              </w:rPr>
              <w:t>Next Review Date</w:t>
            </w:r>
          </w:p>
          <w:p w14:paraId="3B06C781" w14:textId="77777777" w:rsidR="003C6BE8" w:rsidRPr="003C6BE8" w:rsidRDefault="003C6BE8" w:rsidP="005E7DEE">
            <w:pPr>
              <w:rPr>
                <w:rFonts w:asciiTheme="minorHAnsi" w:hAnsiTheme="minorHAnsi" w:cstheme="minorHAnsi"/>
                <w:sz w:val="18"/>
              </w:rPr>
            </w:pPr>
          </w:p>
        </w:tc>
        <w:tc>
          <w:tcPr>
            <w:tcW w:w="4508" w:type="dxa"/>
          </w:tcPr>
          <w:p w14:paraId="0E2071C3" w14:textId="20FA79B2" w:rsidR="003C6BE8" w:rsidRPr="003C6BE8" w:rsidRDefault="003C6BE8" w:rsidP="005E7DEE">
            <w:pPr>
              <w:rPr>
                <w:rFonts w:asciiTheme="minorHAnsi" w:hAnsiTheme="minorHAnsi" w:cstheme="minorHAnsi"/>
                <w:sz w:val="36"/>
              </w:rPr>
            </w:pPr>
            <w:r>
              <w:rPr>
                <w:rFonts w:asciiTheme="minorHAnsi" w:hAnsiTheme="minorHAnsi" w:cstheme="minorHAnsi"/>
                <w:sz w:val="36"/>
              </w:rPr>
              <w:t>October 2023</w:t>
            </w:r>
          </w:p>
          <w:p w14:paraId="0DB90DC6" w14:textId="77777777" w:rsidR="003C6BE8" w:rsidRPr="003C6BE8" w:rsidRDefault="003C6BE8" w:rsidP="005E7DEE">
            <w:pPr>
              <w:rPr>
                <w:rFonts w:asciiTheme="minorHAnsi" w:hAnsiTheme="minorHAnsi" w:cstheme="minorHAnsi"/>
                <w:sz w:val="36"/>
              </w:rPr>
            </w:pPr>
          </w:p>
          <w:p w14:paraId="0F5226CC" w14:textId="77777777" w:rsidR="003C6BE8" w:rsidRPr="003C6BE8" w:rsidRDefault="003C6BE8" w:rsidP="005E7DEE">
            <w:pPr>
              <w:rPr>
                <w:rFonts w:asciiTheme="minorHAnsi" w:hAnsiTheme="minorHAnsi" w:cstheme="minorHAnsi"/>
                <w:sz w:val="36"/>
              </w:rPr>
            </w:pPr>
            <w:r w:rsidRPr="003C6BE8">
              <w:rPr>
                <w:rFonts w:asciiTheme="minorHAnsi" w:hAnsiTheme="minorHAnsi" w:cstheme="minorHAnsi"/>
                <w:sz w:val="36"/>
              </w:rPr>
              <w:t>Mrs N Danylyk</w:t>
            </w:r>
          </w:p>
          <w:p w14:paraId="5DA7069F" w14:textId="77777777" w:rsidR="003C6BE8" w:rsidRPr="003C6BE8" w:rsidRDefault="003C6BE8" w:rsidP="005E7DEE">
            <w:pPr>
              <w:rPr>
                <w:rFonts w:asciiTheme="minorHAnsi" w:hAnsiTheme="minorHAnsi" w:cstheme="minorHAnsi"/>
                <w:sz w:val="36"/>
              </w:rPr>
            </w:pPr>
          </w:p>
          <w:p w14:paraId="6BB5E989" w14:textId="77777777" w:rsidR="003C6BE8" w:rsidRPr="003C6BE8" w:rsidRDefault="003C6BE8" w:rsidP="005E7DEE">
            <w:pPr>
              <w:rPr>
                <w:rFonts w:asciiTheme="minorHAnsi" w:hAnsiTheme="minorHAnsi" w:cstheme="minorHAnsi"/>
                <w:sz w:val="36"/>
              </w:rPr>
            </w:pPr>
            <w:r w:rsidRPr="003C6BE8">
              <w:rPr>
                <w:rFonts w:asciiTheme="minorHAnsi" w:hAnsiTheme="minorHAnsi" w:cstheme="minorHAnsi"/>
                <w:sz w:val="36"/>
              </w:rPr>
              <w:t>Mrs S Gibbons</w:t>
            </w:r>
          </w:p>
          <w:p w14:paraId="3CCD1C90" w14:textId="77777777" w:rsidR="003C6BE8" w:rsidRPr="003C6BE8" w:rsidRDefault="003C6BE8" w:rsidP="005E7DEE">
            <w:pPr>
              <w:rPr>
                <w:rFonts w:asciiTheme="minorHAnsi" w:hAnsiTheme="minorHAnsi" w:cstheme="minorHAnsi"/>
                <w:sz w:val="36"/>
              </w:rPr>
            </w:pPr>
          </w:p>
          <w:p w14:paraId="23CD9A74" w14:textId="6245450B" w:rsidR="003C6BE8" w:rsidRPr="003C6BE8" w:rsidRDefault="003C6BE8" w:rsidP="005E7DEE">
            <w:pPr>
              <w:rPr>
                <w:rFonts w:asciiTheme="minorHAnsi" w:hAnsiTheme="minorHAnsi" w:cstheme="minorHAnsi"/>
                <w:sz w:val="18"/>
              </w:rPr>
            </w:pPr>
            <w:r>
              <w:rPr>
                <w:rFonts w:asciiTheme="minorHAnsi" w:hAnsiTheme="minorHAnsi" w:cstheme="minorHAnsi"/>
                <w:sz w:val="36"/>
              </w:rPr>
              <w:t>October 2024</w:t>
            </w:r>
          </w:p>
        </w:tc>
      </w:tr>
    </w:tbl>
    <w:p w14:paraId="619DBCCF" w14:textId="7FDDE9C7" w:rsidR="003C6BE8" w:rsidRDefault="003C6BE8" w:rsidP="003C6BE8">
      <w:pPr>
        <w:pStyle w:val="paragraph"/>
        <w:spacing w:before="0" w:beforeAutospacing="0" w:after="0" w:afterAutospacing="0"/>
        <w:textAlignment w:val="baseline"/>
        <w:rPr>
          <w:rStyle w:val="normaltextrun"/>
          <w:rFonts w:ascii="Arial" w:hAnsi="Arial" w:cs="Arial"/>
          <w:b/>
          <w:bCs/>
          <w:sz w:val="32"/>
          <w:szCs w:val="32"/>
          <w:u w:val="single"/>
        </w:rPr>
      </w:pPr>
    </w:p>
    <w:p w14:paraId="3F47F8DB"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This policy is available on our school website and is available on request from the school office. We also inform parents and carers about this policy when their children join our school and through our school newsletter. </w:t>
      </w:r>
    </w:p>
    <w:p w14:paraId="4722C951"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1C920783"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The policy is provided to all staff (including temporary staff and volunteers) at induction alongside our Staff Code of Conduct. This policy is read alongside the guidance included in:- </w:t>
      </w:r>
    </w:p>
    <w:p w14:paraId="2936F353"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3C217C9D" w14:textId="03A90ABF" w:rsidR="0000603E" w:rsidRPr="003F469A" w:rsidRDefault="0011322D" w:rsidP="002E0F4B">
      <w:pPr>
        <w:numPr>
          <w:ilvl w:val="0"/>
          <w:numId w:val="1"/>
        </w:numPr>
        <w:ind w:left="360" w:firstLine="0"/>
        <w:jc w:val="both"/>
        <w:textAlignment w:val="baseline"/>
        <w:rPr>
          <w:rFonts w:ascii="Arial" w:hAnsi="Arial" w:cs="Arial"/>
          <w:sz w:val="22"/>
          <w:szCs w:val="22"/>
          <w:lang w:eastAsia="en-GB"/>
        </w:rPr>
      </w:pPr>
      <w:hyperlink r:id="rId12" w:tgtFrame="_blank" w:history="1">
        <w:r w:rsidR="003F469A" w:rsidRPr="003F469A">
          <w:rPr>
            <w:rFonts w:ascii="Arial" w:hAnsi="Arial" w:cs="Arial"/>
            <w:color w:val="0000FF"/>
            <w:sz w:val="22"/>
            <w:szCs w:val="22"/>
            <w:u w:val="single"/>
            <w:lang w:eastAsia="en-GB"/>
          </w:rPr>
          <w:t>Keeping children safe in education 2023</w:t>
        </w:r>
      </w:hyperlink>
      <w:r w:rsidR="0000603E" w:rsidRPr="003F469A">
        <w:rPr>
          <w:rFonts w:ascii="Arial" w:hAnsi="Arial" w:cs="Arial"/>
          <w:sz w:val="22"/>
          <w:szCs w:val="22"/>
          <w:lang w:eastAsia="en-GB"/>
        </w:rPr>
        <w:t>  </w:t>
      </w:r>
    </w:p>
    <w:p w14:paraId="4CEC680B"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2460497C" w14:textId="5DC8C3A7" w:rsidR="0000603E" w:rsidRPr="00BA3213" w:rsidRDefault="00BA3213" w:rsidP="0000603E">
      <w:pPr>
        <w:jc w:val="both"/>
        <w:textAlignment w:val="baseline"/>
        <w:rPr>
          <w:rFonts w:ascii="Arial" w:hAnsi="Arial" w:cs="Arial"/>
          <w:sz w:val="22"/>
          <w:szCs w:val="22"/>
          <w:lang w:eastAsia="en-GB"/>
        </w:rPr>
      </w:pPr>
      <w:r>
        <w:rPr>
          <w:noProof/>
          <w:lang w:eastAsia="en-GB"/>
        </w:rPr>
        <w:drawing>
          <wp:anchor distT="0" distB="0" distL="114300" distR="114300" simplePos="0" relativeHeight="251659264" behindDoc="1" locked="0" layoutInCell="1" allowOverlap="1" wp14:anchorId="338F4A3C" wp14:editId="4C74D339">
            <wp:simplePos x="0" y="0"/>
            <wp:positionH relativeFrom="column">
              <wp:posOffset>811530</wp:posOffset>
            </wp:positionH>
            <wp:positionV relativeFrom="paragraph">
              <wp:posOffset>469900</wp:posOffset>
            </wp:positionV>
            <wp:extent cx="733425" cy="419735"/>
            <wp:effectExtent l="0" t="0" r="9525" b="0"/>
            <wp:wrapTight wrapText="bothSides">
              <wp:wrapPolygon edited="0">
                <wp:start x="0" y="0"/>
                <wp:lineTo x="0" y="20587"/>
                <wp:lineTo x="21319" y="20587"/>
                <wp:lineTo x="21319" y="0"/>
                <wp:lineTo x="0" y="0"/>
              </wp:wrapPolygon>
            </wp:wrapTight>
            <wp:docPr id="894898221" name="Picture 894898221" descr="A close-up of a bu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up of a bug&#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3425" cy="419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603E" w:rsidRPr="0000603E">
        <w:rPr>
          <w:rFonts w:ascii="Arial" w:hAnsi="Arial" w:cs="Arial"/>
          <w:sz w:val="22"/>
          <w:szCs w:val="22"/>
          <w:lang w:eastAsia="en-GB"/>
        </w:rPr>
        <w:t xml:space="preserve">This policy will be reviewed in full by the Governing Body on an annual basis. This policy was last reviewed and agreed by the </w:t>
      </w:r>
      <w:r w:rsidR="0011322D">
        <w:rPr>
          <w:rFonts w:ascii="Arial" w:hAnsi="Arial" w:cs="Arial"/>
          <w:sz w:val="22"/>
          <w:szCs w:val="22"/>
          <w:lang w:eastAsia="en-GB"/>
        </w:rPr>
        <w:t>Trust board</w:t>
      </w:r>
      <w:bookmarkStart w:id="0" w:name="_GoBack"/>
      <w:bookmarkEnd w:id="0"/>
      <w:r w:rsidR="0000603E" w:rsidRPr="0000603E">
        <w:rPr>
          <w:rFonts w:ascii="Arial" w:hAnsi="Arial" w:cs="Arial"/>
          <w:sz w:val="22"/>
          <w:szCs w:val="22"/>
          <w:lang w:eastAsia="en-GB"/>
        </w:rPr>
        <w:t xml:space="preserve"> on </w:t>
      </w:r>
      <w:r>
        <w:rPr>
          <w:rFonts w:ascii="Arial" w:hAnsi="Arial" w:cs="Arial"/>
          <w:sz w:val="22"/>
          <w:szCs w:val="22"/>
          <w:lang w:eastAsia="en-GB"/>
        </w:rPr>
        <w:t>6</w:t>
      </w:r>
      <w:r w:rsidRPr="00BA3213">
        <w:rPr>
          <w:rFonts w:ascii="Arial" w:hAnsi="Arial" w:cs="Arial"/>
          <w:sz w:val="22"/>
          <w:szCs w:val="22"/>
          <w:vertAlign w:val="superscript"/>
          <w:lang w:eastAsia="en-GB"/>
        </w:rPr>
        <w:t>th</w:t>
      </w:r>
      <w:r>
        <w:rPr>
          <w:rFonts w:ascii="Arial" w:hAnsi="Arial" w:cs="Arial"/>
          <w:sz w:val="22"/>
          <w:szCs w:val="22"/>
          <w:lang w:eastAsia="en-GB"/>
        </w:rPr>
        <w:t xml:space="preserve"> October 2023</w:t>
      </w:r>
      <w:r w:rsidR="0000603E" w:rsidRPr="0000603E">
        <w:rPr>
          <w:rFonts w:ascii="Arial" w:hAnsi="Arial" w:cs="Arial"/>
          <w:sz w:val="22"/>
          <w:szCs w:val="22"/>
          <w:lang w:eastAsia="en-GB"/>
        </w:rPr>
        <w:t xml:space="preserve"> and is due for </w:t>
      </w:r>
      <w:r w:rsidR="0000603E" w:rsidRPr="00BA3213">
        <w:rPr>
          <w:rFonts w:ascii="Arial" w:hAnsi="Arial" w:cs="Arial"/>
          <w:sz w:val="22"/>
          <w:szCs w:val="22"/>
          <w:lang w:eastAsia="en-GB"/>
        </w:rPr>
        <w:t>review in October 202</w:t>
      </w:r>
      <w:r w:rsidR="004077F0" w:rsidRPr="00BA3213">
        <w:rPr>
          <w:rFonts w:ascii="Arial" w:hAnsi="Arial" w:cs="Arial"/>
          <w:sz w:val="22"/>
          <w:szCs w:val="22"/>
          <w:lang w:eastAsia="en-GB"/>
        </w:rPr>
        <w:t>4</w:t>
      </w:r>
      <w:r w:rsidR="0000603E" w:rsidRPr="00BA3213">
        <w:rPr>
          <w:rFonts w:ascii="Arial" w:hAnsi="Arial" w:cs="Arial"/>
          <w:sz w:val="22"/>
          <w:szCs w:val="22"/>
          <w:lang w:eastAsia="en-GB"/>
        </w:rPr>
        <w:t>. </w:t>
      </w:r>
    </w:p>
    <w:p w14:paraId="1CEFEB92" w14:textId="45E79EDA" w:rsidR="0000603E" w:rsidRPr="00BA3213"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 </w:t>
      </w:r>
    </w:p>
    <w:p w14:paraId="5C97E75D" w14:textId="23DF60AE" w:rsidR="008641EB" w:rsidRPr="00BA3213"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 xml:space="preserve">Signature:  </w:t>
      </w:r>
    </w:p>
    <w:p w14:paraId="22A130DE" w14:textId="75DABCF8" w:rsidR="008641EB" w:rsidRPr="00BA3213" w:rsidRDefault="008641EB" w:rsidP="0000603E">
      <w:pPr>
        <w:textAlignment w:val="baseline"/>
        <w:rPr>
          <w:rFonts w:ascii="Arial" w:hAnsi="Arial" w:cs="Arial"/>
          <w:sz w:val="22"/>
          <w:szCs w:val="22"/>
          <w:lang w:eastAsia="en-GB"/>
        </w:rPr>
      </w:pPr>
    </w:p>
    <w:p w14:paraId="3B2D0B7E" w14:textId="2A957DD5" w:rsidR="0000603E" w:rsidRPr="00BA3213"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Chief Executive Officer              Date: </w:t>
      </w:r>
      <w:r w:rsidR="00BA3213" w:rsidRPr="00BA3213">
        <w:rPr>
          <w:rFonts w:ascii="Arial" w:hAnsi="Arial" w:cs="Arial"/>
          <w:sz w:val="22"/>
          <w:szCs w:val="22"/>
          <w:lang w:eastAsia="en-GB"/>
        </w:rPr>
        <w:t>6</w:t>
      </w:r>
      <w:r w:rsidR="00BA3213" w:rsidRPr="00BA3213">
        <w:rPr>
          <w:rFonts w:ascii="Arial" w:hAnsi="Arial" w:cs="Arial"/>
          <w:sz w:val="22"/>
          <w:szCs w:val="22"/>
          <w:vertAlign w:val="superscript"/>
          <w:lang w:eastAsia="en-GB"/>
        </w:rPr>
        <w:t>th</w:t>
      </w:r>
      <w:r w:rsidR="00BA3213" w:rsidRPr="00BA3213">
        <w:rPr>
          <w:rFonts w:ascii="Arial" w:hAnsi="Arial" w:cs="Arial"/>
          <w:sz w:val="22"/>
          <w:szCs w:val="22"/>
          <w:lang w:eastAsia="en-GB"/>
        </w:rPr>
        <w:t xml:space="preserve"> October 2023</w:t>
      </w:r>
    </w:p>
    <w:p w14:paraId="4A1EB73E" w14:textId="16F87229" w:rsidR="0000603E" w:rsidRPr="00BA3213"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 </w:t>
      </w:r>
    </w:p>
    <w:p w14:paraId="17689088" w14:textId="50AD6B5D" w:rsidR="0000603E" w:rsidRPr="00BA3213" w:rsidRDefault="008641EB" w:rsidP="0000603E">
      <w:pPr>
        <w:textAlignment w:val="baseline"/>
        <w:rPr>
          <w:rFonts w:ascii="Arial" w:hAnsi="Arial" w:cs="Arial"/>
          <w:sz w:val="22"/>
          <w:szCs w:val="22"/>
          <w:lang w:eastAsia="en-GB"/>
        </w:rPr>
      </w:pPr>
      <w:r w:rsidRPr="00BA3213">
        <w:rPr>
          <w:noProof/>
          <w:lang w:eastAsia="en-GB"/>
        </w:rPr>
        <w:drawing>
          <wp:anchor distT="0" distB="0" distL="114300" distR="114300" simplePos="0" relativeHeight="251658240" behindDoc="0" locked="0" layoutInCell="1" allowOverlap="1" wp14:anchorId="42597A16" wp14:editId="19627062">
            <wp:simplePos x="0" y="0"/>
            <wp:positionH relativeFrom="column">
              <wp:posOffset>809625</wp:posOffset>
            </wp:positionH>
            <wp:positionV relativeFrom="paragraph">
              <wp:posOffset>71120</wp:posOffset>
            </wp:positionV>
            <wp:extent cx="922020" cy="297180"/>
            <wp:effectExtent l="0" t="0" r="0" b="7620"/>
            <wp:wrapThrough wrapText="bothSides">
              <wp:wrapPolygon edited="0">
                <wp:start x="0" y="0"/>
                <wp:lineTo x="0" y="20769"/>
                <wp:lineTo x="20975" y="20769"/>
                <wp:lineTo x="20975" y="0"/>
                <wp:lineTo x="0" y="0"/>
              </wp:wrapPolygon>
            </wp:wrapThrough>
            <wp:docPr id="38" name="Picture 2"/>
            <wp:cNvGraphicFramePr/>
            <a:graphic xmlns:a="http://schemas.openxmlformats.org/drawingml/2006/main">
              <a:graphicData uri="http://schemas.openxmlformats.org/drawingml/2006/picture">
                <pic:pic xmlns:pic="http://schemas.openxmlformats.org/drawingml/2006/picture">
                  <pic:nvPicPr>
                    <pic:cNvPr id="38" name="Picture 2"/>
                    <pic:cNvPicPr/>
                  </pic:nvPicPr>
                  <pic:blipFill>
                    <a:blip r:embed="rId14" cstate="print">
                      <a:extLst>
                        <a:ext uri="{28A0092B-C50C-407E-A947-70E740481C1C}">
                          <a14:useLocalDpi xmlns:a14="http://schemas.microsoft.com/office/drawing/2010/main" val="0"/>
                        </a:ext>
                      </a:extLst>
                    </a:blip>
                    <a:srcRect l="56670" t="31902" r="26878" b="43285"/>
                    <a:stretch>
                      <a:fillRect/>
                    </a:stretch>
                  </pic:blipFill>
                  <pic:spPr bwMode="auto">
                    <a:xfrm>
                      <a:off x="0" y="0"/>
                      <a:ext cx="922020" cy="297180"/>
                    </a:xfrm>
                    <a:prstGeom prst="rect">
                      <a:avLst/>
                    </a:prstGeom>
                    <a:noFill/>
                  </pic:spPr>
                </pic:pic>
              </a:graphicData>
            </a:graphic>
            <wp14:sizeRelH relativeFrom="margin">
              <wp14:pctWidth>0</wp14:pctWidth>
            </wp14:sizeRelH>
            <wp14:sizeRelV relativeFrom="margin">
              <wp14:pctHeight>0</wp14:pctHeight>
            </wp14:sizeRelV>
          </wp:anchor>
        </w:drawing>
      </w:r>
      <w:r w:rsidR="0000603E" w:rsidRPr="00BA3213">
        <w:rPr>
          <w:rFonts w:ascii="Arial" w:hAnsi="Arial" w:cs="Arial"/>
          <w:sz w:val="22"/>
          <w:szCs w:val="22"/>
          <w:lang w:eastAsia="en-GB"/>
        </w:rPr>
        <w:t> </w:t>
      </w:r>
    </w:p>
    <w:p w14:paraId="2225D189" w14:textId="7CF4A6BC" w:rsidR="008641EB" w:rsidRPr="00BA3213"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 xml:space="preserve">Signature:  </w:t>
      </w:r>
    </w:p>
    <w:p w14:paraId="236D8D55" w14:textId="77777777" w:rsidR="008641EB" w:rsidRPr="00BA3213" w:rsidRDefault="008641EB" w:rsidP="0000603E">
      <w:pPr>
        <w:textAlignment w:val="baseline"/>
        <w:rPr>
          <w:rFonts w:ascii="Arial" w:hAnsi="Arial" w:cs="Arial"/>
          <w:sz w:val="22"/>
          <w:szCs w:val="22"/>
          <w:lang w:eastAsia="en-GB"/>
        </w:rPr>
      </w:pPr>
    </w:p>
    <w:p w14:paraId="217D5E11" w14:textId="6A4A056B" w:rsidR="0000603E" w:rsidRPr="00BA3213"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Chair of the Trust Board            Date: </w:t>
      </w:r>
      <w:r w:rsidR="00BA3213" w:rsidRPr="00BA3213">
        <w:rPr>
          <w:rFonts w:ascii="Arial" w:hAnsi="Arial" w:cs="Arial"/>
          <w:sz w:val="22"/>
          <w:szCs w:val="22"/>
          <w:lang w:eastAsia="en-GB"/>
        </w:rPr>
        <w:t>6</w:t>
      </w:r>
      <w:r w:rsidR="00BA3213" w:rsidRPr="00BA3213">
        <w:rPr>
          <w:rFonts w:ascii="Arial" w:hAnsi="Arial" w:cs="Arial"/>
          <w:sz w:val="22"/>
          <w:szCs w:val="22"/>
          <w:vertAlign w:val="superscript"/>
          <w:lang w:eastAsia="en-GB"/>
        </w:rPr>
        <w:t>th</w:t>
      </w:r>
      <w:r w:rsidR="00BA3213" w:rsidRPr="00BA3213">
        <w:rPr>
          <w:rFonts w:ascii="Arial" w:hAnsi="Arial" w:cs="Arial"/>
          <w:sz w:val="22"/>
          <w:szCs w:val="22"/>
          <w:lang w:eastAsia="en-GB"/>
        </w:rPr>
        <w:t xml:space="preserve"> October 2023</w:t>
      </w:r>
    </w:p>
    <w:p w14:paraId="618E6F8A" w14:textId="77777777" w:rsidR="0000603E" w:rsidRPr="00BA3213"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 </w:t>
      </w:r>
    </w:p>
    <w:p w14:paraId="3059F845" w14:textId="0DFDEAD9" w:rsidR="0000603E" w:rsidRPr="00BA3213" w:rsidRDefault="003C6BE8" w:rsidP="0000603E">
      <w:pPr>
        <w:textAlignment w:val="baseline"/>
        <w:rPr>
          <w:rFonts w:ascii="Arial" w:hAnsi="Arial" w:cs="Arial"/>
          <w:sz w:val="22"/>
          <w:szCs w:val="22"/>
          <w:lang w:eastAsia="en-GB"/>
        </w:rPr>
      </w:pPr>
      <w:r w:rsidRPr="008C097E">
        <w:rPr>
          <w:noProof/>
          <w:lang w:eastAsia="en-GB"/>
        </w:rPr>
        <w:drawing>
          <wp:anchor distT="0" distB="0" distL="114300" distR="114300" simplePos="0" relativeHeight="251662336" behindDoc="0" locked="0" layoutInCell="1" allowOverlap="1" wp14:anchorId="1C9FC3E9" wp14:editId="521C936F">
            <wp:simplePos x="0" y="0"/>
            <wp:positionH relativeFrom="column">
              <wp:posOffset>799906</wp:posOffset>
            </wp:positionH>
            <wp:positionV relativeFrom="paragraph">
              <wp:posOffset>11706</wp:posOffset>
            </wp:positionV>
            <wp:extent cx="1177290" cy="515620"/>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7290" cy="515620"/>
                    </a:xfrm>
                    <a:prstGeom prst="rect">
                      <a:avLst/>
                    </a:prstGeom>
                    <a:noFill/>
                    <a:ln>
                      <a:noFill/>
                    </a:ln>
                  </pic:spPr>
                </pic:pic>
              </a:graphicData>
            </a:graphic>
            <wp14:sizeRelH relativeFrom="page">
              <wp14:pctWidth>0</wp14:pctWidth>
            </wp14:sizeRelH>
            <wp14:sizeRelV relativeFrom="page">
              <wp14:pctHeight>0</wp14:pctHeight>
            </wp14:sizeRelV>
          </wp:anchor>
        </w:drawing>
      </w:r>
      <w:r w:rsidR="0000603E" w:rsidRPr="00BA3213">
        <w:rPr>
          <w:rFonts w:ascii="Arial" w:hAnsi="Arial" w:cs="Arial"/>
          <w:sz w:val="22"/>
          <w:szCs w:val="22"/>
          <w:lang w:eastAsia="en-GB"/>
        </w:rPr>
        <w:t> </w:t>
      </w:r>
    </w:p>
    <w:p w14:paraId="532D5755" w14:textId="0867B7AC" w:rsidR="003C6BE8"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Signature:</w:t>
      </w:r>
      <w:r w:rsidR="003C6BE8" w:rsidRPr="003C6BE8">
        <w:rPr>
          <w:noProof/>
          <w:lang w:eastAsia="en-GB"/>
        </w:rPr>
        <w:t xml:space="preserve"> </w:t>
      </w:r>
    </w:p>
    <w:p w14:paraId="0600C3CE" w14:textId="77777777" w:rsidR="003C6BE8" w:rsidRDefault="003C6BE8" w:rsidP="0000603E">
      <w:pPr>
        <w:textAlignment w:val="baseline"/>
        <w:rPr>
          <w:rFonts w:ascii="Arial" w:hAnsi="Arial" w:cs="Arial"/>
          <w:sz w:val="22"/>
          <w:szCs w:val="22"/>
          <w:lang w:eastAsia="en-GB"/>
        </w:rPr>
      </w:pPr>
    </w:p>
    <w:p w14:paraId="766774C9" w14:textId="498E5A72" w:rsidR="003C6BE8" w:rsidRPr="00BA3213" w:rsidRDefault="0000603E" w:rsidP="003C6BE8">
      <w:pPr>
        <w:textAlignment w:val="baseline"/>
        <w:rPr>
          <w:rFonts w:ascii="Arial" w:hAnsi="Arial" w:cs="Arial"/>
          <w:sz w:val="22"/>
          <w:szCs w:val="22"/>
          <w:lang w:eastAsia="en-GB"/>
        </w:rPr>
      </w:pPr>
      <w:r w:rsidRPr="00BA3213">
        <w:rPr>
          <w:rFonts w:ascii="Arial" w:hAnsi="Arial" w:cs="Arial"/>
          <w:sz w:val="22"/>
          <w:szCs w:val="22"/>
          <w:lang w:eastAsia="en-GB"/>
        </w:rPr>
        <w:t xml:space="preserve"> Headteacher/ Principal    </w:t>
      </w:r>
      <w:r w:rsidR="003C6BE8">
        <w:rPr>
          <w:rFonts w:ascii="Arial" w:hAnsi="Arial" w:cs="Arial"/>
          <w:sz w:val="22"/>
          <w:szCs w:val="22"/>
          <w:lang w:eastAsia="en-GB"/>
        </w:rPr>
        <w:tab/>
        <w:t xml:space="preserve">   </w:t>
      </w:r>
      <w:r w:rsidRPr="00BA3213">
        <w:rPr>
          <w:rFonts w:ascii="Arial" w:hAnsi="Arial" w:cs="Arial"/>
          <w:sz w:val="22"/>
          <w:szCs w:val="22"/>
          <w:lang w:eastAsia="en-GB"/>
        </w:rPr>
        <w:t>Date: </w:t>
      </w:r>
      <w:r w:rsidR="003C6BE8" w:rsidRPr="00BA3213">
        <w:rPr>
          <w:rFonts w:ascii="Arial" w:hAnsi="Arial" w:cs="Arial"/>
          <w:sz w:val="22"/>
          <w:szCs w:val="22"/>
          <w:lang w:eastAsia="en-GB"/>
        </w:rPr>
        <w:t>6</w:t>
      </w:r>
      <w:r w:rsidR="003C6BE8" w:rsidRPr="00BA3213">
        <w:rPr>
          <w:rFonts w:ascii="Arial" w:hAnsi="Arial" w:cs="Arial"/>
          <w:sz w:val="22"/>
          <w:szCs w:val="22"/>
          <w:vertAlign w:val="superscript"/>
          <w:lang w:eastAsia="en-GB"/>
        </w:rPr>
        <w:t>th</w:t>
      </w:r>
      <w:r w:rsidR="003C6BE8" w:rsidRPr="00BA3213">
        <w:rPr>
          <w:rFonts w:ascii="Arial" w:hAnsi="Arial" w:cs="Arial"/>
          <w:sz w:val="22"/>
          <w:szCs w:val="22"/>
          <w:lang w:eastAsia="en-GB"/>
        </w:rPr>
        <w:t xml:space="preserve"> October 2023</w:t>
      </w:r>
    </w:p>
    <w:p w14:paraId="06964191" w14:textId="4FB5A17B" w:rsidR="0000603E" w:rsidRPr="00BA3213" w:rsidRDefault="0000603E" w:rsidP="0000603E">
      <w:pPr>
        <w:textAlignment w:val="baseline"/>
        <w:rPr>
          <w:rFonts w:ascii="Arial" w:hAnsi="Arial" w:cs="Arial"/>
          <w:sz w:val="22"/>
          <w:szCs w:val="22"/>
          <w:lang w:eastAsia="en-GB"/>
        </w:rPr>
      </w:pPr>
    </w:p>
    <w:p w14:paraId="4D5E0AA0" w14:textId="4C68E0A0" w:rsidR="0000603E" w:rsidRPr="00BA3213"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 </w:t>
      </w:r>
    </w:p>
    <w:p w14:paraId="2BCA89BF" w14:textId="6E7E365C" w:rsidR="0000603E" w:rsidRPr="00BA3213" w:rsidRDefault="003C6BE8" w:rsidP="0000603E">
      <w:pPr>
        <w:textAlignment w:val="baseline"/>
        <w:rPr>
          <w:rFonts w:ascii="Arial" w:hAnsi="Arial" w:cs="Arial"/>
          <w:sz w:val="22"/>
          <w:szCs w:val="22"/>
          <w:lang w:eastAsia="en-GB"/>
        </w:rPr>
      </w:pPr>
      <w:r w:rsidRPr="003C6BE8">
        <w:rPr>
          <w:rFonts w:ascii="Arial" w:hAnsi="Arial" w:cs="Arial"/>
          <w:noProof/>
          <w:sz w:val="22"/>
          <w:szCs w:val="22"/>
          <w:lang w:eastAsia="en-GB"/>
        </w:rPr>
        <w:drawing>
          <wp:anchor distT="0" distB="0" distL="114300" distR="114300" simplePos="0" relativeHeight="251663360" behindDoc="0" locked="0" layoutInCell="1" allowOverlap="1" wp14:anchorId="70A056B7" wp14:editId="382357C9">
            <wp:simplePos x="0" y="0"/>
            <wp:positionH relativeFrom="column">
              <wp:posOffset>800348</wp:posOffset>
            </wp:positionH>
            <wp:positionV relativeFrom="paragraph">
              <wp:posOffset>15792</wp:posOffset>
            </wp:positionV>
            <wp:extent cx="1549633" cy="32131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52196" cy="321842"/>
                    </a:xfrm>
                    <a:prstGeom prst="rect">
                      <a:avLst/>
                    </a:prstGeom>
                    <a:noFill/>
                    <a:ln>
                      <a:noFill/>
                    </a:ln>
                  </pic:spPr>
                </pic:pic>
              </a:graphicData>
            </a:graphic>
            <wp14:sizeRelH relativeFrom="page">
              <wp14:pctWidth>0</wp14:pctWidth>
            </wp14:sizeRelH>
            <wp14:sizeRelV relativeFrom="page">
              <wp14:pctHeight>0</wp14:pctHeight>
            </wp14:sizeRelV>
          </wp:anchor>
        </w:drawing>
      </w:r>
      <w:r w:rsidR="0000603E" w:rsidRPr="00BA3213">
        <w:rPr>
          <w:rFonts w:ascii="Arial" w:hAnsi="Arial" w:cs="Arial"/>
          <w:sz w:val="22"/>
          <w:szCs w:val="22"/>
          <w:lang w:eastAsia="en-GB"/>
        </w:rPr>
        <w:t> </w:t>
      </w:r>
    </w:p>
    <w:p w14:paraId="46A4C2C0" w14:textId="577C8B4B" w:rsidR="003C6BE8" w:rsidRDefault="0000603E" w:rsidP="003C6BE8">
      <w:pPr>
        <w:textAlignment w:val="baseline"/>
        <w:rPr>
          <w:rFonts w:ascii="Arial" w:hAnsi="Arial" w:cs="Arial"/>
          <w:sz w:val="22"/>
          <w:szCs w:val="22"/>
          <w:lang w:eastAsia="en-GB"/>
        </w:rPr>
      </w:pPr>
      <w:r w:rsidRPr="00BA3213">
        <w:rPr>
          <w:rFonts w:ascii="Arial" w:hAnsi="Arial" w:cs="Arial"/>
          <w:sz w:val="22"/>
          <w:szCs w:val="22"/>
          <w:lang w:eastAsia="en-GB"/>
        </w:rPr>
        <w:t xml:space="preserve">Signature: </w:t>
      </w:r>
    </w:p>
    <w:p w14:paraId="18AA5A08" w14:textId="77777777" w:rsidR="003C6BE8" w:rsidRDefault="003C6BE8" w:rsidP="003C6BE8">
      <w:pPr>
        <w:textAlignment w:val="baseline"/>
        <w:rPr>
          <w:rFonts w:ascii="Arial" w:hAnsi="Arial" w:cs="Arial"/>
          <w:sz w:val="22"/>
          <w:szCs w:val="22"/>
          <w:lang w:eastAsia="en-GB"/>
        </w:rPr>
      </w:pPr>
    </w:p>
    <w:p w14:paraId="390CBC72" w14:textId="4E9A6537" w:rsidR="003C6BE8" w:rsidRPr="00BA3213" w:rsidRDefault="0000603E" w:rsidP="003C6BE8">
      <w:pPr>
        <w:textAlignment w:val="baseline"/>
        <w:rPr>
          <w:rFonts w:ascii="Arial" w:hAnsi="Arial" w:cs="Arial"/>
          <w:sz w:val="22"/>
          <w:szCs w:val="22"/>
          <w:lang w:eastAsia="en-GB"/>
        </w:rPr>
      </w:pPr>
      <w:r w:rsidRPr="00BA3213">
        <w:rPr>
          <w:rFonts w:ascii="Arial" w:hAnsi="Arial" w:cs="Arial"/>
          <w:sz w:val="22"/>
          <w:szCs w:val="22"/>
          <w:lang w:eastAsia="en-GB"/>
        </w:rPr>
        <w:t>Chair of Governors            </w:t>
      </w:r>
      <w:r w:rsidR="003C6BE8">
        <w:rPr>
          <w:rFonts w:ascii="Arial" w:hAnsi="Arial" w:cs="Arial"/>
          <w:sz w:val="22"/>
          <w:szCs w:val="22"/>
          <w:lang w:eastAsia="en-GB"/>
        </w:rPr>
        <w:t xml:space="preserve">       </w:t>
      </w:r>
      <w:r w:rsidRPr="00BA3213">
        <w:rPr>
          <w:rFonts w:ascii="Arial" w:hAnsi="Arial" w:cs="Arial"/>
          <w:sz w:val="22"/>
          <w:szCs w:val="22"/>
          <w:lang w:eastAsia="en-GB"/>
        </w:rPr>
        <w:t xml:space="preserve"> Date: </w:t>
      </w:r>
      <w:r w:rsidR="003C6BE8" w:rsidRPr="00BA3213">
        <w:rPr>
          <w:rFonts w:ascii="Arial" w:hAnsi="Arial" w:cs="Arial"/>
          <w:sz w:val="22"/>
          <w:szCs w:val="22"/>
          <w:lang w:eastAsia="en-GB"/>
        </w:rPr>
        <w:t>6</w:t>
      </w:r>
      <w:r w:rsidR="003C6BE8" w:rsidRPr="00BA3213">
        <w:rPr>
          <w:rFonts w:ascii="Arial" w:hAnsi="Arial" w:cs="Arial"/>
          <w:sz w:val="22"/>
          <w:szCs w:val="22"/>
          <w:vertAlign w:val="superscript"/>
          <w:lang w:eastAsia="en-GB"/>
        </w:rPr>
        <w:t>th</w:t>
      </w:r>
      <w:r w:rsidR="003C6BE8" w:rsidRPr="00BA3213">
        <w:rPr>
          <w:rFonts w:ascii="Arial" w:hAnsi="Arial" w:cs="Arial"/>
          <w:sz w:val="22"/>
          <w:szCs w:val="22"/>
          <w:lang w:eastAsia="en-GB"/>
        </w:rPr>
        <w:t xml:space="preserve"> October 2023</w:t>
      </w:r>
    </w:p>
    <w:p w14:paraId="14133443" w14:textId="77777777" w:rsidR="0000603E" w:rsidRPr="00BA3213" w:rsidRDefault="0000603E" w:rsidP="0000603E">
      <w:pPr>
        <w:textAlignment w:val="baseline"/>
        <w:rPr>
          <w:rFonts w:ascii="Arial" w:hAnsi="Arial" w:cs="Arial"/>
          <w:sz w:val="22"/>
          <w:szCs w:val="22"/>
          <w:lang w:eastAsia="en-GB"/>
        </w:rPr>
      </w:pPr>
    </w:p>
    <w:p w14:paraId="3FC8B9F1" w14:textId="77777777" w:rsidR="0000603E" w:rsidRPr="00BA3213"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 </w:t>
      </w:r>
    </w:p>
    <w:p w14:paraId="129236F5" w14:textId="77777777" w:rsidR="0000603E" w:rsidRPr="00BA3213"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 </w:t>
      </w:r>
    </w:p>
    <w:p w14:paraId="0E5317C5" w14:textId="12E36CFD" w:rsidR="0000603E" w:rsidRPr="00BA3213" w:rsidRDefault="0000603E" w:rsidP="0000603E">
      <w:pPr>
        <w:jc w:val="both"/>
        <w:textAlignment w:val="baseline"/>
        <w:rPr>
          <w:rFonts w:ascii="Arial" w:hAnsi="Arial" w:cs="Arial"/>
          <w:sz w:val="22"/>
          <w:szCs w:val="22"/>
          <w:lang w:eastAsia="en-GB"/>
        </w:rPr>
      </w:pPr>
      <w:r w:rsidRPr="00BA3213">
        <w:rPr>
          <w:rFonts w:ascii="Arial" w:hAnsi="Arial" w:cs="Arial"/>
          <w:sz w:val="22"/>
          <w:szCs w:val="22"/>
          <w:lang w:eastAsia="en-GB"/>
        </w:rPr>
        <w:t xml:space="preserve">The minutes of the Trust Board </w:t>
      </w:r>
      <w:r w:rsidR="00BA3213" w:rsidRPr="00BA3213">
        <w:rPr>
          <w:rFonts w:ascii="Arial" w:hAnsi="Arial" w:cs="Arial"/>
          <w:sz w:val="22"/>
          <w:szCs w:val="22"/>
          <w:lang w:eastAsia="en-GB"/>
        </w:rPr>
        <w:t>6</w:t>
      </w:r>
      <w:r w:rsidR="00BA3213" w:rsidRPr="00BA3213">
        <w:rPr>
          <w:rFonts w:ascii="Arial" w:hAnsi="Arial" w:cs="Arial"/>
          <w:sz w:val="22"/>
          <w:szCs w:val="22"/>
          <w:vertAlign w:val="superscript"/>
          <w:lang w:eastAsia="en-GB"/>
        </w:rPr>
        <w:t>th</w:t>
      </w:r>
      <w:r w:rsidR="00BA3213" w:rsidRPr="00BA3213">
        <w:rPr>
          <w:rFonts w:ascii="Arial" w:hAnsi="Arial" w:cs="Arial"/>
          <w:sz w:val="22"/>
          <w:szCs w:val="22"/>
          <w:lang w:eastAsia="en-GB"/>
        </w:rPr>
        <w:t xml:space="preserve"> October 2023</w:t>
      </w:r>
      <w:r w:rsidRPr="00BA3213">
        <w:rPr>
          <w:rFonts w:ascii="Arial" w:hAnsi="Arial" w:cs="Arial"/>
          <w:sz w:val="22"/>
          <w:szCs w:val="22"/>
          <w:lang w:eastAsia="en-GB"/>
        </w:rPr>
        <w:t xml:space="preserve"> clearly demonstrate where this Policy has been developed with the staffing group using their expertise and knowledge. </w:t>
      </w:r>
    </w:p>
    <w:p w14:paraId="24C38DFA" w14:textId="77777777" w:rsidR="0000603E" w:rsidRPr="00BA3213"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 </w:t>
      </w:r>
    </w:p>
    <w:p w14:paraId="7D2A6624" w14:textId="77777777" w:rsidR="0000603E" w:rsidRPr="00BA3213"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 </w:t>
      </w:r>
    </w:p>
    <w:p w14:paraId="5E9D675E" w14:textId="2C8AF0A4" w:rsidR="0000603E" w:rsidRPr="0000603E" w:rsidRDefault="0000603E" w:rsidP="0000603E">
      <w:pPr>
        <w:textAlignment w:val="baseline"/>
        <w:rPr>
          <w:rFonts w:ascii="Arial" w:hAnsi="Arial" w:cs="Arial"/>
          <w:sz w:val="22"/>
          <w:szCs w:val="22"/>
          <w:lang w:eastAsia="en-GB"/>
        </w:rPr>
      </w:pPr>
      <w:r w:rsidRPr="00BA3213">
        <w:rPr>
          <w:rFonts w:ascii="Arial" w:hAnsi="Arial" w:cs="Arial"/>
          <w:sz w:val="22"/>
          <w:szCs w:val="22"/>
          <w:lang w:eastAsia="en-GB"/>
        </w:rPr>
        <w:t xml:space="preserve">Publication date:  </w:t>
      </w:r>
      <w:r w:rsidR="00BA3213" w:rsidRPr="00BA3213">
        <w:rPr>
          <w:rFonts w:ascii="Arial" w:hAnsi="Arial" w:cs="Arial"/>
          <w:sz w:val="22"/>
          <w:szCs w:val="22"/>
          <w:lang w:eastAsia="en-GB"/>
        </w:rPr>
        <w:t>October 2023</w:t>
      </w:r>
      <w:r w:rsidRPr="00BA3213">
        <w:rPr>
          <w:rFonts w:ascii="Arial" w:hAnsi="Arial" w:cs="Arial"/>
          <w:sz w:val="22"/>
          <w:szCs w:val="22"/>
          <w:lang w:eastAsia="en-GB"/>
        </w:rPr>
        <w:t>           Renewal Date:  October 202</w:t>
      </w:r>
      <w:r w:rsidR="00492F7B" w:rsidRPr="00BA3213">
        <w:rPr>
          <w:rFonts w:ascii="Arial" w:hAnsi="Arial" w:cs="Arial"/>
          <w:sz w:val="22"/>
          <w:szCs w:val="22"/>
          <w:lang w:eastAsia="en-GB"/>
        </w:rPr>
        <w:t>4</w:t>
      </w:r>
    </w:p>
    <w:p w14:paraId="57935764"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4C265FEA" w14:textId="77777777" w:rsidR="0000603E" w:rsidRDefault="0000603E" w:rsidP="0000603E">
      <w:pPr>
        <w:textAlignment w:val="baseline"/>
        <w:rPr>
          <w:rFonts w:ascii="Arial" w:hAnsi="Arial" w:cs="Arial"/>
          <w:sz w:val="22"/>
          <w:szCs w:val="22"/>
          <w:lang w:eastAsia="en-GB"/>
        </w:rPr>
      </w:pPr>
    </w:p>
    <w:p w14:paraId="170AF5B7" w14:textId="77777777" w:rsidR="0000603E" w:rsidRDefault="0000603E" w:rsidP="0000603E">
      <w:pPr>
        <w:textAlignment w:val="baseline"/>
        <w:rPr>
          <w:rFonts w:ascii="Arial" w:hAnsi="Arial" w:cs="Arial"/>
          <w:sz w:val="22"/>
          <w:szCs w:val="22"/>
          <w:lang w:eastAsia="en-GB"/>
        </w:rPr>
      </w:pPr>
    </w:p>
    <w:p w14:paraId="67B49ED8" w14:textId="77777777" w:rsidR="0000603E" w:rsidRDefault="0000603E" w:rsidP="0000603E">
      <w:pPr>
        <w:textAlignment w:val="baseline"/>
        <w:rPr>
          <w:rFonts w:ascii="Arial" w:hAnsi="Arial" w:cs="Arial"/>
          <w:sz w:val="22"/>
          <w:szCs w:val="22"/>
          <w:lang w:eastAsia="en-GB"/>
        </w:rPr>
      </w:pPr>
    </w:p>
    <w:p w14:paraId="5D0917CB" w14:textId="77777777" w:rsidR="0000603E" w:rsidRDefault="0000603E" w:rsidP="0000603E">
      <w:pPr>
        <w:textAlignment w:val="baseline"/>
        <w:rPr>
          <w:rFonts w:ascii="Arial" w:hAnsi="Arial" w:cs="Arial"/>
          <w:sz w:val="22"/>
          <w:szCs w:val="22"/>
          <w:lang w:eastAsia="en-GB"/>
        </w:rPr>
      </w:pPr>
    </w:p>
    <w:p w14:paraId="3E33E382" w14:textId="78348DFA" w:rsidR="00631C9E" w:rsidRDefault="00631C9E" w:rsidP="0000603E">
      <w:pPr>
        <w:textAlignment w:val="baseline"/>
        <w:rPr>
          <w:rFonts w:ascii="Arial" w:hAnsi="Arial" w:cs="Arial"/>
          <w:sz w:val="22"/>
          <w:szCs w:val="22"/>
          <w:lang w:eastAsia="en-GB"/>
        </w:rPr>
      </w:pPr>
    </w:p>
    <w:p w14:paraId="1337B38C" w14:textId="77777777" w:rsidR="003C6BE8" w:rsidRDefault="003C6BE8" w:rsidP="0000603E">
      <w:pPr>
        <w:textAlignment w:val="baseline"/>
        <w:rPr>
          <w:rFonts w:ascii="Arial" w:hAnsi="Arial" w:cs="Arial"/>
          <w:b/>
          <w:bCs/>
          <w:sz w:val="22"/>
          <w:szCs w:val="22"/>
          <w:u w:val="single"/>
          <w:lang w:eastAsia="en-GB"/>
        </w:rPr>
      </w:pPr>
    </w:p>
    <w:p w14:paraId="08E1CC26" w14:textId="58C2C2B7" w:rsidR="00631C9E" w:rsidRDefault="008253D0" w:rsidP="0000603E">
      <w:pPr>
        <w:textAlignment w:val="baseline"/>
        <w:rPr>
          <w:rFonts w:ascii="Arial" w:hAnsi="Arial" w:cs="Arial"/>
          <w:b/>
          <w:bCs/>
          <w:sz w:val="22"/>
          <w:szCs w:val="22"/>
          <w:u w:val="single"/>
          <w:lang w:eastAsia="en-GB"/>
        </w:rPr>
      </w:pPr>
      <w:r>
        <w:rPr>
          <w:rFonts w:ascii="Arial" w:hAnsi="Arial" w:cs="Arial"/>
          <w:b/>
          <w:bCs/>
          <w:sz w:val="22"/>
          <w:szCs w:val="22"/>
          <w:u w:val="single"/>
          <w:lang w:eastAsia="en-GB"/>
        </w:rPr>
        <w:t>Index</w:t>
      </w:r>
    </w:p>
    <w:p w14:paraId="0FB195EA" w14:textId="77777777" w:rsidR="00631C9E" w:rsidRPr="0000603E" w:rsidRDefault="00631C9E" w:rsidP="0000603E">
      <w:pPr>
        <w:textAlignment w:val="baseline"/>
        <w:rPr>
          <w:rFonts w:ascii="Arial" w:hAnsi="Arial" w:cs="Arial"/>
          <w:sz w:val="22"/>
          <w:szCs w:val="22"/>
          <w:lang w:eastAsia="en-GB"/>
        </w:rPr>
      </w:pPr>
    </w:p>
    <w:p w14:paraId="675BA0C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bl>
      <w:tblPr>
        <w:tblW w:w="10632"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7628"/>
        <w:gridCol w:w="1444"/>
      </w:tblGrid>
      <w:tr w:rsidR="0000603E" w:rsidRPr="0000603E" w14:paraId="72AA4AD9"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1350089"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b/>
                <w:bCs/>
                <w:sz w:val="22"/>
                <w:szCs w:val="22"/>
                <w:lang w:eastAsia="en-GB"/>
              </w:rPr>
              <w:t>Section</w:t>
            </w:r>
            <w:r w:rsidRPr="0000603E">
              <w:rPr>
                <w:rFonts w:ascii="Arial" w:hAnsi="Arial" w:cs="Arial"/>
                <w:sz w:val="22"/>
                <w:szCs w:val="22"/>
                <w:lang w:eastAsia="en-GB"/>
              </w:rPr>
              <w:t> </w:t>
            </w:r>
          </w:p>
        </w:tc>
        <w:tc>
          <w:tcPr>
            <w:tcW w:w="7628" w:type="dxa"/>
            <w:tcBorders>
              <w:top w:val="single" w:sz="6" w:space="0" w:color="auto"/>
              <w:left w:val="single" w:sz="6" w:space="0" w:color="auto"/>
              <w:bottom w:val="single" w:sz="6" w:space="0" w:color="auto"/>
              <w:right w:val="single" w:sz="6" w:space="0" w:color="auto"/>
            </w:tcBorders>
            <w:shd w:val="clear" w:color="auto" w:fill="auto"/>
            <w:hideMark/>
          </w:tcPr>
          <w:p w14:paraId="296271B8"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b/>
                <w:bCs/>
                <w:sz w:val="22"/>
                <w:szCs w:val="22"/>
                <w:lang w:eastAsia="en-GB"/>
              </w:rPr>
              <w:t>Title</w:t>
            </w:r>
            <w:r w:rsidRPr="0000603E">
              <w:rPr>
                <w:rFonts w:ascii="Arial" w:hAnsi="Arial" w:cs="Arial"/>
                <w:sz w:val="22"/>
                <w:szCs w:val="22"/>
                <w:lang w:eastAsia="en-GB"/>
              </w:rPr>
              <w:t> </w:t>
            </w:r>
          </w:p>
        </w:tc>
        <w:tc>
          <w:tcPr>
            <w:tcW w:w="1444" w:type="dxa"/>
            <w:tcBorders>
              <w:top w:val="single" w:sz="6" w:space="0" w:color="auto"/>
              <w:left w:val="single" w:sz="6" w:space="0" w:color="auto"/>
              <w:bottom w:val="single" w:sz="6" w:space="0" w:color="auto"/>
              <w:right w:val="single" w:sz="6" w:space="0" w:color="auto"/>
            </w:tcBorders>
            <w:shd w:val="clear" w:color="auto" w:fill="auto"/>
            <w:hideMark/>
          </w:tcPr>
          <w:p w14:paraId="40B1738A"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b/>
                <w:bCs/>
                <w:sz w:val="22"/>
                <w:szCs w:val="22"/>
                <w:lang w:eastAsia="en-GB"/>
              </w:rPr>
              <w:t>Page </w:t>
            </w:r>
            <w:r w:rsidRPr="0000603E">
              <w:rPr>
                <w:rFonts w:ascii="Arial" w:hAnsi="Arial" w:cs="Arial"/>
                <w:sz w:val="22"/>
                <w:szCs w:val="22"/>
                <w:lang w:eastAsia="en-GB"/>
              </w:rPr>
              <w:t> </w:t>
            </w:r>
          </w:p>
        </w:tc>
      </w:tr>
      <w:tr w:rsidR="0000603E" w:rsidRPr="0000603E" w14:paraId="787D1B93"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A065F3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1 </w:t>
            </w:r>
          </w:p>
        </w:tc>
        <w:tc>
          <w:tcPr>
            <w:tcW w:w="7628" w:type="dxa"/>
            <w:tcBorders>
              <w:top w:val="single" w:sz="6" w:space="0" w:color="auto"/>
              <w:left w:val="single" w:sz="6" w:space="0" w:color="auto"/>
              <w:bottom w:val="single" w:sz="6" w:space="0" w:color="auto"/>
              <w:right w:val="single" w:sz="6" w:space="0" w:color="auto"/>
            </w:tcBorders>
            <w:shd w:val="clear" w:color="auto" w:fill="auto"/>
            <w:hideMark/>
          </w:tcPr>
          <w:p w14:paraId="3180A378"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Purpose of the policy </w:t>
            </w:r>
          </w:p>
        </w:tc>
        <w:tc>
          <w:tcPr>
            <w:tcW w:w="1444" w:type="dxa"/>
            <w:tcBorders>
              <w:top w:val="single" w:sz="6" w:space="0" w:color="auto"/>
              <w:left w:val="single" w:sz="6" w:space="0" w:color="auto"/>
              <w:bottom w:val="single" w:sz="6" w:space="0" w:color="auto"/>
              <w:right w:val="single" w:sz="6" w:space="0" w:color="auto"/>
            </w:tcBorders>
            <w:shd w:val="clear" w:color="auto" w:fill="auto"/>
            <w:hideMark/>
          </w:tcPr>
          <w:p w14:paraId="2F0BF32F" w14:textId="7B0D1B62" w:rsidR="0000603E" w:rsidRPr="0000603E" w:rsidRDefault="0000603E" w:rsidP="000B200C">
            <w:pPr>
              <w:jc w:val="center"/>
              <w:textAlignment w:val="baseline"/>
              <w:rPr>
                <w:rFonts w:ascii="Arial" w:hAnsi="Arial" w:cs="Arial"/>
                <w:sz w:val="22"/>
                <w:szCs w:val="22"/>
                <w:lang w:eastAsia="en-GB"/>
              </w:rPr>
            </w:pPr>
            <w:r w:rsidRPr="0000603E">
              <w:rPr>
                <w:rFonts w:ascii="Arial" w:hAnsi="Arial" w:cs="Arial"/>
                <w:sz w:val="22"/>
                <w:szCs w:val="22"/>
                <w:lang w:eastAsia="en-GB"/>
              </w:rPr>
              <w:t> </w:t>
            </w:r>
            <w:r w:rsidR="00FB52DF">
              <w:rPr>
                <w:rFonts w:ascii="Arial" w:hAnsi="Arial" w:cs="Arial"/>
                <w:sz w:val="22"/>
                <w:szCs w:val="22"/>
                <w:lang w:eastAsia="en-GB"/>
              </w:rPr>
              <w:t>3</w:t>
            </w:r>
          </w:p>
        </w:tc>
      </w:tr>
      <w:tr w:rsidR="0000603E" w:rsidRPr="0000603E" w14:paraId="187BC82B"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297DDD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2 </w:t>
            </w:r>
          </w:p>
        </w:tc>
        <w:tc>
          <w:tcPr>
            <w:tcW w:w="7628" w:type="dxa"/>
            <w:tcBorders>
              <w:top w:val="single" w:sz="6" w:space="0" w:color="auto"/>
              <w:left w:val="single" w:sz="6" w:space="0" w:color="auto"/>
              <w:bottom w:val="single" w:sz="6" w:space="0" w:color="auto"/>
              <w:right w:val="single" w:sz="6" w:space="0" w:color="auto"/>
            </w:tcBorders>
            <w:shd w:val="clear" w:color="auto" w:fill="auto"/>
            <w:hideMark/>
          </w:tcPr>
          <w:p w14:paraId="47279D70"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Our staff </w:t>
            </w:r>
          </w:p>
        </w:tc>
        <w:tc>
          <w:tcPr>
            <w:tcW w:w="1444" w:type="dxa"/>
            <w:tcBorders>
              <w:top w:val="single" w:sz="6" w:space="0" w:color="auto"/>
              <w:left w:val="single" w:sz="6" w:space="0" w:color="auto"/>
              <w:bottom w:val="single" w:sz="6" w:space="0" w:color="auto"/>
              <w:right w:val="single" w:sz="6" w:space="0" w:color="auto"/>
            </w:tcBorders>
            <w:shd w:val="clear" w:color="auto" w:fill="auto"/>
            <w:hideMark/>
          </w:tcPr>
          <w:p w14:paraId="55CF9B0B" w14:textId="62620F8B" w:rsidR="0000603E" w:rsidRPr="0000603E" w:rsidRDefault="0000603E" w:rsidP="000B200C">
            <w:pPr>
              <w:jc w:val="center"/>
              <w:textAlignment w:val="baseline"/>
              <w:rPr>
                <w:rFonts w:ascii="Arial" w:hAnsi="Arial" w:cs="Arial"/>
                <w:sz w:val="22"/>
                <w:szCs w:val="22"/>
                <w:lang w:eastAsia="en-GB"/>
              </w:rPr>
            </w:pPr>
            <w:r w:rsidRPr="0000603E">
              <w:rPr>
                <w:rFonts w:ascii="Arial" w:hAnsi="Arial" w:cs="Arial"/>
                <w:sz w:val="22"/>
                <w:szCs w:val="22"/>
                <w:lang w:eastAsia="en-GB"/>
              </w:rPr>
              <w:t> </w:t>
            </w:r>
            <w:r w:rsidR="00FB52DF">
              <w:rPr>
                <w:rFonts w:ascii="Arial" w:hAnsi="Arial" w:cs="Arial"/>
                <w:sz w:val="22"/>
                <w:szCs w:val="22"/>
                <w:lang w:eastAsia="en-GB"/>
              </w:rPr>
              <w:t>4</w:t>
            </w:r>
          </w:p>
        </w:tc>
      </w:tr>
      <w:tr w:rsidR="0000603E" w:rsidRPr="0000603E" w14:paraId="75756591"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FBAE4EC"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3 </w:t>
            </w:r>
          </w:p>
        </w:tc>
        <w:tc>
          <w:tcPr>
            <w:tcW w:w="7628" w:type="dxa"/>
            <w:tcBorders>
              <w:top w:val="single" w:sz="6" w:space="0" w:color="auto"/>
              <w:left w:val="single" w:sz="6" w:space="0" w:color="auto"/>
              <w:bottom w:val="single" w:sz="6" w:space="0" w:color="auto"/>
              <w:right w:val="single" w:sz="6" w:space="0" w:color="auto"/>
            </w:tcBorders>
            <w:shd w:val="clear" w:color="auto" w:fill="auto"/>
            <w:hideMark/>
          </w:tcPr>
          <w:p w14:paraId="1FED20A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Our children </w:t>
            </w:r>
          </w:p>
        </w:tc>
        <w:tc>
          <w:tcPr>
            <w:tcW w:w="1444" w:type="dxa"/>
            <w:tcBorders>
              <w:top w:val="single" w:sz="6" w:space="0" w:color="auto"/>
              <w:left w:val="single" w:sz="6" w:space="0" w:color="auto"/>
              <w:bottom w:val="single" w:sz="6" w:space="0" w:color="auto"/>
              <w:right w:val="single" w:sz="6" w:space="0" w:color="auto"/>
            </w:tcBorders>
            <w:shd w:val="clear" w:color="auto" w:fill="auto"/>
            <w:hideMark/>
          </w:tcPr>
          <w:p w14:paraId="670993BB" w14:textId="4BA8042A" w:rsidR="0000603E" w:rsidRPr="0000603E" w:rsidRDefault="0000603E" w:rsidP="000B200C">
            <w:pPr>
              <w:jc w:val="center"/>
              <w:textAlignment w:val="baseline"/>
              <w:rPr>
                <w:rFonts w:ascii="Arial" w:hAnsi="Arial" w:cs="Arial"/>
                <w:sz w:val="22"/>
                <w:szCs w:val="22"/>
                <w:lang w:eastAsia="en-GB"/>
              </w:rPr>
            </w:pPr>
            <w:r w:rsidRPr="0000603E">
              <w:rPr>
                <w:rFonts w:ascii="Arial" w:hAnsi="Arial" w:cs="Arial"/>
                <w:sz w:val="22"/>
                <w:szCs w:val="22"/>
                <w:lang w:eastAsia="en-GB"/>
              </w:rPr>
              <w:t> </w:t>
            </w:r>
            <w:r w:rsidR="00FB52DF">
              <w:rPr>
                <w:rFonts w:ascii="Arial" w:hAnsi="Arial" w:cs="Arial"/>
                <w:sz w:val="22"/>
                <w:szCs w:val="22"/>
                <w:lang w:eastAsia="en-GB"/>
              </w:rPr>
              <w:t>5</w:t>
            </w:r>
          </w:p>
        </w:tc>
      </w:tr>
      <w:tr w:rsidR="0000603E" w:rsidRPr="0000603E" w14:paraId="12CCEEE6"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3C65673"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4 </w:t>
            </w:r>
          </w:p>
        </w:tc>
        <w:tc>
          <w:tcPr>
            <w:tcW w:w="7628" w:type="dxa"/>
            <w:tcBorders>
              <w:top w:val="single" w:sz="6" w:space="0" w:color="auto"/>
              <w:left w:val="single" w:sz="6" w:space="0" w:color="auto"/>
              <w:bottom w:val="single" w:sz="6" w:space="0" w:color="auto"/>
              <w:right w:val="single" w:sz="6" w:space="0" w:color="auto"/>
            </w:tcBorders>
            <w:shd w:val="clear" w:color="auto" w:fill="auto"/>
            <w:hideMark/>
          </w:tcPr>
          <w:p w14:paraId="5AEF4D79" w14:textId="2E9EF416" w:rsidR="0000603E" w:rsidRPr="0000603E" w:rsidRDefault="00160BD9" w:rsidP="00C13B96">
            <w:pPr>
              <w:textAlignment w:val="baseline"/>
              <w:rPr>
                <w:rFonts w:ascii="Arial" w:hAnsi="Arial" w:cs="Arial"/>
                <w:sz w:val="22"/>
                <w:szCs w:val="22"/>
                <w:lang w:eastAsia="en-GB"/>
              </w:rPr>
            </w:pPr>
            <w:r>
              <w:rPr>
                <w:rFonts w:ascii="Arial" w:hAnsi="Arial" w:cs="Arial"/>
                <w:sz w:val="22"/>
                <w:szCs w:val="22"/>
                <w:lang w:eastAsia="en-GB"/>
              </w:rPr>
              <w:t>Child</w:t>
            </w:r>
            <w:r w:rsidR="0000603E" w:rsidRPr="0000603E">
              <w:rPr>
                <w:rFonts w:ascii="Arial" w:hAnsi="Arial" w:cs="Arial"/>
                <w:sz w:val="22"/>
                <w:szCs w:val="22"/>
                <w:lang w:eastAsia="en-GB"/>
              </w:rPr>
              <w:t xml:space="preserve"> on </w:t>
            </w:r>
            <w:r>
              <w:rPr>
                <w:rFonts w:ascii="Arial" w:hAnsi="Arial" w:cs="Arial"/>
                <w:sz w:val="22"/>
                <w:szCs w:val="22"/>
                <w:lang w:eastAsia="en-GB"/>
              </w:rPr>
              <w:t>Child</w:t>
            </w:r>
            <w:r w:rsidR="0000603E" w:rsidRPr="0000603E">
              <w:rPr>
                <w:rFonts w:ascii="Arial" w:hAnsi="Arial" w:cs="Arial"/>
                <w:sz w:val="22"/>
                <w:szCs w:val="22"/>
                <w:lang w:eastAsia="en-GB"/>
              </w:rPr>
              <w:t xml:space="preserve"> </w:t>
            </w:r>
            <w:r w:rsidR="00C13B96">
              <w:rPr>
                <w:rFonts w:ascii="Arial" w:hAnsi="Arial" w:cs="Arial"/>
                <w:sz w:val="22"/>
                <w:szCs w:val="22"/>
                <w:lang w:eastAsia="en-GB"/>
              </w:rPr>
              <w:t>Abuse</w:t>
            </w:r>
            <w:r w:rsidR="0000603E" w:rsidRPr="0000603E">
              <w:rPr>
                <w:rFonts w:ascii="Arial" w:hAnsi="Arial" w:cs="Arial"/>
                <w:sz w:val="22"/>
                <w:szCs w:val="22"/>
                <w:lang w:eastAsia="en-GB"/>
              </w:rPr>
              <w:t>- What is it? </w:t>
            </w:r>
          </w:p>
        </w:tc>
        <w:tc>
          <w:tcPr>
            <w:tcW w:w="1444" w:type="dxa"/>
            <w:tcBorders>
              <w:top w:val="single" w:sz="6" w:space="0" w:color="auto"/>
              <w:left w:val="single" w:sz="6" w:space="0" w:color="auto"/>
              <w:bottom w:val="single" w:sz="6" w:space="0" w:color="auto"/>
              <w:right w:val="single" w:sz="6" w:space="0" w:color="auto"/>
            </w:tcBorders>
            <w:shd w:val="clear" w:color="auto" w:fill="auto"/>
            <w:hideMark/>
          </w:tcPr>
          <w:p w14:paraId="297BF0AD" w14:textId="573BF83A" w:rsidR="0000603E" w:rsidRPr="0000603E" w:rsidRDefault="0000603E" w:rsidP="000B200C">
            <w:pPr>
              <w:jc w:val="center"/>
              <w:textAlignment w:val="baseline"/>
              <w:rPr>
                <w:rFonts w:ascii="Arial" w:hAnsi="Arial" w:cs="Arial"/>
                <w:sz w:val="22"/>
                <w:szCs w:val="22"/>
                <w:lang w:eastAsia="en-GB"/>
              </w:rPr>
            </w:pPr>
            <w:r w:rsidRPr="0000603E">
              <w:rPr>
                <w:rFonts w:ascii="Arial" w:hAnsi="Arial" w:cs="Arial"/>
                <w:sz w:val="22"/>
                <w:szCs w:val="22"/>
                <w:lang w:eastAsia="en-GB"/>
              </w:rPr>
              <w:t> </w:t>
            </w:r>
            <w:r w:rsidR="00FB52DF">
              <w:rPr>
                <w:rFonts w:ascii="Arial" w:hAnsi="Arial" w:cs="Arial"/>
                <w:sz w:val="22"/>
                <w:szCs w:val="22"/>
                <w:lang w:eastAsia="en-GB"/>
              </w:rPr>
              <w:t>6</w:t>
            </w:r>
          </w:p>
        </w:tc>
      </w:tr>
      <w:tr w:rsidR="0000603E" w:rsidRPr="0000603E" w14:paraId="6D930602"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AF59D0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5 </w:t>
            </w:r>
          </w:p>
        </w:tc>
        <w:tc>
          <w:tcPr>
            <w:tcW w:w="7628" w:type="dxa"/>
            <w:tcBorders>
              <w:top w:val="single" w:sz="6" w:space="0" w:color="auto"/>
              <w:left w:val="single" w:sz="6" w:space="0" w:color="auto"/>
              <w:bottom w:val="single" w:sz="6" w:space="0" w:color="auto"/>
              <w:right w:val="single" w:sz="6" w:space="0" w:color="auto"/>
            </w:tcBorders>
            <w:shd w:val="clear" w:color="auto" w:fill="auto"/>
            <w:hideMark/>
          </w:tcPr>
          <w:p w14:paraId="1B97286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Indicators that a child may be suffering from child-on-child abuse </w:t>
            </w:r>
          </w:p>
        </w:tc>
        <w:tc>
          <w:tcPr>
            <w:tcW w:w="1444" w:type="dxa"/>
            <w:tcBorders>
              <w:top w:val="single" w:sz="6" w:space="0" w:color="auto"/>
              <w:left w:val="single" w:sz="6" w:space="0" w:color="auto"/>
              <w:bottom w:val="single" w:sz="6" w:space="0" w:color="auto"/>
              <w:right w:val="single" w:sz="6" w:space="0" w:color="auto"/>
            </w:tcBorders>
            <w:shd w:val="clear" w:color="auto" w:fill="auto"/>
            <w:hideMark/>
          </w:tcPr>
          <w:p w14:paraId="10F6F7F4" w14:textId="57D7CFF2" w:rsidR="0000603E" w:rsidRPr="0000603E" w:rsidRDefault="0000603E" w:rsidP="000B200C">
            <w:pPr>
              <w:jc w:val="center"/>
              <w:textAlignment w:val="baseline"/>
              <w:rPr>
                <w:rFonts w:ascii="Arial" w:hAnsi="Arial" w:cs="Arial"/>
                <w:sz w:val="22"/>
                <w:szCs w:val="22"/>
                <w:lang w:eastAsia="en-GB"/>
              </w:rPr>
            </w:pPr>
            <w:r w:rsidRPr="0000603E">
              <w:rPr>
                <w:rFonts w:ascii="Arial" w:hAnsi="Arial" w:cs="Arial"/>
                <w:sz w:val="22"/>
                <w:szCs w:val="22"/>
                <w:lang w:eastAsia="en-GB"/>
              </w:rPr>
              <w:t> </w:t>
            </w:r>
            <w:r w:rsidR="00FB52DF">
              <w:rPr>
                <w:rFonts w:ascii="Arial" w:hAnsi="Arial" w:cs="Arial"/>
                <w:sz w:val="22"/>
                <w:szCs w:val="22"/>
                <w:lang w:eastAsia="en-GB"/>
              </w:rPr>
              <w:t>10</w:t>
            </w:r>
          </w:p>
        </w:tc>
      </w:tr>
      <w:tr w:rsidR="0000603E" w:rsidRPr="0000603E" w14:paraId="3B15E212"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C5A67AC"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6 </w:t>
            </w:r>
          </w:p>
        </w:tc>
        <w:tc>
          <w:tcPr>
            <w:tcW w:w="7628" w:type="dxa"/>
            <w:tcBorders>
              <w:top w:val="single" w:sz="6" w:space="0" w:color="auto"/>
              <w:left w:val="single" w:sz="6" w:space="0" w:color="auto"/>
              <w:bottom w:val="single" w:sz="6" w:space="0" w:color="auto"/>
              <w:right w:val="single" w:sz="6" w:space="0" w:color="auto"/>
            </w:tcBorders>
            <w:shd w:val="clear" w:color="auto" w:fill="auto"/>
            <w:hideMark/>
          </w:tcPr>
          <w:p w14:paraId="73480F84"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color w:val="000000"/>
                <w:sz w:val="22"/>
                <w:szCs w:val="22"/>
                <w:lang w:eastAsia="en-GB"/>
              </w:rPr>
              <w:t>Responding to a concern/incident/disclosure of child-on-child abuse </w:t>
            </w:r>
          </w:p>
        </w:tc>
        <w:tc>
          <w:tcPr>
            <w:tcW w:w="1444" w:type="dxa"/>
            <w:tcBorders>
              <w:top w:val="single" w:sz="6" w:space="0" w:color="auto"/>
              <w:left w:val="single" w:sz="6" w:space="0" w:color="auto"/>
              <w:bottom w:val="single" w:sz="6" w:space="0" w:color="auto"/>
              <w:right w:val="single" w:sz="6" w:space="0" w:color="auto"/>
            </w:tcBorders>
            <w:shd w:val="clear" w:color="auto" w:fill="auto"/>
            <w:hideMark/>
          </w:tcPr>
          <w:p w14:paraId="2E883995" w14:textId="6FA8825B" w:rsidR="0000603E" w:rsidRPr="0000603E" w:rsidRDefault="0000603E" w:rsidP="000B200C">
            <w:pPr>
              <w:jc w:val="center"/>
              <w:textAlignment w:val="baseline"/>
              <w:rPr>
                <w:rFonts w:ascii="Arial" w:hAnsi="Arial" w:cs="Arial"/>
                <w:sz w:val="22"/>
                <w:szCs w:val="22"/>
                <w:lang w:eastAsia="en-GB"/>
              </w:rPr>
            </w:pPr>
            <w:r w:rsidRPr="0000603E">
              <w:rPr>
                <w:rFonts w:ascii="Arial" w:hAnsi="Arial" w:cs="Arial"/>
                <w:sz w:val="22"/>
                <w:szCs w:val="22"/>
                <w:lang w:eastAsia="en-GB"/>
              </w:rPr>
              <w:t> </w:t>
            </w:r>
            <w:r w:rsidR="00FB52DF">
              <w:rPr>
                <w:rFonts w:ascii="Arial" w:hAnsi="Arial" w:cs="Arial"/>
                <w:sz w:val="22"/>
                <w:szCs w:val="22"/>
                <w:lang w:eastAsia="en-GB"/>
              </w:rPr>
              <w:t>11</w:t>
            </w:r>
          </w:p>
        </w:tc>
      </w:tr>
      <w:tr w:rsidR="0000603E" w:rsidRPr="0000603E" w14:paraId="76FA4ABC"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18E9751" w14:textId="6FAD7D3E" w:rsidR="0000603E" w:rsidRPr="0000603E" w:rsidRDefault="0000603E" w:rsidP="0000603E">
            <w:pPr>
              <w:textAlignment w:val="baseline"/>
              <w:rPr>
                <w:rFonts w:ascii="Arial" w:hAnsi="Arial" w:cs="Arial"/>
                <w:sz w:val="22"/>
                <w:szCs w:val="22"/>
                <w:lang w:eastAsia="en-GB"/>
              </w:rPr>
            </w:pPr>
          </w:p>
        </w:tc>
        <w:tc>
          <w:tcPr>
            <w:tcW w:w="7628" w:type="dxa"/>
            <w:tcBorders>
              <w:top w:val="single" w:sz="6" w:space="0" w:color="auto"/>
              <w:left w:val="single" w:sz="6" w:space="0" w:color="auto"/>
              <w:bottom w:val="single" w:sz="6" w:space="0" w:color="auto"/>
              <w:right w:val="single" w:sz="6" w:space="0" w:color="auto"/>
            </w:tcBorders>
            <w:shd w:val="clear" w:color="auto" w:fill="auto"/>
            <w:hideMark/>
          </w:tcPr>
          <w:p w14:paraId="664FE2E7"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Action following a report of sexual violence and/or sexual harassment </w:t>
            </w:r>
          </w:p>
        </w:tc>
        <w:tc>
          <w:tcPr>
            <w:tcW w:w="1444" w:type="dxa"/>
            <w:tcBorders>
              <w:top w:val="single" w:sz="6" w:space="0" w:color="auto"/>
              <w:left w:val="single" w:sz="6" w:space="0" w:color="auto"/>
              <w:bottom w:val="single" w:sz="6" w:space="0" w:color="auto"/>
              <w:right w:val="single" w:sz="6" w:space="0" w:color="auto"/>
            </w:tcBorders>
            <w:shd w:val="clear" w:color="auto" w:fill="auto"/>
            <w:hideMark/>
          </w:tcPr>
          <w:p w14:paraId="21C0A803" w14:textId="0351E07D" w:rsidR="0000603E" w:rsidRPr="0000603E" w:rsidRDefault="0000603E" w:rsidP="000B200C">
            <w:pPr>
              <w:jc w:val="center"/>
              <w:textAlignment w:val="baseline"/>
              <w:rPr>
                <w:rFonts w:ascii="Arial" w:hAnsi="Arial" w:cs="Arial"/>
                <w:sz w:val="22"/>
                <w:szCs w:val="22"/>
                <w:lang w:eastAsia="en-GB"/>
              </w:rPr>
            </w:pPr>
            <w:r w:rsidRPr="0000603E">
              <w:rPr>
                <w:rFonts w:ascii="Arial" w:hAnsi="Arial" w:cs="Arial"/>
                <w:sz w:val="22"/>
                <w:szCs w:val="22"/>
                <w:lang w:eastAsia="en-GB"/>
              </w:rPr>
              <w:t> </w:t>
            </w:r>
            <w:r w:rsidR="00FB52DF">
              <w:rPr>
                <w:rFonts w:ascii="Arial" w:hAnsi="Arial" w:cs="Arial"/>
                <w:sz w:val="22"/>
                <w:szCs w:val="22"/>
                <w:lang w:eastAsia="en-GB"/>
              </w:rPr>
              <w:t>12</w:t>
            </w:r>
          </w:p>
        </w:tc>
      </w:tr>
      <w:tr w:rsidR="0000603E" w:rsidRPr="0000603E" w14:paraId="36BCB08C"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B1211B8" w14:textId="67457A3B" w:rsidR="0000603E" w:rsidRPr="0000603E" w:rsidRDefault="00FB52DF" w:rsidP="0000603E">
            <w:pPr>
              <w:textAlignment w:val="baseline"/>
              <w:rPr>
                <w:rFonts w:ascii="Arial" w:hAnsi="Arial" w:cs="Arial"/>
                <w:sz w:val="22"/>
                <w:szCs w:val="22"/>
                <w:lang w:eastAsia="en-GB"/>
              </w:rPr>
            </w:pPr>
            <w:r>
              <w:rPr>
                <w:rFonts w:ascii="Arial" w:hAnsi="Arial" w:cs="Arial"/>
                <w:sz w:val="22"/>
                <w:szCs w:val="22"/>
                <w:lang w:eastAsia="en-GB"/>
              </w:rPr>
              <w:t>7</w:t>
            </w:r>
          </w:p>
        </w:tc>
        <w:tc>
          <w:tcPr>
            <w:tcW w:w="7628" w:type="dxa"/>
            <w:tcBorders>
              <w:top w:val="single" w:sz="6" w:space="0" w:color="auto"/>
              <w:left w:val="single" w:sz="6" w:space="0" w:color="auto"/>
              <w:bottom w:val="single" w:sz="6" w:space="0" w:color="auto"/>
              <w:right w:val="single" w:sz="6" w:space="0" w:color="auto"/>
            </w:tcBorders>
            <w:shd w:val="clear" w:color="auto" w:fill="auto"/>
            <w:hideMark/>
          </w:tcPr>
          <w:p w14:paraId="7F3EB0C2" w14:textId="77777777" w:rsidR="0000603E" w:rsidRPr="0000603E" w:rsidRDefault="0000603E" w:rsidP="0000603E">
            <w:pPr>
              <w:ind w:right="525"/>
              <w:textAlignment w:val="baseline"/>
              <w:rPr>
                <w:rFonts w:ascii="Arial" w:hAnsi="Arial" w:cs="Arial"/>
                <w:color w:val="1F3763"/>
                <w:sz w:val="22"/>
                <w:szCs w:val="22"/>
                <w:lang w:eastAsia="en-GB"/>
              </w:rPr>
            </w:pPr>
            <w:r w:rsidRPr="0000603E">
              <w:rPr>
                <w:rFonts w:ascii="Arial" w:hAnsi="Arial" w:cs="Arial"/>
                <w:sz w:val="22"/>
                <w:szCs w:val="22"/>
                <w:lang w:eastAsia="en-GB"/>
              </w:rPr>
              <w:t>Reporting to the Police </w:t>
            </w:r>
          </w:p>
        </w:tc>
        <w:tc>
          <w:tcPr>
            <w:tcW w:w="1444" w:type="dxa"/>
            <w:tcBorders>
              <w:top w:val="single" w:sz="6" w:space="0" w:color="auto"/>
              <w:left w:val="single" w:sz="6" w:space="0" w:color="auto"/>
              <w:bottom w:val="single" w:sz="6" w:space="0" w:color="auto"/>
              <w:right w:val="single" w:sz="6" w:space="0" w:color="auto"/>
            </w:tcBorders>
            <w:shd w:val="clear" w:color="auto" w:fill="auto"/>
            <w:hideMark/>
          </w:tcPr>
          <w:p w14:paraId="230FF87E" w14:textId="48E9BF61" w:rsidR="0000603E" w:rsidRPr="0000603E" w:rsidRDefault="0000603E" w:rsidP="000B200C">
            <w:pPr>
              <w:jc w:val="center"/>
              <w:textAlignment w:val="baseline"/>
              <w:rPr>
                <w:rFonts w:ascii="Arial" w:hAnsi="Arial" w:cs="Arial"/>
                <w:sz w:val="22"/>
                <w:szCs w:val="22"/>
                <w:lang w:eastAsia="en-GB"/>
              </w:rPr>
            </w:pPr>
            <w:r w:rsidRPr="0000603E">
              <w:rPr>
                <w:rFonts w:ascii="Arial" w:hAnsi="Arial" w:cs="Arial"/>
                <w:sz w:val="22"/>
                <w:szCs w:val="22"/>
                <w:lang w:eastAsia="en-GB"/>
              </w:rPr>
              <w:t> </w:t>
            </w:r>
            <w:r w:rsidR="00FB52DF">
              <w:rPr>
                <w:rFonts w:ascii="Arial" w:hAnsi="Arial" w:cs="Arial"/>
                <w:sz w:val="22"/>
                <w:szCs w:val="22"/>
                <w:lang w:eastAsia="en-GB"/>
              </w:rPr>
              <w:t>14</w:t>
            </w:r>
          </w:p>
        </w:tc>
      </w:tr>
      <w:tr w:rsidR="0000603E" w:rsidRPr="0000603E" w14:paraId="25BA640E"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FCDBC3A" w14:textId="488568B9" w:rsidR="0000603E" w:rsidRPr="0000603E" w:rsidRDefault="00FB52DF" w:rsidP="0000603E">
            <w:pPr>
              <w:textAlignment w:val="baseline"/>
              <w:rPr>
                <w:rFonts w:ascii="Arial" w:hAnsi="Arial" w:cs="Arial"/>
                <w:sz w:val="22"/>
                <w:szCs w:val="22"/>
                <w:lang w:eastAsia="en-GB"/>
              </w:rPr>
            </w:pPr>
            <w:r>
              <w:rPr>
                <w:rFonts w:ascii="Arial" w:hAnsi="Arial" w:cs="Arial"/>
                <w:sz w:val="22"/>
                <w:szCs w:val="22"/>
                <w:lang w:eastAsia="en-GB"/>
              </w:rPr>
              <w:t>8</w:t>
            </w:r>
            <w:r w:rsidR="0000603E" w:rsidRPr="0000603E">
              <w:rPr>
                <w:rFonts w:ascii="Arial" w:hAnsi="Arial" w:cs="Arial"/>
                <w:sz w:val="22"/>
                <w:szCs w:val="22"/>
                <w:lang w:eastAsia="en-GB"/>
              </w:rPr>
              <w:t> </w:t>
            </w:r>
          </w:p>
        </w:tc>
        <w:tc>
          <w:tcPr>
            <w:tcW w:w="7628" w:type="dxa"/>
            <w:tcBorders>
              <w:top w:val="single" w:sz="6" w:space="0" w:color="auto"/>
              <w:left w:val="single" w:sz="6" w:space="0" w:color="auto"/>
              <w:bottom w:val="single" w:sz="6" w:space="0" w:color="auto"/>
              <w:right w:val="single" w:sz="6" w:space="0" w:color="auto"/>
            </w:tcBorders>
            <w:shd w:val="clear" w:color="auto" w:fill="auto"/>
            <w:hideMark/>
          </w:tcPr>
          <w:p w14:paraId="12BB075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Referring to Staffordshire Childrens Advice and Support  </w:t>
            </w:r>
          </w:p>
        </w:tc>
        <w:tc>
          <w:tcPr>
            <w:tcW w:w="1444" w:type="dxa"/>
            <w:tcBorders>
              <w:top w:val="single" w:sz="6" w:space="0" w:color="auto"/>
              <w:left w:val="single" w:sz="6" w:space="0" w:color="auto"/>
              <w:bottom w:val="single" w:sz="6" w:space="0" w:color="auto"/>
              <w:right w:val="single" w:sz="6" w:space="0" w:color="auto"/>
            </w:tcBorders>
            <w:shd w:val="clear" w:color="auto" w:fill="auto"/>
            <w:hideMark/>
          </w:tcPr>
          <w:p w14:paraId="2C1466D9" w14:textId="2F1C3B50" w:rsidR="0000603E" w:rsidRPr="0000603E" w:rsidRDefault="0000603E" w:rsidP="000B200C">
            <w:pPr>
              <w:jc w:val="center"/>
              <w:textAlignment w:val="baseline"/>
              <w:rPr>
                <w:rFonts w:ascii="Arial" w:hAnsi="Arial" w:cs="Arial"/>
                <w:sz w:val="22"/>
                <w:szCs w:val="22"/>
                <w:lang w:eastAsia="en-GB"/>
              </w:rPr>
            </w:pPr>
            <w:r w:rsidRPr="0000603E">
              <w:rPr>
                <w:rFonts w:ascii="Arial" w:hAnsi="Arial" w:cs="Arial"/>
                <w:sz w:val="22"/>
                <w:szCs w:val="22"/>
                <w:lang w:eastAsia="en-GB"/>
              </w:rPr>
              <w:t> </w:t>
            </w:r>
            <w:r w:rsidR="00FB52DF">
              <w:rPr>
                <w:rFonts w:ascii="Arial" w:hAnsi="Arial" w:cs="Arial"/>
                <w:sz w:val="22"/>
                <w:szCs w:val="22"/>
                <w:lang w:eastAsia="en-GB"/>
              </w:rPr>
              <w:t>14</w:t>
            </w:r>
          </w:p>
        </w:tc>
      </w:tr>
      <w:tr w:rsidR="0000603E" w:rsidRPr="0000603E" w14:paraId="00853B81"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A9D4307" w14:textId="72830CF8" w:rsidR="0000603E" w:rsidRPr="0000603E" w:rsidRDefault="00FB52DF" w:rsidP="0000603E">
            <w:pPr>
              <w:textAlignment w:val="baseline"/>
              <w:rPr>
                <w:rFonts w:ascii="Arial" w:hAnsi="Arial" w:cs="Arial"/>
                <w:sz w:val="22"/>
                <w:szCs w:val="22"/>
                <w:lang w:eastAsia="en-GB"/>
              </w:rPr>
            </w:pPr>
            <w:r>
              <w:rPr>
                <w:rFonts w:ascii="Arial" w:hAnsi="Arial" w:cs="Arial"/>
                <w:sz w:val="22"/>
                <w:szCs w:val="22"/>
                <w:lang w:eastAsia="en-GB"/>
              </w:rPr>
              <w:t>9</w:t>
            </w:r>
            <w:r w:rsidR="0000603E" w:rsidRPr="0000603E">
              <w:rPr>
                <w:rFonts w:ascii="Arial" w:hAnsi="Arial" w:cs="Arial"/>
                <w:sz w:val="22"/>
                <w:szCs w:val="22"/>
                <w:lang w:eastAsia="en-GB"/>
              </w:rPr>
              <w:t> </w:t>
            </w:r>
          </w:p>
        </w:tc>
        <w:tc>
          <w:tcPr>
            <w:tcW w:w="7628" w:type="dxa"/>
            <w:tcBorders>
              <w:top w:val="single" w:sz="6" w:space="0" w:color="auto"/>
              <w:left w:val="single" w:sz="6" w:space="0" w:color="auto"/>
              <w:bottom w:val="single" w:sz="6" w:space="0" w:color="auto"/>
              <w:right w:val="single" w:sz="6" w:space="0" w:color="auto"/>
            </w:tcBorders>
            <w:shd w:val="clear" w:color="auto" w:fill="auto"/>
            <w:hideMark/>
          </w:tcPr>
          <w:p w14:paraId="7E214A7E"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Working with our parents/carers </w:t>
            </w:r>
          </w:p>
        </w:tc>
        <w:tc>
          <w:tcPr>
            <w:tcW w:w="1444" w:type="dxa"/>
            <w:tcBorders>
              <w:top w:val="single" w:sz="6" w:space="0" w:color="auto"/>
              <w:left w:val="single" w:sz="6" w:space="0" w:color="auto"/>
              <w:bottom w:val="single" w:sz="6" w:space="0" w:color="auto"/>
              <w:right w:val="single" w:sz="6" w:space="0" w:color="auto"/>
            </w:tcBorders>
            <w:shd w:val="clear" w:color="auto" w:fill="auto"/>
            <w:hideMark/>
          </w:tcPr>
          <w:p w14:paraId="5E33B3CA" w14:textId="45393C71" w:rsidR="0000603E" w:rsidRPr="0000603E" w:rsidRDefault="0000603E" w:rsidP="000B200C">
            <w:pPr>
              <w:jc w:val="center"/>
              <w:textAlignment w:val="baseline"/>
              <w:rPr>
                <w:rFonts w:ascii="Arial" w:hAnsi="Arial" w:cs="Arial"/>
                <w:sz w:val="22"/>
                <w:szCs w:val="22"/>
                <w:lang w:eastAsia="en-GB"/>
              </w:rPr>
            </w:pPr>
            <w:r w:rsidRPr="0000603E">
              <w:rPr>
                <w:rFonts w:ascii="Arial" w:hAnsi="Arial" w:cs="Arial"/>
                <w:sz w:val="22"/>
                <w:szCs w:val="22"/>
                <w:lang w:eastAsia="en-GB"/>
              </w:rPr>
              <w:t> </w:t>
            </w:r>
            <w:r w:rsidR="00FB52DF">
              <w:rPr>
                <w:rFonts w:ascii="Arial" w:hAnsi="Arial" w:cs="Arial"/>
                <w:sz w:val="22"/>
                <w:szCs w:val="22"/>
                <w:lang w:eastAsia="en-GB"/>
              </w:rPr>
              <w:t>15</w:t>
            </w:r>
          </w:p>
        </w:tc>
      </w:tr>
      <w:tr w:rsidR="0000603E" w:rsidRPr="0000603E" w14:paraId="37319B2E"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24885A7" w14:textId="048DA4CB" w:rsidR="0000603E" w:rsidRPr="0000603E" w:rsidRDefault="00FB52DF" w:rsidP="0000603E">
            <w:pPr>
              <w:textAlignment w:val="baseline"/>
              <w:rPr>
                <w:rFonts w:ascii="Arial" w:hAnsi="Arial" w:cs="Arial"/>
                <w:sz w:val="22"/>
                <w:szCs w:val="22"/>
                <w:lang w:eastAsia="en-GB"/>
              </w:rPr>
            </w:pPr>
            <w:r>
              <w:rPr>
                <w:rFonts w:ascii="Arial" w:hAnsi="Arial" w:cs="Arial"/>
                <w:sz w:val="22"/>
                <w:szCs w:val="22"/>
                <w:lang w:eastAsia="en-GB"/>
              </w:rPr>
              <w:t>10</w:t>
            </w:r>
            <w:r w:rsidR="0000603E" w:rsidRPr="0000603E">
              <w:rPr>
                <w:rFonts w:ascii="Arial" w:hAnsi="Arial" w:cs="Arial"/>
                <w:sz w:val="22"/>
                <w:szCs w:val="22"/>
                <w:lang w:eastAsia="en-GB"/>
              </w:rPr>
              <w:t> </w:t>
            </w:r>
          </w:p>
        </w:tc>
        <w:tc>
          <w:tcPr>
            <w:tcW w:w="7628" w:type="dxa"/>
            <w:tcBorders>
              <w:top w:val="single" w:sz="6" w:space="0" w:color="auto"/>
              <w:left w:val="single" w:sz="6" w:space="0" w:color="auto"/>
              <w:bottom w:val="single" w:sz="6" w:space="0" w:color="auto"/>
              <w:right w:val="single" w:sz="6" w:space="0" w:color="auto"/>
            </w:tcBorders>
            <w:shd w:val="clear" w:color="auto" w:fill="auto"/>
            <w:hideMark/>
          </w:tcPr>
          <w:p w14:paraId="033C1D9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Sanctions </w:t>
            </w:r>
          </w:p>
        </w:tc>
        <w:tc>
          <w:tcPr>
            <w:tcW w:w="1444" w:type="dxa"/>
            <w:tcBorders>
              <w:top w:val="single" w:sz="6" w:space="0" w:color="auto"/>
              <w:left w:val="single" w:sz="6" w:space="0" w:color="auto"/>
              <w:bottom w:val="single" w:sz="6" w:space="0" w:color="auto"/>
              <w:right w:val="single" w:sz="6" w:space="0" w:color="auto"/>
            </w:tcBorders>
            <w:shd w:val="clear" w:color="auto" w:fill="auto"/>
            <w:hideMark/>
          </w:tcPr>
          <w:p w14:paraId="344787CD" w14:textId="357FBF49" w:rsidR="0000603E" w:rsidRPr="0000603E" w:rsidRDefault="0000603E" w:rsidP="000B200C">
            <w:pPr>
              <w:jc w:val="center"/>
              <w:textAlignment w:val="baseline"/>
              <w:rPr>
                <w:rFonts w:ascii="Arial" w:hAnsi="Arial" w:cs="Arial"/>
                <w:sz w:val="22"/>
                <w:szCs w:val="22"/>
                <w:lang w:eastAsia="en-GB"/>
              </w:rPr>
            </w:pPr>
            <w:r w:rsidRPr="0000603E">
              <w:rPr>
                <w:rFonts w:ascii="Arial" w:hAnsi="Arial" w:cs="Arial"/>
                <w:sz w:val="22"/>
                <w:szCs w:val="22"/>
                <w:lang w:eastAsia="en-GB"/>
              </w:rPr>
              <w:t> </w:t>
            </w:r>
            <w:r w:rsidR="000B200C">
              <w:rPr>
                <w:rFonts w:ascii="Arial" w:hAnsi="Arial" w:cs="Arial"/>
                <w:sz w:val="22"/>
                <w:szCs w:val="22"/>
                <w:lang w:eastAsia="en-GB"/>
              </w:rPr>
              <w:t>16</w:t>
            </w:r>
          </w:p>
        </w:tc>
      </w:tr>
      <w:tr w:rsidR="0000603E" w:rsidRPr="0000603E" w14:paraId="66E05643"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51B026D" w14:textId="0BE06C02" w:rsidR="0000603E" w:rsidRPr="0000603E" w:rsidRDefault="00FB52DF" w:rsidP="0000603E">
            <w:pPr>
              <w:textAlignment w:val="baseline"/>
              <w:rPr>
                <w:rFonts w:ascii="Arial" w:hAnsi="Arial" w:cs="Arial"/>
                <w:sz w:val="22"/>
                <w:szCs w:val="22"/>
                <w:lang w:eastAsia="en-GB"/>
              </w:rPr>
            </w:pPr>
            <w:r>
              <w:rPr>
                <w:rFonts w:ascii="Arial" w:hAnsi="Arial" w:cs="Arial"/>
                <w:sz w:val="22"/>
                <w:szCs w:val="22"/>
                <w:lang w:eastAsia="en-GB"/>
              </w:rPr>
              <w:t>11</w:t>
            </w:r>
            <w:r w:rsidR="0000603E" w:rsidRPr="0000603E">
              <w:rPr>
                <w:rFonts w:ascii="Arial" w:hAnsi="Arial" w:cs="Arial"/>
                <w:sz w:val="22"/>
                <w:szCs w:val="22"/>
                <w:lang w:eastAsia="en-GB"/>
              </w:rPr>
              <w:t> </w:t>
            </w:r>
          </w:p>
        </w:tc>
        <w:tc>
          <w:tcPr>
            <w:tcW w:w="7628" w:type="dxa"/>
            <w:tcBorders>
              <w:top w:val="single" w:sz="6" w:space="0" w:color="auto"/>
              <w:left w:val="single" w:sz="6" w:space="0" w:color="auto"/>
              <w:bottom w:val="single" w:sz="6" w:space="0" w:color="auto"/>
              <w:right w:val="single" w:sz="6" w:space="0" w:color="auto"/>
            </w:tcBorders>
            <w:shd w:val="clear" w:color="auto" w:fill="auto"/>
            <w:hideMark/>
          </w:tcPr>
          <w:p w14:paraId="7838CF22"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Post incident management  </w:t>
            </w:r>
          </w:p>
        </w:tc>
        <w:tc>
          <w:tcPr>
            <w:tcW w:w="1444" w:type="dxa"/>
            <w:tcBorders>
              <w:top w:val="single" w:sz="6" w:space="0" w:color="auto"/>
              <w:left w:val="single" w:sz="6" w:space="0" w:color="auto"/>
              <w:bottom w:val="single" w:sz="6" w:space="0" w:color="auto"/>
              <w:right w:val="single" w:sz="6" w:space="0" w:color="auto"/>
            </w:tcBorders>
            <w:shd w:val="clear" w:color="auto" w:fill="auto"/>
            <w:hideMark/>
          </w:tcPr>
          <w:p w14:paraId="366F4CC1" w14:textId="722A122B" w:rsidR="0000603E" w:rsidRPr="0000603E" w:rsidRDefault="0000603E" w:rsidP="000B200C">
            <w:pPr>
              <w:jc w:val="center"/>
              <w:textAlignment w:val="baseline"/>
              <w:rPr>
                <w:rFonts w:ascii="Arial" w:hAnsi="Arial" w:cs="Arial"/>
                <w:sz w:val="22"/>
                <w:szCs w:val="22"/>
                <w:lang w:eastAsia="en-GB"/>
              </w:rPr>
            </w:pPr>
            <w:r w:rsidRPr="0000603E">
              <w:rPr>
                <w:rFonts w:ascii="Arial" w:hAnsi="Arial" w:cs="Arial"/>
                <w:sz w:val="22"/>
                <w:szCs w:val="22"/>
                <w:lang w:eastAsia="en-GB"/>
              </w:rPr>
              <w:t> </w:t>
            </w:r>
            <w:r w:rsidR="000B200C">
              <w:rPr>
                <w:rFonts w:ascii="Arial" w:hAnsi="Arial" w:cs="Arial"/>
                <w:sz w:val="22"/>
                <w:szCs w:val="22"/>
                <w:lang w:eastAsia="en-GB"/>
              </w:rPr>
              <w:t>16</w:t>
            </w:r>
          </w:p>
        </w:tc>
      </w:tr>
      <w:tr w:rsidR="008253D0" w:rsidRPr="0000603E" w14:paraId="1B0C8285" w14:textId="77777777" w:rsidTr="008253D0">
        <w:tc>
          <w:tcPr>
            <w:tcW w:w="1560" w:type="dxa"/>
            <w:tcBorders>
              <w:top w:val="single" w:sz="6" w:space="0" w:color="auto"/>
              <w:left w:val="single" w:sz="6" w:space="0" w:color="auto"/>
              <w:bottom w:val="single" w:sz="6" w:space="0" w:color="auto"/>
              <w:right w:val="single" w:sz="6" w:space="0" w:color="auto"/>
            </w:tcBorders>
            <w:shd w:val="clear" w:color="auto" w:fill="auto"/>
          </w:tcPr>
          <w:p w14:paraId="61E19BFA" w14:textId="0C07572E" w:rsidR="008253D0" w:rsidRPr="0000603E" w:rsidRDefault="008253D0" w:rsidP="0000603E">
            <w:pPr>
              <w:textAlignment w:val="baseline"/>
              <w:rPr>
                <w:rFonts w:ascii="Arial" w:hAnsi="Arial" w:cs="Arial"/>
                <w:sz w:val="22"/>
                <w:szCs w:val="22"/>
                <w:lang w:eastAsia="en-GB"/>
              </w:rPr>
            </w:pPr>
            <w:r>
              <w:rPr>
                <w:rFonts w:ascii="Arial" w:hAnsi="Arial" w:cs="Arial"/>
                <w:sz w:val="22"/>
                <w:szCs w:val="22"/>
                <w:lang w:eastAsia="en-GB"/>
              </w:rPr>
              <w:t>Appendices</w:t>
            </w:r>
          </w:p>
        </w:tc>
        <w:tc>
          <w:tcPr>
            <w:tcW w:w="7628" w:type="dxa"/>
            <w:tcBorders>
              <w:top w:val="single" w:sz="6" w:space="0" w:color="auto"/>
              <w:left w:val="single" w:sz="6" w:space="0" w:color="auto"/>
              <w:bottom w:val="single" w:sz="6" w:space="0" w:color="auto"/>
              <w:right w:val="single" w:sz="6" w:space="0" w:color="auto"/>
            </w:tcBorders>
            <w:shd w:val="clear" w:color="auto" w:fill="auto"/>
          </w:tcPr>
          <w:p w14:paraId="27299DA3" w14:textId="0C4AE6A9" w:rsidR="008253D0" w:rsidRPr="0000603E" w:rsidRDefault="008253D0" w:rsidP="0000603E">
            <w:pPr>
              <w:textAlignment w:val="baseline"/>
              <w:rPr>
                <w:rFonts w:ascii="Arial" w:hAnsi="Arial" w:cs="Arial"/>
                <w:sz w:val="22"/>
                <w:szCs w:val="22"/>
                <w:lang w:eastAsia="en-GB"/>
              </w:rPr>
            </w:pPr>
            <w:r>
              <w:rPr>
                <w:rFonts w:ascii="Arial" w:hAnsi="Arial" w:cs="Arial"/>
                <w:sz w:val="22"/>
                <w:szCs w:val="22"/>
                <w:lang w:eastAsia="en-GB"/>
              </w:rPr>
              <w:t>Risk assessments/safety plans</w:t>
            </w:r>
          </w:p>
        </w:tc>
        <w:tc>
          <w:tcPr>
            <w:tcW w:w="1444" w:type="dxa"/>
            <w:tcBorders>
              <w:top w:val="single" w:sz="6" w:space="0" w:color="auto"/>
              <w:left w:val="single" w:sz="6" w:space="0" w:color="auto"/>
              <w:bottom w:val="single" w:sz="6" w:space="0" w:color="auto"/>
              <w:right w:val="single" w:sz="6" w:space="0" w:color="auto"/>
            </w:tcBorders>
            <w:shd w:val="clear" w:color="auto" w:fill="auto"/>
          </w:tcPr>
          <w:p w14:paraId="02914B90" w14:textId="0C17197D" w:rsidR="008253D0" w:rsidRPr="0000603E" w:rsidRDefault="000B200C" w:rsidP="000B200C">
            <w:pPr>
              <w:jc w:val="center"/>
              <w:textAlignment w:val="baseline"/>
              <w:rPr>
                <w:rFonts w:ascii="Arial" w:hAnsi="Arial" w:cs="Arial"/>
                <w:sz w:val="22"/>
                <w:szCs w:val="22"/>
                <w:lang w:eastAsia="en-GB"/>
              </w:rPr>
            </w:pPr>
            <w:r>
              <w:rPr>
                <w:rFonts w:ascii="Arial" w:hAnsi="Arial" w:cs="Arial"/>
                <w:sz w:val="22"/>
                <w:szCs w:val="22"/>
                <w:lang w:eastAsia="en-GB"/>
              </w:rPr>
              <w:t xml:space="preserve"> 18</w:t>
            </w:r>
          </w:p>
        </w:tc>
      </w:tr>
    </w:tbl>
    <w:p w14:paraId="590AE228" w14:textId="77777777" w:rsidR="0000603E" w:rsidRPr="0000603E" w:rsidRDefault="0000603E" w:rsidP="0000603E">
      <w:pPr>
        <w:jc w:val="center"/>
        <w:textAlignment w:val="baseline"/>
        <w:rPr>
          <w:rFonts w:ascii="Arial" w:hAnsi="Arial" w:cs="Arial"/>
          <w:sz w:val="22"/>
          <w:szCs w:val="22"/>
          <w:lang w:eastAsia="en-GB"/>
        </w:rPr>
      </w:pPr>
      <w:r w:rsidRPr="0000603E">
        <w:rPr>
          <w:rFonts w:ascii="Arial" w:hAnsi="Arial" w:cs="Arial"/>
          <w:color w:val="FF0000"/>
          <w:sz w:val="22"/>
          <w:szCs w:val="22"/>
          <w:lang w:eastAsia="en-GB"/>
        </w:rPr>
        <w:t> </w:t>
      </w:r>
    </w:p>
    <w:p w14:paraId="11930A33"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6A24D993"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color w:val="0000FF"/>
          <w:sz w:val="22"/>
          <w:szCs w:val="22"/>
          <w:lang w:eastAsia="en-GB"/>
        </w:rPr>
        <w:t> </w:t>
      </w:r>
    </w:p>
    <w:p w14:paraId="200C0F5E" w14:textId="49208317" w:rsidR="0000603E" w:rsidRPr="0000603E" w:rsidRDefault="0000603E" w:rsidP="0000603E">
      <w:pPr>
        <w:textAlignment w:val="baseline"/>
        <w:rPr>
          <w:rFonts w:ascii="Arial" w:hAnsi="Arial" w:cs="Arial"/>
          <w:sz w:val="22"/>
          <w:szCs w:val="22"/>
          <w:lang w:eastAsia="en-GB"/>
        </w:rPr>
      </w:pPr>
      <w:r w:rsidRPr="0000603E">
        <w:rPr>
          <w:rFonts w:ascii="Arial" w:hAnsi="Arial" w:cs="Arial"/>
          <w:color w:val="0000FF"/>
          <w:sz w:val="22"/>
          <w:szCs w:val="22"/>
          <w:lang w:eastAsia="en-GB"/>
        </w:rPr>
        <w:t> </w:t>
      </w:r>
    </w:p>
    <w:p w14:paraId="09B6459F" w14:textId="77777777" w:rsidR="0000603E" w:rsidRPr="0000603E" w:rsidRDefault="0000603E" w:rsidP="002E0F4B">
      <w:pPr>
        <w:numPr>
          <w:ilvl w:val="0"/>
          <w:numId w:val="3"/>
        </w:numPr>
        <w:ind w:left="360" w:firstLine="0"/>
        <w:textAlignment w:val="baseline"/>
        <w:rPr>
          <w:rFonts w:ascii="Arial" w:hAnsi="Arial" w:cs="Arial"/>
          <w:sz w:val="22"/>
          <w:szCs w:val="22"/>
          <w:lang w:eastAsia="en-GB"/>
        </w:rPr>
      </w:pPr>
      <w:r w:rsidRPr="0000603E">
        <w:rPr>
          <w:rFonts w:ascii="Arial" w:hAnsi="Arial" w:cs="Arial"/>
          <w:b/>
          <w:bCs/>
          <w:sz w:val="22"/>
          <w:szCs w:val="22"/>
          <w:u w:val="single"/>
          <w:lang w:eastAsia="en-GB"/>
        </w:rPr>
        <w:t>Purpose of the Policy</w:t>
      </w:r>
      <w:r w:rsidRPr="0000603E">
        <w:rPr>
          <w:rFonts w:ascii="Arial" w:hAnsi="Arial" w:cs="Arial"/>
          <w:sz w:val="22"/>
          <w:szCs w:val="22"/>
          <w:lang w:eastAsia="en-GB"/>
        </w:rPr>
        <w:t> </w:t>
      </w:r>
    </w:p>
    <w:p w14:paraId="30998847" w14:textId="77777777" w:rsidR="0000603E" w:rsidRPr="0000603E" w:rsidRDefault="0000603E" w:rsidP="0000603E">
      <w:pPr>
        <w:ind w:left="720" w:right="255"/>
        <w:textAlignment w:val="baseline"/>
        <w:rPr>
          <w:rFonts w:ascii="Arial" w:hAnsi="Arial" w:cs="Arial"/>
          <w:sz w:val="22"/>
          <w:szCs w:val="22"/>
          <w:lang w:eastAsia="en-GB"/>
        </w:rPr>
      </w:pPr>
      <w:r w:rsidRPr="0000603E">
        <w:rPr>
          <w:rFonts w:ascii="Arial" w:hAnsi="Arial" w:cs="Arial"/>
          <w:sz w:val="22"/>
          <w:szCs w:val="22"/>
          <w:lang w:eastAsia="en-GB"/>
        </w:rPr>
        <w:t> </w:t>
      </w:r>
    </w:p>
    <w:p w14:paraId="0D0DE962"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The purpose of this policy is to: </w:t>
      </w:r>
    </w:p>
    <w:p w14:paraId="69BF030E"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5FE5219A" w14:textId="77777777" w:rsidR="0000603E" w:rsidRPr="0000603E" w:rsidRDefault="0000603E" w:rsidP="002E0F4B">
      <w:pPr>
        <w:numPr>
          <w:ilvl w:val="0"/>
          <w:numId w:val="4"/>
        </w:numPr>
        <w:ind w:left="420" w:firstLine="0"/>
        <w:jc w:val="both"/>
        <w:textAlignment w:val="baseline"/>
        <w:rPr>
          <w:rFonts w:ascii="Arial" w:hAnsi="Arial" w:cs="Arial"/>
          <w:sz w:val="22"/>
          <w:szCs w:val="22"/>
          <w:lang w:eastAsia="en-GB"/>
        </w:rPr>
      </w:pPr>
      <w:r w:rsidRPr="0000603E">
        <w:rPr>
          <w:rFonts w:ascii="Arial" w:hAnsi="Arial" w:cs="Arial"/>
          <w:sz w:val="22"/>
          <w:szCs w:val="22"/>
          <w:lang w:eastAsia="en-GB"/>
        </w:rPr>
        <w:t>Provide clarity on what is meant by child-on-child abuse in all its forms  </w:t>
      </w:r>
    </w:p>
    <w:p w14:paraId="7446F1E6" w14:textId="77777777" w:rsidR="0000603E" w:rsidRPr="0000603E" w:rsidRDefault="0000603E" w:rsidP="002E0F4B">
      <w:pPr>
        <w:numPr>
          <w:ilvl w:val="0"/>
          <w:numId w:val="4"/>
        </w:numPr>
        <w:ind w:left="420" w:firstLine="0"/>
        <w:jc w:val="both"/>
        <w:textAlignment w:val="baseline"/>
        <w:rPr>
          <w:rFonts w:ascii="Arial" w:hAnsi="Arial" w:cs="Arial"/>
          <w:sz w:val="22"/>
          <w:szCs w:val="22"/>
          <w:lang w:eastAsia="en-GB"/>
        </w:rPr>
      </w:pPr>
      <w:r w:rsidRPr="0000603E">
        <w:rPr>
          <w:rFonts w:ascii="Arial" w:hAnsi="Arial" w:cs="Arial"/>
          <w:sz w:val="22"/>
          <w:szCs w:val="22"/>
          <w:lang w:eastAsia="en-GB"/>
        </w:rPr>
        <w:t>Understand the culture within our setting </w:t>
      </w:r>
    </w:p>
    <w:p w14:paraId="60BB0667" w14:textId="77777777" w:rsidR="0000603E" w:rsidRPr="0000603E" w:rsidRDefault="0000603E" w:rsidP="002E0F4B">
      <w:pPr>
        <w:numPr>
          <w:ilvl w:val="0"/>
          <w:numId w:val="4"/>
        </w:numPr>
        <w:ind w:left="420" w:firstLine="0"/>
        <w:jc w:val="both"/>
        <w:textAlignment w:val="baseline"/>
        <w:rPr>
          <w:rFonts w:ascii="Arial" w:hAnsi="Arial" w:cs="Arial"/>
          <w:sz w:val="22"/>
          <w:szCs w:val="22"/>
          <w:lang w:eastAsia="en-GB"/>
        </w:rPr>
      </w:pPr>
      <w:r w:rsidRPr="0000603E">
        <w:rPr>
          <w:rFonts w:ascii="Arial" w:hAnsi="Arial" w:cs="Arial"/>
          <w:sz w:val="22"/>
          <w:szCs w:val="22"/>
          <w:lang w:eastAsia="en-GB"/>
        </w:rPr>
        <w:t>Evidence how ALL staff support the children in our setting </w:t>
      </w:r>
    </w:p>
    <w:p w14:paraId="01F19562" w14:textId="77777777" w:rsidR="0000603E" w:rsidRPr="0000603E" w:rsidRDefault="0000603E" w:rsidP="002E0F4B">
      <w:pPr>
        <w:numPr>
          <w:ilvl w:val="0"/>
          <w:numId w:val="4"/>
        </w:numPr>
        <w:ind w:left="420" w:firstLine="0"/>
        <w:jc w:val="both"/>
        <w:textAlignment w:val="baseline"/>
        <w:rPr>
          <w:rFonts w:ascii="Arial" w:hAnsi="Arial" w:cs="Arial"/>
          <w:sz w:val="22"/>
          <w:szCs w:val="22"/>
          <w:lang w:eastAsia="en-GB"/>
        </w:rPr>
      </w:pPr>
      <w:r w:rsidRPr="0000603E">
        <w:rPr>
          <w:rFonts w:ascii="Arial" w:hAnsi="Arial" w:cs="Arial"/>
          <w:sz w:val="22"/>
          <w:szCs w:val="22"/>
          <w:lang w:eastAsia="en-GB"/>
        </w:rPr>
        <w:t>Give children confidence that they will be supported and informed </w:t>
      </w:r>
    </w:p>
    <w:p w14:paraId="2BFC7CA9" w14:textId="77777777" w:rsidR="0000603E" w:rsidRPr="0000603E" w:rsidRDefault="0000603E" w:rsidP="002E0F4B">
      <w:pPr>
        <w:numPr>
          <w:ilvl w:val="0"/>
          <w:numId w:val="5"/>
        </w:numPr>
        <w:ind w:left="420" w:firstLine="0"/>
        <w:jc w:val="both"/>
        <w:textAlignment w:val="baseline"/>
        <w:rPr>
          <w:rFonts w:ascii="Arial" w:hAnsi="Arial" w:cs="Arial"/>
          <w:sz w:val="22"/>
          <w:szCs w:val="22"/>
          <w:lang w:eastAsia="en-GB"/>
        </w:rPr>
      </w:pPr>
      <w:r w:rsidRPr="0000603E">
        <w:rPr>
          <w:rFonts w:ascii="Arial" w:hAnsi="Arial" w:cs="Arial"/>
          <w:sz w:val="22"/>
          <w:szCs w:val="22"/>
          <w:lang w:eastAsia="en-GB"/>
        </w:rPr>
        <w:t>Give parents/carers the assurance that staff know how to deal with this abuse </w:t>
      </w:r>
    </w:p>
    <w:p w14:paraId="104731BF" w14:textId="77777777" w:rsidR="0000603E" w:rsidRPr="0000603E" w:rsidRDefault="0000603E" w:rsidP="002E0F4B">
      <w:pPr>
        <w:numPr>
          <w:ilvl w:val="0"/>
          <w:numId w:val="5"/>
        </w:numPr>
        <w:ind w:left="420" w:firstLine="0"/>
        <w:jc w:val="both"/>
        <w:textAlignment w:val="baseline"/>
        <w:rPr>
          <w:rFonts w:ascii="Arial" w:hAnsi="Arial" w:cs="Arial"/>
          <w:sz w:val="22"/>
          <w:szCs w:val="22"/>
          <w:lang w:eastAsia="en-GB"/>
        </w:rPr>
      </w:pPr>
      <w:r w:rsidRPr="0000603E">
        <w:rPr>
          <w:rFonts w:ascii="Arial" w:hAnsi="Arial" w:cs="Arial"/>
          <w:sz w:val="22"/>
          <w:szCs w:val="22"/>
          <w:lang w:eastAsia="en-GB"/>
        </w:rPr>
        <w:t>Evidence how our safeguarding staff handle reports/concerns/disclosures </w:t>
      </w:r>
    </w:p>
    <w:p w14:paraId="164C2868" w14:textId="4CC040C4" w:rsidR="0000603E" w:rsidRDefault="0000603E" w:rsidP="002E0F4B">
      <w:pPr>
        <w:numPr>
          <w:ilvl w:val="0"/>
          <w:numId w:val="5"/>
        </w:numPr>
        <w:ind w:left="420" w:firstLine="0"/>
        <w:jc w:val="both"/>
        <w:textAlignment w:val="baseline"/>
        <w:rPr>
          <w:rFonts w:ascii="Arial" w:hAnsi="Arial" w:cs="Arial"/>
          <w:sz w:val="22"/>
          <w:szCs w:val="22"/>
          <w:lang w:eastAsia="en-GB"/>
        </w:rPr>
      </w:pPr>
      <w:r w:rsidRPr="0000603E">
        <w:rPr>
          <w:rFonts w:ascii="Arial" w:hAnsi="Arial" w:cs="Arial"/>
          <w:sz w:val="22"/>
          <w:szCs w:val="22"/>
          <w:lang w:eastAsia="en-GB"/>
        </w:rPr>
        <w:t>Inform of the post incident management process/ongoing support/safety planning </w:t>
      </w:r>
    </w:p>
    <w:p w14:paraId="0681724D" w14:textId="77777777" w:rsidR="008253D0" w:rsidRPr="0000603E" w:rsidRDefault="008253D0" w:rsidP="008253D0">
      <w:pPr>
        <w:ind w:left="420"/>
        <w:jc w:val="both"/>
        <w:textAlignment w:val="baseline"/>
        <w:rPr>
          <w:rFonts w:ascii="Arial" w:hAnsi="Arial" w:cs="Arial"/>
          <w:sz w:val="22"/>
          <w:szCs w:val="22"/>
          <w:lang w:eastAsia="en-GB"/>
        </w:rPr>
      </w:pPr>
    </w:p>
    <w:p w14:paraId="02B6E438" w14:textId="77777777" w:rsidR="0000603E" w:rsidRPr="006F3623" w:rsidRDefault="0000603E" w:rsidP="0000603E">
      <w:pPr>
        <w:jc w:val="both"/>
        <w:textAlignment w:val="baseline"/>
        <w:rPr>
          <w:rFonts w:ascii="Arial" w:hAnsi="Arial" w:cs="Arial"/>
          <w:sz w:val="22"/>
          <w:szCs w:val="22"/>
          <w:lang w:eastAsia="en-GB"/>
        </w:rPr>
      </w:pPr>
      <w:r w:rsidRPr="006F3623">
        <w:rPr>
          <w:rFonts w:ascii="Arial" w:hAnsi="Arial" w:cs="Arial"/>
          <w:sz w:val="22"/>
          <w:szCs w:val="22"/>
          <w:lang w:eastAsia="en-GB"/>
        </w:rPr>
        <w:t>In addition to this policy, we have other policies that support this and that should be read in conjunction with this policy:  </w:t>
      </w:r>
    </w:p>
    <w:p w14:paraId="12063150" w14:textId="3C87F024" w:rsidR="006F3623" w:rsidRPr="006F3623" w:rsidRDefault="008253D0" w:rsidP="006F3623">
      <w:pPr>
        <w:textAlignment w:val="baseline"/>
        <w:rPr>
          <w:rFonts w:ascii="Arial" w:hAnsi="Arial" w:cs="Arial"/>
          <w:sz w:val="22"/>
          <w:szCs w:val="22"/>
        </w:rPr>
      </w:pPr>
      <w:r w:rsidRPr="006F3623">
        <w:rPr>
          <w:rFonts w:ascii="Arial" w:hAnsi="Arial" w:cs="Arial"/>
          <w:sz w:val="22"/>
          <w:szCs w:val="22"/>
          <w:lang w:eastAsia="en-GB"/>
        </w:rPr>
        <w:t xml:space="preserve">Anti-Bullying including </w:t>
      </w:r>
      <w:r w:rsidR="0000603E" w:rsidRPr="006F3623">
        <w:rPr>
          <w:rFonts w:ascii="Arial" w:hAnsi="Arial" w:cs="Arial"/>
          <w:sz w:val="22"/>
          <w:szCs w:val="22"/>
          <w:lang w:eastAsia="en-GB"/>
        </w:rPr>
        <w:t xml:space="preserve">Online Bullying Policy/Safeguarding/Whistleblowing Policy/Behaviour Policy/Health and Safety Policy/Online Safety Policy </w:t>
      </w:r>
      <w:hyperlink r:id="rId17" w:history="1">
        <w:r w:rsidR="003C6BE8" w:rsidRPr="006F3623">
          <w:rPr>
            <w:rFonts w:ascii="Arial" w:hAnsi="Arial" w:cs="Arial"/>
            <w:color w:val="0000FF"/>
            <w:sz w:val="22"/>
            <w:szCs w:val="22"/>
            <w:u w:val="single"/>
          </w:rPr>
          <w:t>Policies - St Luke's CE Academy (st-lukes-endon.staffs.sch.uk)</w:t>
        </w:r>
      </w:hyperlink>
      <w:r w:rsidR="006F3623" w:rsidRPr="006F3623">
        <w:rPr>
          <w:rFonts w:ascii="Arial" w:hAnsi="Arial" w:cs="Arial"/>
          <w:sz w:val="22"/>
          <w:szCs w:val="22"/>
        </w:rPr>
        <w:t xml:space="preserve"> Our</w:t>
      </w:r>
      <w:r w:rsidR="006F3623" w:rsidRPr="006F3623">
        <w:rPr>
          <w:rFonts w:ascii="Arial" w:hAnsi="Arial" w:cs="Arial"/>
          <w:sz w:val="22"/>
          <w:szCs w:val="22"/>
          <w:lang w:eastAsia="en-GB"/>
        </w:rPr>
        <w:t xml:space="preserve"> </w:t>
      </w:r>
      <w:r w:rsidR="006F3623" w:rsidRPr="006F3623">
        <w:rPr>
          <w:rFonts w:ascii="Arial" w:hAnsi="Arial" w:cs="Arial"/>
          <w:sz w:val="22"/>
          <w:szCs w:val="22"/>
        </w:rPr>
        <w:t>PSHE and RSE Curriculums/ Mental Health and Wellbeing/School rules also support this policy</w:t>
      </w:r>
    </w:p>
    <w:p w14:paraId="3D5DE1EE" w14:textId="3EC89084" w:rsidR="0000603E" w:rsidRDefault="0000603E" w:rsidP="008253D0">
      <w:pPr>
        <w:textAlignment w:val="baseline"/>
        <w:rPr>
          <w:rFonts w:ascii="Arial" w:hAnsi="Arial" w:cs="Arial"/>
          <w:sz w:val="22"/>
          <w:szCs w:val="22"/>
          <w:lang w:eastAsia="en-GB"/>
        </w:rPr>
      </w:pPr>
    </w:p>
    <w:p w14:paraId="4595F951" w14:textId="258A7D22" w:rsidR="0000603E" w:rsidRDefault="0000603E" w:rsidP="0000603E">
      <w:pPr>
        <w:jc w:val="both"/>
        <w:textAlignment w:val="baseline"/>
        <w:rPr>
          <w:rFonts w:ascii="Arial" w:hAnsi="Arial" w:cs="Arial"/>
          <w:sz w:val="22"/>
          <w:szCs w:val="22"/>
          <w:lang w:eastAsia="en-GB"/>
        </w:rPr>
      </w:pPr>
    </w:p>
    <w:p w14:paraId="4CEF399F" w14:textId="1082726A" w:rsidR="0000603E" w:rsidRDefault="0000603E" w:rsidP="0000603E">
      <w:pPr>
        <w:jc w:val="both"/>
        <w:textAlignment w:val="baseline"/>
        <w:rPr>
          <w:rFonts w:ascii="Arial" w:hAnsi="Arial" w:cs="Arial"/>
          <w:sz w:val="22"/>
          <w:szCs w:val="22"/>
          <w:lang w:eastAsia="en-GB"/>
        </w:rPr>
      </w:pPr>
    </w:p>
    <w:p w14:paraId="776C0454" w14:textId="32C09853" w:rsidR="0000603E" w:rsidRDefault="0000603E" w:rsidP="0000603E">
      <w:pPr>
        <w:jc w:val="both"/>
        <w:textAlignment w:val="baseline"/>
        <w:rPr>
          <w:rFonts w:ascii="Arial" w:hAnsi="Arial" w:cs="Arial"/>
          <w:sz w:val="22"/>
          <w:szCs w:val="22"/>
          <w:lang w:eastAsia="en-GB"/>
        </w:rPr>
      </w:pPr>
    </w:p>
    <w:p w14:paraId="21A084C4" w14:textId="7DC6EF78" w:rsidR="003C6BE8" w:rsidRDefault="003C6BE8" w:rsidP="0000603E">
      <w:pPr>
        <w:jc w:val="both"/>
        <w:textAlignment w:val="baseline"/>
        <w:rPr>
          <w:rFonts w:ascii="Arial" w:hAnsi="Arial" w:cs="Arial"/>
          <w:sz w:val="22"/>
          <w:szCs w:val="22"/>
          <w:lang w:eastAsia="en-GB"/>
        </w:rPr>
      </w:pPr>
    </w:p>
    <w:p w14:paraId="53DDBDA3" w14:textId="5A3AAA5E" w:rsidR="003C6BE8" w:rsidRDefault="003C6BE8" w:rsidP="0000603E">
      <w:pPr>
        <w:jc w:val="both"/>
        <w:textAlignment w:val="baseline"/>
        <w:rPr>
          <w:rFonts w:ascii="Arial" w:hAnsi="Arial" w:cs="Arial"/>
          <w:sz w:val="22"/>
          <w:szCs w:val="22"/>
          <w:lang w:eastAsia="en-GB"/>
        </w:rPr>
      </w:pPr>
    </w:p>
    <w:p w14:paraId="17A6B476" w14:textId="02A5B72C" w:rsidR="003C6BE8" w:rsidRDefault="003C6BE8" w:rsidP="0000603E">
      <w:pPr>
        <w:jc w:val="both"/>
        <w:textAlignment w:val="baseline"/>
        <w:rPr>
          <w:rFonts w:ascii="Arial" w:hAnsi="Arial" w:cs="Arial"/>
          <w:sz w:val="22"/>
          <w:szCs w:val="22"/>
          <w:lang w:eastAsia="en-GB"/>
        </w:rPr>
      </w:pPr>
    </w:p>
    <w:p w14:paraId="2A70C483" w14:textId="18703EF4" w:rsidR="003C6BE8" w:rsidRDefault="003C6BE8" w:rsidP="0000603E">
      <w:pPr>
        <w:jc w:val="both"/>
        <w:textAlignment w:val="baseline"/>
        <w:rPr>
          <w:rFonts w:ascii="Arial" w:hAnsi="Arial" w:cs="Arial"/>
          <w:sz w:val="22"/>
          <w:szCs w:val="22"/>
          <w:lang w:eastAsia="en-GB"/>
        </w:rPr>
      </w:pPr>
    </w:p>
    <w:p w14:paraId="252BE0BF" w14:textId="77777777" w:rsidR="003C6BE8" w:rsidRDefault="003C6BE8" w:rsidP="0000603E">
      <w:pPr>
        <w:jc w:val="both"/>
        <w:textAlignment w:val="baseline"/>
        <w:rPr>
          <w:rFonts w:ascii="Arial" w:hAnsi="Arial" w:cs="Arial"/>
          <w:sz w:val="22"/>
          <w:szCs w:val="22"/>
          <w:lang w:eastAsia="en-GB"/>
        </w:rPr>
      </w:pPr>
    </w:p>
    <w:p w14:paraId="3A959364" w14:textId="77777777" w:rsidR="0000603E" w:rsidRPr="0000603E" w:rsidRDefault="0000603E" w:rsidP="0000603E">
      <w:pPr>
        <w:jc w:val="both"/>
        <w:textAlignment w:val="baseline"/>
        <w:rPr>
          <w:rFonts w:ascii="Arial" w:hAnsi="Arial" w:cs="Arial"/>
          <w:sz w:val="22"/>
          <w:szCs w:val="22"/>
          <w:lang w:eastAsia="en-GB"/>
        </w:rPr>
      </w:pPr>
    </w:p>
    <w:p w14:paraId="55B13A09"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color w:val="FF0000"/>
          <w:sz w:val="22"/>
          <w:szCs w:val="22"/>
          <w:lang w:eastAsia="en-GB"/>
        </w:rPr>
        <w:t> </w:t>
      </w:r>
    </w:p>
    <w:p w14:paraId="0B0C3C32" w14:textId="77777777" w:rsidR="0000603E" w:rsidRPr="0000603E" w:rsidRDefault="0000603E" w:rsidP="002E0F4B">
      <w:pPr>
        <w:numPr>
          <w:ilvl w:val="0"/>
          <w:numId w:val="6"/>
        </w:numPr>
        <w:ind w:left="360" w:firstLine="0"/>
        <w:textAlignment w:val="baseline"/>
        <w:rPr>
          <w:rFonts w:ascii="Arial" w:hAnsi="Arial" w:cs="Arial"/>
          <w:color w:val="000000"/>
          <w:sz w:val="22"/>
          <w:szCs w:val="22"/>
          <w:lang w:eastAsia="en-GB"/>
        </w:rPr>
      </w:pPr>
      <w:r w:rsidRPr="0000603E">
        <w:rPr>
          <w:rFonts w:ascii="Arial" w:hAnsi="Arial" w:cs="Arial"/>
          <w:b/>
          <w:bCs/>
          <w:color w:val="000000"/>
          <w:sz w:val="22"/>
          <w:szCs w:val="22"/>
          <w:u w:val="single"/>
          <w:lang w:eastAsia="en-GB"/>
        </w:rPr>
        <w:t>Our staff  </w:t>
      </w:r>
      <w:r w:rsidRPr="0000603E">
        <w:rPr>
          <w:rFonts w:ascii="Arial" w:hAnsi="Arial" w:cs="Arial"/>
          <w:color w:val="000000"/>
          <w:sz w:val="22"/>
          <w:szCs w:val="22"/>
          <w:lang w:eastAsia="en-GB"/>
        </w:rPr>
        <w:t> </w:t>
      </w:r>
    </w:p>
    <w:p w14:paraId="6F6E043B" w14:textId="77777777" w:rsidR="0000603E" w:rsidRPr="0000603E" w:rsidRDefault="0000603E" w:rsidP="0000603E">
      <w:pPr>
        <w:ind w:left="360"/>
        <w:textAlignment w:val="baseline"/>
        <w:rPr>
          <w:rFonts w:ascii="Arial" w:hAnsi="Arial" w:cs="Arial"/>
          <w:color w:val="000000"/>
          <w:sz w:val="22"/>
          <w:szCs w:val="22"/>
          <w:lang w:eastAsia="en-GB"/>
        </w:rPr>
      </w:pPr>
      <w:r w:rsidRPr="0000603E">
        <w:rPr>
          <w:rFonts w:ascii="Arial" w:hAnsi="Arial" w:cs="Arial"/>
          <w:color w:val="000000"/>
          <w:sz w:val="22"/>
          <w:szCs w:val="22"/>
          <w:lang w:eastAsia="en-GB"/>
        </w:rPr>
        <w:t> </w:t>
      </w:r>
    </w:p>
    <w:p w14:paraId="6AA542DE" w14:textId="77777777" w:rsidR="0000603E" w:rsidRPr="0000603E" w:rsidRDefault="0000603E" w:rsidP="0000603E">
      <w:pPr>
        <w:textAlignment w:val="baseline"/>
        <w:rPr>
          <w:rFonts w:ascii="Arial" w:hAnsi="Arial" w:cs="Arial"/>
          <w:color w:val="000000"/>
          <w:sz w:val="22"/>
          <w:szCs w:val="22"/>
          <w:lang w:eastAsia="en-GB"/>
        </w:rPr>
      </w:pPr>
      <w:r w:rsidRPr="0000603E">
        <w:rPr>
          <w:rFonts w:ascii="Arial" w:hAnsi="Arial" w:cs="Arial"/>
          <w:b/>
          <w:bCs/>
          <w:color w:val="000000"/>
          <w:sz w:val="22"/>
          <w:szCs w:val="22"/>
          <w:lang w:eastAsia="en-GB"/>
        </w:rPr>
        <w:t> ALL</w:t>
      </w:r>
      <w:r w:rsidRPr="0000603E">
        <w:rPr>
          <w:rFonts w:ascii="Arial" w:hAnsi="Arial" w:cs="Arial"/>
          <w:color w:val="000000"/>
          <w:sz w:val="22"/>
          <w:szCs w:val="22"/>
          <w:lang w:eastAsia="en-GB"/>
        </w:rPr>
        <w:t xml:space="preserve"> SUAT Staf</w:t>
      </w:r>
      <w:r w:rsidRPr="0000603E">
        <w:rPr>
          <w:rFonts w:ascii="Arial" w:hAnsi="Arial" w:cs="Arial"/>
          <w:sz w:val="22"/>
          <w:szCs w:val="22"/>
          <w:lang w:eastAsia="en-GB"/>
        </w:rPr>
        <w:t>f</w:t>
      </w:r>
      <w:r w:rsidRPr="0000603E">
        <w:rPr>
          <w:rFonts w:ascii="Arial" w:hAnsi="Arial" w:cs="Arial"/>
          <w:b/>
          <w:bCs/>
          <w:sz w:val="22"/>
          <w:szCs w:val="22"/>
          <w:lang w:eastAsia="en-GB"/>
        </w:rPr>
        <w:t>: </w:t>
      </w:r>
      <w:r w:rsidRPr="0000603E">
        <w:rPr>
          <w:rFonts w:ascii="Arial" w:hAnsi="Arial" w:cs="Arial"/>
          <w:sz w:val="22"/>
          <w:szCs w:val="22"/>
          <w:lang w:eastAsia="en-GB"/>
        </w:rPr>
        <w:t> </w:t>
      </w:r>
    </w:p>
    <w:p w14:paraId="61032D2A" w14:textId="77777777" w:rsidR="0000603E" w:rsidRPr="0000603E" w:rsidRDefault="0000603E" w:rsidP="0000603E">
      <w:pPr>
        <w:ind w:left="360"/>
        <w:textAlignment w:val="baseline"/>
        <w:rPr>
          <w:rFonts w:ascii="Arial" w:hAnsi="Arial" w:cs="Arial"/>
          <w:color w:val="000000"/>
          <w:sz w:val="22"/>
          <w:szCs w:val="22"/>
          <w:lang w:eastAsia="en-GB"/>
        </w:rPr>
      </w:pPr>
      <w:r w:rsidRPr="0000603E">
        <w:rPr>
          <w:rFonts w:ascii="Arial" w:hAnsi="Arial" w:cs="Arial"/>
          <w:color w:val="000000"/>
          <w:sz w:val="22"/>
          <w:szCs w:val="22"/>
          <w:lang w:eastAsia="en-GB"/>
        </w:rPr>
        <w:t>  </w:t>
      </w:r>
    </w:p>
    <w:p w14:paraId="51E8A163" w14:textId="2210B423" w:rsidR="0000603E" w:rsidRPr="004077F0" w:rsidRDefault="0000603E" w:rsidP="002E0F4B">
      <w:pPr>
        <w:numPr>
          <w:ilvl w:val="0"/>
          <w:numId w:val="7"/>
        </w:numPr>
        <w:ind w:left="360" w:firstLine="0"/>
        <w:jc w:val="both"/>
        <w:textAlignment w:val="baseline"/>
        <w:rPr>
          <w:rFonts w:ascii="Arial" w:hAnsi="Arial" w:cs="Arial"/>
          <w:sz w:val="22"/>
          <w:szCs w:val="22"/>
          <w:lang w:eastAsia="en-GB"/>
        </w:rPr>
      </w:pPr>
      <w:r w:rsidRPr="004077F0">
        <w:rPr>
          <w:rFonts w:ascii="Arial" w:hAnsi="Arial" w:cs="Arial"/>
          <w:sz w:val="22"/>
          <w:szCs w:val="22"/>
          <w:lang w:eastAsia="en-GB"/>
        </w:rPr>
        <w:t xml:space="preserve">recognise the increasing national concern regarding this issue as highlighted in the </w:t>
      </w:r>
      <w:hyperlink r:id="rId18" w:tgtFrame="_blank" w:history="1">
        <w:r w:rsidR="004077F0" w:rsidRPr="004077F0">
          <w:rPr>
            <w:rFonts w:ascii="Arial" w:hAnsi="Arial" w:cs="Arial"/>
            <w:color w:val="0000FF"/>
            <w:sz w:val="22"/>
            <w:szCs w:val="22"/>
            <w:u w:val="single"/>
            <w:lang w:eastAsia="en-GB"/>
          </w:rPr>
          <w:t>Keeping children safe in education 2023</w:t>
        </w:r>
      </w:hyperlink>
      <w:r w:rsidRPr="004077F0">
        <w:rPr>
          <w:rFonts w:ascii="Arial" w:hAnsi="Arial" w:cs="Arial"/>
          <w:sz w:val="22"/>
          <w:szCs w:val="22"/>
          <w:lang w:eastAsia="en-GB"/>
        </w:rPr>
        <w:t> </w:t>
      </w:r>
    </w:p>
    <w:p w14:paraId="648439D7" w14:textId="77777777" w:rsidR="0000603E" w:rsidRPr="0000603E" w:rsidRDefault="0000603E" w:rsidP="002E0F4B">
      <w:pPr>
        <w:numPr>
          <w:ilvl w:val="0"/>
          <w:numId w:val="7"/>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are aware of the level and nature of risk that our pupils are or may be exposed to </w:t>
      </w:r>
    </w:p>
    <w:p w14:paraId="3FABD601" w14:textId="77777777" w:rsidR="0000603E" w:rsidRPr="0000603E" w:rsidRDefault="0000603E" w:rsidP="002E0F4B">
      <w:pPr>
        <w:numPr>
          <w:ilvl w:val="0"/>
          <w:numId w:val="7"/>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understand the important role that they play in the culture of vigilance  </w:t>
      </w:r>
    </w:p>
    <w:p w14:paraId="3E3DC998" w14:textId="77777777" w:rsidR="0000603E" w:rsidRPr="0000603E" w:rsidRDefault="0000603E" w:rsidP="002E0F4B">
      <w:pPr>
        <w:numPr>
          <w:ilvl w:val="0"/>
          <w:numId w:val="7"/>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recognise child-on-child abuse of all types </w:t>
      </w:r>
    </w:p>
    <w:p w14:paraId="636B8EE7" w14:textId="77777777" w:rsidR="0000603E" w:rsidRPr="0000603E" w:rsidRDefault="0000603E" w:rsidP="002E0F4B">
      <w:pPr>
        <w:numPr>
          <w:ilvl w:val="0"/>
          <w:numId w:val="7"/>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are confident and competent in responding promptly and appropriately with timely challenge of the attitudes and behaviours of child-on-child abuse (both inside and outside the classroom)  </w:t>
      </w:r>
    </w:p>
    <w:p w14:paraId="30562716" w14:textId="77777777" w:rsidR="0000603E" w:rsidRPr="0000603E" w:rsidRDefault="0000603E" w:rsidP="002E0F4B">
      <w:pPr>
        <w:numPr>
          <w:ilvl w:val="0"/>
          <w:numId w:val="8"/>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 xml:space="preserve">listen to children, capture their voice, and help to </w:t>
      </w:r>
      <w:r w:rsidRPr="0000603E">
        <w:rPr>
          <w:rFonts w:ascii="Arial" w:hAnsi="Arial" w:cs="Arial"/>
          <w:color w:val="000000"/>
          <w:sz w:val="22"/>
          <w:szCs w:val="22"/>
          <w:lang w:eastAsia="en-GB"/>
        </w:rPr>
        <w:t>create a culture in which our children feel able to share their concerns openly, in a non-judgemental environment </w:t>
      </w:r>
    </w:p>
    <w:p w14:paraId="7426316F" w14:textId="77777777" w:rsidR="0000603E" w:rsidRPr="0000603E" w:rsidRDefault="0000603E" w:rsidP="002E0F4B">
      <w:pPr>
        <w:numPr>
          <w:ilvl w:val="0"/>
          <w:numId w:val="8"/>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will not downplay behaviours and dismiss them as ‘just banter’, ‘having a laugh’ or ‘part of growing up’  </w:t>
      </w:r>
    </w:p>
    <w:p w14:paraId="7843633C" w14:textId="77777777" w:rsidR="0000603E" w:rsidRPr="0000603E" w:rsidRDefault="0000603E" w:rsidP="002E0F4B">
      <w:pPr>
        <w:numPr>
          <w:ilvl w:val="0"/>
          <w:numId w:val="8"/>
        </w:numPr>
        <w:ind w:left="360" w:firstLine="0"/>
        <w:jc w:val="both"/>
        <w:textAlignment w:val="baseline"/>
        <w:rPr>
          <w:rFonts w:ascii="Arial" w:hAnsi="Arial" w:cs="Arial"/>
          <w:color w:val="000000"/>
          <w:sz w:val="22"/>
          <w:szCs w:val="22"/>
          <w:lang w:eastAsia="en-GB"/>
        </w:rPr>
      </w:pPr>
      <w:r w:rsidRPr="0000603E">
        <w:rPr>
          <w:rFonts w:ascii="Arial" w:hAnsi="Arial" w:cs="Arial"/>
          <w:color w:val="000000"/>
          <w:sz w:val="22"/>
          <w:szCs w:val="22"/>
          <w:lang w:eastAsia="en-GB"/>
        </w:rPr>
        <w:t xml:space="preserve">understand that by dismissing unacceptable behaviours it can lead to an unsafe environment for children and, in worst case scenarios, a </w:t>
      </w:r>
      <w:r w:rsidRPr="0000603E">
        <w:rPr>
          <w:rFonts w:ascii="Arial" w:hAnsi="Arial" w:cs="Arial"/>
          <w:b/>
          <w:bCs/>
          <w:color w:val="000000"/>
          <w:sz w:val="22"/>
          <w:szCs w:val="22"/>
          <w:lang w:eastAsia="en-GB"/>
        </w:rPr>
        <w:t>culture</w:t>
      </w:r>
      <w:r w:rsidRPr="0000603E">
        <w:rPr>
          <w:rFonts w:ascii="Arial" w:hAnsi="Arial" w:cs="Arial"/>
          <w:color w:val="000000"/>
          <w:sz w:val="22"/>
          <w:szCs w:val="22"/>
          <w:lang w:eastAsia="en-GB"/>
        </w:rPr>
        <w:t xml:space="preserve"> that </w:t>
      </w:r>
      <w:r w:rsidRPr="0000603E">
        <w:rPr>
          <w:rFonts w:ascii="Arial" w:hAnsi="Arial" w:cs="Arial"/>
          <w:b/>
          <w:bCs/>
          <w:color w:val="000000"/>
          <w:sz w:val="22"/>
          <w:szCs w:val="22"/>
          <w:lang w:eastAsia="en-GB"/>
        </w:rPr>
        <w:t>normalises</w:t>
      </w:r>
      <w:r w:rsidRPr="0000603E">
        <w:rPr>
          <w:rFonts w:ascii="Arial" w:hAnsi="Arial" w:cs="Arial"/>
          <w:color w:val="000000"/>
          <w:sz w:val="22"/>
          <w:szCs w:val="22"/>
          <w:lang w:eastAsia="en-GB"/>
        </w:rPr>
        <w:t xml:space="preserve"> abuse leading to children accepting it as normal and not having the confidence to come forward, speak out and report what has happened to them. </w:t>
      </w:r>
    </w:p>
    <w:p w14:paraId="4C42F500" w14:textId="77777777" w:rsidR="0000603E" w:rsidRPr="0000603E" w:rsidRDefault="0000603E" w:rsidP="002E0F4B">
      <w:pPr>
        <w:numPr>
          <w:ilvl w:val="0"/>
          <w:numId w:val="8"/>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report and record their concerns following our safeguarding referral processes  </w:t>
      </w:r>
    </w:p>
    <w:p w14:paraId="3FBDD2BF" w14:textId="77777777" w:rsidR="0000603E" w:rsidRPr="0000603E" w:rsidRDefault="0000603E" w:rsidP="002E0F4B">
      <w:pPr>
        <w:numPr>
          <w:ilvl w:val="0"/>
          <w:numId w:val="8"/>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understand that even if there are no reports of this type of abuse that it ‘does happen here’ </w:t>
      </w:r>
    </w:p>
    <w:p w14:paraId="704AC9BE" w14:textId="77777777" w:rsidR="0000603E" w:rsidRPr="0000603E" w:rsidRDefault="0000603E" w:rsidP="002E0F4B">
      <w:pPr>
        <w:numPr>
          <w:ilvl w:val="0"/>
          <w:numId w:val="9"/>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are committed to a whole setting, whole staff approach, to ensure the prevention, early identification, and appropriate management of child-on-child abuse within our setting and beyond </w:t>
      </w:r>
    </w:p>
    <w:p w14:paraId="002A6E7F" w14:textId="77777777" w:rsidR="0000603E" w:rsidRPr="0000603E" w:rsidRDefault="0000603E" w:rsidP="002E0F4B">
      <w:pPr>
        <w:numPr>
          <w:ilvl w:val="0"/>
          <w:numId w:val="9"/>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recognise and understand that children who harm others, may have additional or complex needs of their own, e.g., significant disruption in their own lives, exposure to domestic abuse, witnessing/suffering abuse as well as educational under-achievement and possibly an involvement in criminal activity and therefore they too, will need support. </w:t>
      </w:r>
    </w:p>
    <w:p w14:paraId="76DDA3F9" w14:textId="77777777" w:rsidR="0000603E" w:rsidRPr="0000603E" w:rsidRDefault="0000603E" w:rsidP="002E0F4B">
      <w:pPr>
        <w:numPr>
          <w:ilvl w:val="0"/>
          <w:numId w:val="9"/>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encourage parents to communicate with us so that we can work together to ensure and enable a prompt and appropriate response to any type of child-on-child abuse. </w:t>
      </w:r>
    </w:p>
    <w:p w14:paraId="2FE87D3F" w14:textId="77777777" w:rsidR="0000603E" w:rsidRPr="0000603E" w:rsidRDefault="0000603E" w:rsidP="002E0F4B">
      <w:pPr>
        <w:numPr>
          <w:ilvl w:val="0"/>
          <w:numId w:val="9"/>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know that putting a stop to child-on-child abuse of any type and ensuring the safety of our children is a priority in our education setting.  </w:t>
      </w:r>
    </w:p>
    <w:p w14:paraId="0519B06F" w14:textId="77777777" w:rsidR="0000603E" w:rsidRPr="0000603E" w:rsidRDefault="0000603E" w:rsidP="002E0F4B">
      <w:pPr>
        <w:numPr>
          <w:ilvl w:val="0"/>
          <w:numId w:val="9"/>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regard the introduction of this policy as a positive, proactive, and preventative measure </w:t>
      </w:r>
    </w:p>
    <w:p w14:paraId="45923DEF" w14:textId="77777777" w:rsidR="0000603E" w:rsidRPr="0000603E" w:rsidRDefault="0000603E" w:rsidP="0000603E">
      <w:pPr>
        <w:ind w:left="720" w:right="525"/>
        <w:jc w:val="both"/>
        <w:textAlignment w:val="baseline"/>
        <w:rPr>
          <w:rFonts w:ascii="Arial" w:hAnsi="Arial" w:cs="Arial"/>
          <w:sz w:val="22"/>
          <w:szCs w:val="22"/>
          <w:lang w:eastAsia="en-GB"/>
        </w:rPr>
      </w:pPr>
      <w:r w:rsidRPr="0000603E">
        <w:rPr>
          <w:rFonts w:ascii="Arial" w:hAnsi="Arial" w:cs="Arial"/>
          <w:color w:val="000000"/>
          <w:sz w:val="22"/>
          <w:szCs w:val="22"/>
          <w:lang w:eastAsia="en-GB"/>
        </w:rPr>
        <w:t> </w:t>
      </w:r>
    </w:p>
    <w:p w14:paraId="165EC8BA"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 xml:space="preserve">All </w:t>
      </w:r>
      <w:r w:rsidRPr="0000603E">
        <w:rPr>
          <w:rFonts w:ascii="Arial" w:hAnsi="Arial" w:cs="Arial"/>
          <w:b/>
          <w:bCs/>
          <w:sz w:val="22"/>
          <w:szCs w:val="22"/>
          <w:lang w:eastAsia="en-GB"/>
        </w:rPr>
        <w:t xml:space="preserve">SUAT </w:t>
      </w:r>
      <w:r w:rsidRPr="0000603E">
        <w:rPr>
          <w:rFonts w:ascii="Arial" w:hAnsi="Arial" w:cs="Arial"/>
          <w:sz w:val="22"/>
          <w:szCs w:val="22"/>
          <w:lang w:eastAsia="en-GB"/>
        </w:rPr>
        <w:t xml:space="preserve">staff work hard to create a culture where child-on-child abuse does not happen. We strive to create an ethos of mutually respectful behaviour. However, if this type of abuse is seen, heard or reported </w:t>
      </w:r>
      <w:r w:rsidRPr="0000603E">
        <w:rPr>
          <w:rFonts w:ascii="Arial" w:hAnsi="Arial" w:cs="Arial"/>
          <w:b/>
          <w:bCs/>
          <w:sz w:val="22"/>
          <w:szCs w:val="22"/>
          <w:lang w:eastAsia="en-GB"/>
        </w:rPr>
        <w:t>ALL</w:t>
      </w:r>
      <w:r w:rsidRPr="0000603E">
        <w:rPr>
          <w:rFonts w:ascii="Arial" w:hAnsi="Arial" w:cs="Arial"/>
          <w:sz w:val="22"/>
          <w:szCs w:val="22"/>
          <w:lang w:eastAsia="en-GB"/>
        </w:rPr>
        <w:t xml:space="preserve"> staff are confident in their actions and subsequent support. </w:t>
      </w:r>
    </w:p>
    <w:p w14:paraId="4D474550" w14:textId="13E47636" w:rsidR="0000603E" w:rsidRDefault="0000603E" w:rsidP="0000603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Through induction, specific training and regular updates we expect a culture of vigilance, with staff who are confident and competent in their ability to challenge immediately; to understand the importance of language to use; recording what they see as soon as possible afterwards so that a full and current picture is known. Staff are also kept informed of the local area issues and contextual safeguarding matters. </w:t>
      </w:r>
    </w:p>
    <w:p w14:paraId="3E97B741" w14:textId="5D5E16F2" w:rsidR="007731AF" w:rsidRDefault="007731AF" w:rsidP="0000603E">
      <w:pPr>
        <w:ind w:right="525"/>
        <w:jc w:val="both"/>
        <w:textAlignment w:val="baseline"/>
        <w:rPr>
          <w:rFonts w:ascii="Arial" w:hAnsi="Arial" w:cs="Arial"/>
          <w:sz w:val="22"/>
          <w:szCs w:val="22"/>
          <w:lang w:eastAsia="en-GB"/>
        </w:rPr>
      </w:pPr>
    </w:p>
    <w:p w14:paraId="7DA3360D" w14:textId="795D7F63" w:rsidR="007731AF" w:rsidRDefault="007731AF" w:rsidP="0000603E">
      <w:pPr>
        <w:ind w:right="525"/>
        <w:jc w:val="both"/>
        <w:textAlignment w:val="baseline"/>
        <w:rPr>
          <w:rFonts w:ascii="Arial" w:hAnsi="Arial" w:cs="Arial"/>
          <w:sz w:val="22"/>
          <w:szCs w:val="22"/>
          <w:lang w:eastAsia="en-GB"/>
        </w:rPr>
      </w:pPr>
    </w:p>
    <w:p w14:paraId="12ED041C" w14:textId="77777777" w:rsidR="007731AF" w:rsidRPr="0000603E" w:rsidRDefault="007731AF" w:rsidP="0000603E">
      <w:pPr>
        <w:ind w:right="525"/>
        <w:jc w:val="both"/>
        <w:textAlignment w:val="baseline"/>
        <w:rPr>
          <w:rFonts w:ascii="Arial" w:hAnsi="Arial" w:cs="Arial"/>
          <w:sz w:val="22"/>
          <w:szCs w:val="22"/>
          <w:lang w:eastAsia="en-GB"/>
        </w:rPr>
      </w:pPr>
    </w:p>
    <w:p w14:paraId="423ADB50"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color w:val="000000"/>
          <w:sz w:val="22"/>
          <w:szCs w:val="22"/>
          <w:lang w:eastAsia="en-GB"/>
        </w:rPr>
        <w:t> </w:t>
      </w:r>
    </w:p>
    <w:p w14:paraId="66FC7051"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color w:val="000000"/>
          <w:sz w:val="22"/>
          <w:szCs w:val="22"/>
          <w:lang w:eastAsia="en-GB"/>
        </w:rPr>
        <w:t> </w:t>
      </w:r>
    </w:p>
    <w:p w14:paraId="7D6DAE9C" w14:textId="77777777" w:rsidR="0000603E" w:rsidRPr="0000603E" w:rsidRDefault="0000603E" w:rsidP="002E0F4B">
      <w:pPr>
        <w:numPr>
          <w:ilvl w:val="0"/>
          <w:numId w:val="10"/>
        </w:numPr>
        <w:ind w:left="360" w:firstLine="0"/>
        <w:textAlignment w:val="baseline"/>
        <w:rPr>
          <w:rFonts w:ascii="Arial" w:hAnsi="Arial" w:cs="Arial"/>
          <w:sz w:val="22"/>
          <w:szCs w:val="22"/>
          <w:lang w:eastAsia="en-GB"/>
        </w:rPr>
      </w:pPr>
      <w:r w:rsidRPr="0000603E">
        <w:rPr>
          <w:rFonts w:ascii="Arial" w:hAnsi="Arial" w:cs="Arial"/>
          <w:b/>
          <w:bCs/>
          <w:sz w:val="22"/>
          <w:szCs w:val="22"/>
          <w:u w:val="single"/>
          <w:lang w:eastAsia="en-GB"/>
        </w:rPr>
        <w:lastRenderedPageBreak/>
        <w:t>Our children</w:t>
      </w:r>
      <w:r w:rsidRPr="0000603E">
        <w:rPr>
          <w:rFonts w:ascii="Arial" w:hAnsi="Arial" w:cs="Arial"/>
          <w:sz w:val="22"/>
          <w:szCs w:val="22"/>
          <w:lang w:eastAsia="en-GB"/>
        </w:rPr>
        <w:t> </w:t>
      </w:r>
    </w:p>
    <w:p w14:paraId="73D0990B"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248C3D4C"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b/>
          <w:bCs/>
          <w:sz w:val="22"/>
          <w:szCs w:val="22"/>
          <w:lang w:eastAsia="en-GB"/>
        </w:rPr>
        <w:t>ALL</w:t>
      </w:r>
      <w:r w:rsidRPr="0000603E">
        <w:rPr>
          <w:rFonts w:ascii="Arial" w:hAnsi="Arial" w:cs="Arial"/>
          <w:sz w:val="22"/>
          <w:szCs w:val="22"/>
          <w:lang w:eastAsia="en-GB"/>
        </w:rPr>
        <w:t xml:space="preserve"> children are at risk of child-on-child abuse, but some groups are more vulnerable than others to abuse and include the following:  </w:t>
      </w:r>
    </w:p>
    <w:p w14:paraId="331861A7"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496723BA" w14:textId="77777777" w:rsidR="0000603E" w:rsidRPr="0000603E" w:rsidRDefault="0000603E" w:rsidP="002E0F4B">
      <w:pPr>
        <w:numPr>
          <w:ilvl w:val="0"/>
          <w:numId w:val="1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 child with additional needs and disabilities </w:t>
      </w:r>
    </w:p>
    <w:p w14:paraId="14D26B2B" w14:textId="77777777" w:rsidR="0000603E" w:rsidRPr="0000603E" w:rsidRDefault="0000603E" w:rsidP="002E0F4B">
      <w:pPr>
        <w:numPr>
          <w:ilvl w:val="0"/>
          <w:numId w:val="1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 child living with domestic abuse </w:t>
      </w:r>
    </w:p>
    <w:p w14:paraId="676606DE" w14:textId="77777777" w:rsidR="0000603E" w:rsidRPr="0000603E" w:rsidRDefault="0000603E" w:rsidP="002E0F4B">
      <w:pPr>
        <w:numPr>
          <w:ilvl w:val="0"/>
          <w:numId w:val="1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 child who is at risk of/suffering significant harm </w:t>
      </w:r>
    </w:p>
    <w:p w14:paraId="50225FF8" w14:textId="77777777" w:rsidR="0000603E" w:rsidRPr="0000603E" w:rsidRDefault="0000603E" w:rsidP="002E0F4B">
      <w:pPr>
        <w:numPr>
          <w:ilvl w:val="0"/>
          <w:numId w:val="1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 child who is at risk of/or has been exploited or at risk of being exploited, criminally/sexually </w:t>
      </w:r>
    </w:p>
    <w:p w14:paraId="51C88775" w14:textId="77777777" w:rsidR="0000603E" w:rsidRPr="0000603E" w:rsidRDefault="0000603E" w:rsidP="002E0F4B">
      <w:pPr>
        <w:numPr>
          <w:ilvl w:val="0"/>
          <w:numId w:val="1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 looked after child </w:t>
      </w:r>
    </w:p>
    <w:p w14:paraId="15016F98" w14:textId="77777777" w:rsidR="0000603E" w:rsidRPr="0000603E" w:rsidRDefault="0000603E" w:rsidP="002E0F4B">
      <w:pPr>
        <w:numPr>
          <w:ilvl w:val="0"/>
          <w:numId w:val="1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 child who goes missing from school/home or is missing education </w:t>
      </w:r>
    </w:p>
    <w:p w14:paraId="7322D6C2" w14:textId="77777777" w:rsidR="0000603E" w:rsidRPr="0000603E" w:rsidRDefault="0000603E" w:rsidP="002E0F4B">
      <w:pPr>
        <w:numPr>
          <w:ilvl w:val="0"/>
          <w:numId w:val="13"/>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Children who identify as or are perceived as LGBTQI+  </w:t>
      </w:r>
    </w:p>
    <w:p w14:paraId="1A95C7B1" w14:textId="77777777" w:rsidR="0000603E" w:rsidRPr="0000603E" w:rsidRDefault="0000603E" w:rsidP="0000603E">
      <w:pPr>
        <w:ind w:left="720" w:right="525"/>
        <w:jc w:val="both"/>
        <w:textAlignment w:val="baseline"/>
        <w:rPr>
          <w:rFonts w:ascii="Arial" w:hAnsi="Arial" w:cs="Arial"/>
          <w:sz w:val="22"/>
          <w:szCs w:val="22"/>
          <w:lang w:eastAsia="en-GB"/>
        </w:rPr>
      </w:pPr>
      <w:r w:rsidRPr="0000603E">
        <w:rPr>
          <w:rFonts w:ascii="Arial" w:hAnsi="Arial" w:cs="Arial"/>
          <w:i/>
          <w:iCs/>
          <w:sz w:val="22"/>
          <w:szCs w:val="22"/>
          <w:lang w:eastAsia="en-GB"/>
        </w:rPr>
        <w:t>We recognise that a child or a young person may be LGBT is not in itself an inherent risk factor for harm. However, children who are LGBT can be targeted by other children. In some cases, a child who is perceived by other children to be LGBT (whether they are or not) can be just as vulnerable as children who identify as LGBT. These risks can be compounded where children who are LGBT lack a trusted adult with whom they can be open. It is therefore vital that staff endeavour to reduce the additional barriers faced and provide a safe space for these children to speak out or share their concerns with members of staff.</w:t>
      </w:r>
      <w:r w:rsidRPr="0000603E">
        <w:rPr>
          <w:rFonts w:ascii="Arial" w:hAnsi="Arial" w:cs="Arial"/>
          <w:sz w:val="22"/>
          <w:szCs w:val="22"/>
          <w:lang w:eastAsia="en-GB"/>
        </w:rPr>
        <w:t> </w:t>
      </w:r>
    </w:p>
    <w:p w14:paraId="7F1A8479" w14:textId="77777777" w:rsidR="0000603E" w:rsidRPr="0000603E" w:rsidRDefault="0000603E" w:rsidP="0000603E">
      <w:pPr>
        <w:ind w:left="1275" w:right="525"/>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3759187C"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Research tells us that girls are more frequently identified as being abused by their peers and more likely to experience unwanted sexual touching, sexual violence and/or sexual harassment. They often are exploited into gangs and are victims of sexual violence when in those gangs. However, we are aware that these are behaviours not just confined to girls. </w:t>
      </w:r>
    </w:p>
    <w:p w14:paraId="700D10B4"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Boys are less likely to report intimate relationship abuse and may display other behaviour such as anti-social/criminal behaviours. Boys are more likely to be exploited /entrapped into gangs and subject to violence because of gang culture. </w:t>
      </w:r>
    </w:p>
    <w:p w14:paraId="4046CA6B"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 xml:space="preserve">At </w:t>
      </w:r>
      <w:r w:rsidRPr="0000603E">
        <w:rPr>
          <w:rFonts w:ascii="Arial" w:hAnsi="Arial" w:cs="Arial"/>
          <w:b/>
          <w:bCs/>
          <w:sz w:val="22"/>
          <w:szCs w:val="22"/>
          <w:lang w:eastAsia="en-GB"/>
        </w:rPr>
        <w:t>SUAT</w:t>
      </w:r>
      <w:r w:rsidRPr="0000603E">
        <w:rPr>
          <w:rFonts w:ascii="Arial" w:hAnsi="Arial" w:cs="Arial"/>
          <w:sz w:val="22"/>
          <w:szCs w:val="22"/>
          <w:lang w:eastAsia="en-GB"/>
        </w:rPr>
        <w:t xml:space="preserve"> we encourage our children to talk to us and tell us when they are worried and what they are worried about, be it about themselves or another child. We are confident that our children know:  </w:t>
      </w:r>
    </w:p>
    <w:p w14:paraId="76D03C9D"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2DB259C2" w14:textId="77777777" w:rsidR="0000603E" w:rsidRPr="0000603E" w:rsidRDefault="0000603E" w:rsidP="002E0F4B">
      <w:pPr>
        <w:numPr>
          <w:ilvl w:val="0"/>
          <w:numId w:val="14"/>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who to speak to and/or where to go for support  </w:t>
      </w:r>
    </w:p>
    <w:p w14:paraId="2E2A31BB" w14:textId="77777777" w:rsidR="0000603E" w:rsidRPr="0000603E" w:rsidRDefault="0000603E" w:rsidP="002E0F4B">
      <w:pPr>
        <w:numPr>
          <w:ilvl w:val="0"/>
          <w:numId w:val="14"/>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that they will be listened to, taken seriously and not dismissed </w:t>
      </w:r>
    </w:p>
    <w:p w14:paraId="23C2AD00" w14:textId="77777777" w:rsidR="0000603E" w:rsidRPr="0000603E" w:rsidRDefault="0000603E" w:rsidP="002E0F4B">
      <w:pPr>
        <w:numPr>
          <w:ilvl w:val="0"/>
          <w:numId w:val="14"/>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that they will receive the right help at the right time  </w:t>
      </w:r>
    </w:p>
    <w:p w14:paraId="7E739936" w14:textId="77777777" w:rsidR="0000603E" w:rsidRPr="0000603E" w:rsidRDefault="0000603E" w:rsidP="002E0F4B">
      <w:pPr>
        <w:numPr>
          <w:ilvl w:val="0"/>
          <w:numId w:val="1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that they will receive ongoing support  </w:t>
      </w:r>
    </w:p>
    <w:p w14:paraId="33C9A002" w14:textId="77777777" w:rsidR="0000603E" w:rsidRPr="0000603E" w:rsidRDefault="0000603E" w:rsidP="002E0F4B">
      <w:pPr>
        <w:numPr>
          <w:ilvl w:val="0"/>
          <w:numId w:val="1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that they will be supported to feel safe in school  </w:t>
      </w:r>
    </w:p>
    <w:p w14:paraId="590C3C13" w14:textId="77777777" w:rsidR="0000603E" w:rsidRPr="0000603E" w:rsidRDefault="0000603E" w:rsidP="002E0F4B">
      <w:pPr>
        <w:numPr>
          <w:ilvl w:val="0"/>
          <w:numId w:val="1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that they will be supported to continue to access their education  </w:t>
      </w:r>
    </w:p>
    <w:p w14:paraId="45698C74"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7D3E1906"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b/>
          <w:bCs/>
          <w:i/>
          <w:iCs/>
          <w:sz w:val="22"/>
          <w:szCs w:val="22"/>
          <w:lang w:eastAsia="en-GB"/>
        </w:rPr>
        <w:t>We reassure all victims that they are being taken seriously, regardless of how long it has taken them to come forward, and that they will be supported and kept safe. Abuse that occurs online or outside of the school or college will not be downplayed and will be treated equally seriously. Victims will never be given the impression that they are creating a problem by reporting sexual violence or sexual harassment. Nor should a victim ever be made to feel ashamed for making a report. We will ensure that we explain that the law is in place to protect children and young people rather than criminalise them, and this will be explained in such a way that avoids causing alarm or distress. </w:t>
      </w:r>
      <w:r w:rsidRPr="0000603E">
        <w:rPr>
          <w:rFonts w:ascii="Arial" w:hAnsi="Arial" w:cs="Arial"/>
          <w:sz w:val="22"/>
          <w:szCs w:val="22"/>
          <w:lang w:eastAsia="en-GB"/>
        </w:rPr>
        <w:t> </w:t>
      </w:r>
    </w:p>
    <w:p w14:paraId="5253080B"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56687A6B"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lastRenderedPageBreak/>
        <w:t>We also inform our children that there are other ways to report abuse if they are worried about themselves or other children and for whatever reason don’t feel that they can speak to staff in school. For example: </w:t>
      </w:r>
    </w:p>
    <w:p w14:paraId="012D2E58"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3D57A6C8" w14:textId="77777777" w:rsidR="0000603E" w:rsidRPr="0000603E" w:rsidRDefault="0011322D" w:rsidP="0000603E">
      <w:pPr>
        <w:jc w:val="both"/>
        <w:textAlignment w:val="baseline"/>
        <w:rPr>
          <w:rFonts w:ascii="Arial" w:hAnsi="Arial" w:cs="Arial"/>
          <w:sz w:val="22"/>
          <w:szCs w:val="22"/>
          <w:lang w:eastAsia="en-GB"/>
        </w:rPr>
      </w:pPr>
      <w:hyperlink r:id="rId19" w:tgtFrame="_blank" w:history="1">
        <w:r w:rsidR="0000603E" w:rsidRPr="0000603E">
          <w:rPr>
            <w:rFonts w:ascii="Arial" w:hAnsi="Arial" w:cs="Arial"/>
            <w:color w:val="0000FF"/>
            <w:sz w:val="22"/>
            <w:szCs w:val="22"/>
            <w:u w:val="single"/>
            <w:lang w:eastAsia="en-GB"/>
          </w:rPr>
          <w:t>NSPCC</w:t>
        </w:r>
      </w:hyperlink>
      <w:r w:rsidR="0000603E" w:rsidRPr="0000603E">
        <w:rPr>
          <w:rFonts w:ascii="Arial" w:hAnsi="Arial" w:cs="Arial"/>
          <w:sz w:val="22"/>
          <w:szCs w:val="22"/>
          <w:lang w:eastAsia="en-GB"/>
        </w:rPr>
        <w:t xml:space="preserve"> Helpline on </w:t>
      </w:r>
      <w:hyperlink r:id="rId20" w:tgtFrame="_blank" w:history="1">
        <w:r w:rsidR="0000603E" w:rsidRPr="0000603E">
          <w:rPr>
            <w:rFonts w:ascii="Arial" w:hAnsi="Arial" w:cs="Arial"/>
            <w:sz w:val="22"/>
            <w:szCs w:val="22"/>
            <w:u w:val="single"/>
            <w:lang w:eastAsia="en-GB"/>
          </w:rPr>
          <w:t>0808 800 5000</w:t>
        </w:r>
      </w:hyperlink>
      <w:r w:rsidR="0000603E" w:rsidRPr="0000603E">
        <w:rPr>
          <w:rFonts w:ascii="Arial" w:hAnsi="Arial" w:cs="Arial"/>
          <w:sz w:val="22"/>
          <w:szCs w:val="22"/>
          <w:lang w:eastAsia="en-GB"/>
        </w:rPr>
        <w:t> or by emailing </w:t>
      </w:r>
      <w:hyperlink r:id="rId21" w:tgtFrame="_blank" w:history="1">
        <w:r w:rsidR="0000603E" w:rsidRPr="0000603E">
          <w:rPr>
            <w:rFonts w:ascii="Arial" w:hAnsi="Arial" w:cs="Arial"/>
            <w:sz w:val="22"/>
            <w:szCs w:val="22"/>
            <w:u w:val="single"/>
            <w:lang w:eastAsia="en-GB"/>
          </w:rPr>
          <w:t>help@nspcc.org.uk</w:t>
        </w:r>
      </w:hyperlink>
      <w:r w:rsidR="0000603E" w:rsidRPr="0000603E">
        <w:rPr>
          <w:rFonts w:ascii="Arial" w:hAnsi="Arial" w:cs="Arial"/>
          <w:sz w:val="22"/>
          <w:szCs w:val="22"/>
          <w:lang w:eastAsia="en-GB"/>
        </w:rPr>
        <w:t>.  </w:t>
      </w:r>
    </w:p>
    <w:p w14:paraId="66A62511" w14:textId="77777777" w:rsidR="0000603E" w:rsidRPr="0000603E" w:rsidRDefault="0011322D" w:rsidP="0000603E">
      <w:pPr>
        <w:jc w:val="both"/>
        <w:textAlignment w:val="baseline"/>
        <w:rPr>
          <w:rFonts w:ascii="Arial" w:hAnsi="Arial" w:cs="Arial"/>
          <w:sz w:val="22"/>
          <w:szCs w:val="22"/>
          <w:lang w:eastAsia="en-GB"/>
        </w:rPr>
      </w:pPr>
      <w:hyperlink r:id="rId22" w:tgtFrame="_blank" w:history="1">
        <w:r w:rsidR="0000603E" w:rsidRPr="0000603E">
          <w:rPr>
            <w:rFonts w:ascii="Arial" w:hAnsi="Arial" w:cs="Arial"/>
            <w:color w:val="0000FF"/>
            <w:sz w:val="22"/>
            <w:szCs w:val="22"/>
            <w:u w:val="single"/>
            <w:lang w:eastAsia="en-GB"/>
          </w:rPr>
          <w:t>Get Support | Childline</w:t>
        </w:r>
      </w:hyperlink>
      <w:r w:rsidR="0000603E" w:rsidRPr="0000603E">
        <w:rPr>
          <w:rFonts w:ascii="Arial" w:hAnsi="Arial" w:cs="Arial"/>
          <w:color w:val="0000FF"/>
          <w:sz w:val="22"/>
          <w:szCs w:val="22"/>
          <w:lang w:eastAsia="en-GB"/>
        </w:rPr>
        <w:t> </w:t>
      </w:r>
    </w:p>
    <w:p w14:paraId="0EE8DD63"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1681DB23" w14:textId="77777777" w:rsidR="0000603E" w:rsidRPr="0000603E" w:rsidRDefault="0000603E" w:rsidP="0000603E">
      <w:pPr>
        <w:ind w:right="525"/>
        <w:jc w:val="both"/>
        <w:textAlignment w:val="baseline"/>
        <w:rPr>
          <w:rFonts w:ascii="Arial" w:hAnsi="Arial" w:cs="Arial"/>
          <w:color w:val="1F3763"/>
          <w:sz w:val="22"/>
          <w:szCs w:val="22"/>
          <w:lang w:eastAsia="en-GB"/>
        </w:rPr>
      </w:pPr>
      <w:r w:rsidRPr="0000603E">
        <w:rPr>
          <w:rFonts w:ascii="Arial" w:hAnsi="Arial" w:cs="Arial"/>
          <w:sz w:val="22"/>
          <w:szCs w:val="22"/>
          <w:lang w:eastAsia="en-GB"/>
        </w:rPr>
        <w:t>SUAT schools are proactive in educating children and families in various ways e.g. inviting organisations/speakers in to deliver information sessions to children and parents; sharing specific information on the safeguarding page of your website; through the PHSE curriculum</w:t>
      </w:r>
      <w:r w:rsidRPr="0000603E">
        <w:rPr>
          <w:rFonts w:ascii="Arial" w:hAnsi="Arial" w:cs="Arial"/>
          <w:b/>
          <w:bCs/>
          <w:sz w:val="22"/>
          <w:szCs w:val="22"/>
          <w:lang w:eastAsia="en-GB"/>
        </w:rPr>
        <w:t xml:space="preserve"> </w:t>
      </w:r>
      <w:r w:rsidRPr="0000603E">
        <w:rPr>
          <w:rFonts w:ascii="Arial" w:hAnsi="Arial" w:cs="Arial"/>
          <w:sz w:val="22"/>
          <w:szCs w:val="22"/>
          <w:lang w:eastAsia="en-GB"/>
        </w:rPr>
        <w:t>etc. to educate children about Peer on Peer abuse in all its forms. </w:t>
      </w:r>
    </w:p>
    <w:p w14:paraId="0EC07BB9" w14:textId="77777777" w:rsidR="0000603E" w:rsidRPr="0000603E" w:rsidRDefault="0000603E" w:rsidP="0000603E">
      <w:pPr>
        <w:ind w:right="525"/>
        <w:jc w:val="both"/>
        <w:textAlignment w:val="baseline"/>
        <w:rPr>
          <w:rFonts w:ascii="Arial" w:hAnsi="Arial" w:cs="Arial"/>
          <w:color w:val="1F3763"/>
          <w:sz w:val="22"/>
          <w:szCs w:val="22"/>
          <w:lang w:eastAsia="en-GB"/>
        </w:rPr>
      </w:pPr>
      <w:r w:rsidRPr="0000603E">
        <w:rPr>
          <w:rFonts w:ascii="Arial" w:hAnsi="Arial" w:cs="Arial"/>
          <w:sz w:val="22"/>
          <w:szCs w:val="22"/>
          <w:lang w:eastAsia="en-GB"/>
        </w:rPr>
        <w:t>All children are encouraged and empowered to voice their concerns to trusted adults and through other avenues such as: student councils/peer mentoring/questionnaires/worry boxes/drop ins/assemblies/circle time.  </w:t>
      </w:r>
    </w:p>
    <w:p w14:paraId="09572FEB" w14:textId="77777777" w:rsidR="0000603E" w:rsidRPr="0000603E" w:rsidRDefault="0000603E" w:rsidP="0000603E">
      <w:pPr>
        <w:ind w:right="525"/>
        <w:jc w:val="both"/>
        <w:textAlignment w:val="baseline"/>
        <w:rPr>
          <w:rFonts w:ascii="Arial" w:hAnsi="Arial" w:cs="Arial"/>
          <w:color w:val="1F3763"/>
          <w:sz w:val="22"/>
          <w:szCs w:val="22"/>
          <w:lang w:eastAsia="en-GB"/>
        </w:rPr>
      </w:pPr>
      <w:r w:rsidRPr="0000603E">
        <w:rPr>
          <w:rFonts w:ascii="Arial" w:hAnsi="Arial" w:cs="Arial"/>
          <w:sz w:val="22"/>
          <w:szCs w:val="22"/>
          <w:lang w:eastAsia="en-GB"/>
        </w:rPr>
        <w:t>There are planned evidence based opportunities, through the PSHE and RSE curriculums, to educate children against harmful sexual behaviours which open up topics such as:  </w:t>
      </w:r>
    </w:p>
    <w:p w14:paraId="70D5F753" w14:textId="77777777" w:rsidR="0000603E" w:rsidRPr="0000603E" w:rsidRDefault="0000603E" w:rsidP="002E0F4B">
      <w:pPr>
        <w:numPr>
          <w:ilvl w:val="0"/>
          <w:numId w:val="16"/>
        </w:numPr>
        <w:ind w:left="360" w:firstLine="0"/>
        <w:jc w:val="both"/>
        <w:textAlignment w:val="baseline"/>
        <w:rPr>
          <w:rFonts w:ascii="Arial" w:hAnsi="Arial" w:cs="Arial"/>
          <w:color w:val="1F3763"/>
          <w:sz w:val="22"/>
          <w:szCs w:val="22"/>
          <w:lang w:eastAsia="en-GB"/>
        </w:rPr>
      </w:pPr>
      <w:r w:rsidRPr="0000603E">
        <w:rPr>
          <w:rFonts w:ascii="Arial" w:hAnsi="Arial" w:cs="Arial"/>
          <w:sz w:val="22"/>
          <w:szCs w:val="22"/>
          <w:lang w:eastAsia="en-GB"/>
        </w:rPr>
        <w:t>Healthy and respectful relationships, including consent  </w:t>
      </w:r>
    </w:p>
    <w:p w14:paraId="5B7E2AC1" w14:textId="77777777" w:rsidR="0000603E" w:rsidRPr="0000603E" w:rsidRDefault="0000603E" w:rsidP="002E0F4B">
      <w:pPr>
        <w:numPr>
          <w:ilvl w:val="0"/>
          <w:numId w:val="17"/>
        </w:numPr>
        <w:ind w:left="360" w:firstLine="0"/>
        <w:jc w:val="both"/>
        <w:textAlignment w:val="baseline"/>
        <w:rPr>
          <w:rFonts w:ascii="Arial" w:hAnsi="Arial" w:cs="Arial"/>
          <w:color w:val="1F3763"/>
          <w:sz w:val="22"/>
          <w:szCs w:val="22"/>
          <w:lang w:eastAsia="en-GB"/>
        </w:rPr>
      </w:pPr>
      <w:r w:rsidRPr="0000603E">
        <w:rPr>
          <w:rFonts w:ascii="Arial" w:hAnsi="Arial" w:cs="Arial"/>
          <w:sz w:val="22"/>
          <w:szCs w:val="22"/>
          <w:lang w:eastAsia="en-GB"/>
        </w:rPr>
        <w:t>What respectful behaviour should look like </w:t>
      </w:r>
    </w:p>
    <w:p w14:paraId="123B14D8" w14:textId="77777777" w:rsidR="0000603E" w:rsidRPr="0000603E" w:rsidRDefault="0000603E" w:rsidP="002E0F4B">
      <w:pPr>
        <w:numPr>
          <w:ilvl w:val="0"/>
          <w:numId w:val="17"/>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Gender roles, stereotyping, equality </w:t>
      </w:r>
    </w:p>
    <w:p w14:paraId="7F9B5711" w14:textId="77777777" w:rsidR="0000603E" w:rsidRPr="0000603E" w:rsidRDefault="0000603E" w:rsidP="002E0F4B">
      <w:pPr>
        <w:numPr>
          <w:ilvl w:val="0"/>
          <w:numId w:val="17"/>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Body confidence and self-esteem </w:t>
      </w:r>
    </w:p>
    <w:p w14:paraId="056814A6" w14:textId="77777777" w:rsidR="0000603E" w:rsidRPr="0000603E" w:rsidRDefault="0000603E" w:rsidP="002E0F4B">
      <w:pPr>
        <w:numPr>
          <w:ilvl w:val="0"/>
          <w:numId w:val="17"/>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Prejudiced behaviour </w:t>
      </w:r>
    </w:p>
    <w:p w14:paraId="04ECE652" w14:textId="77777777" w:rsidR="0000603E" w:rsidRPr="0000603E" w:rsidRDefault="0000603E" w:rsidP="002E0F4B">
      <w:pPr>
        <w:numPr>
          <w:ilvl w:val="0"/>
          <w:numId w:val="17"/>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That sexual violence and sexual harassment is always wrong and addressing cultures of sexual harassment </w:t>
      </w:r>
    </w:p>
    <w:p w14:paraId="0F4C8C3E"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06ACDFB3" w14:textId="77777777" w:rsidR="0000603E" w:rsidRPr="0000603E" w:rsidRDefault="0000603E" w:rsidP="002E0F4B">
      <w:pPr>
        <w:numPr>
          <w:ilvl w:val="0"/>
          <w:numId w:val="18"/>
        </w:numPr>
        <w:ind w:left="360" w:firstLine="0"/>
        <w:textAlignment w:val="baseline"/>
        <w:rPr>
          <w:rFonts w:ascii="Arial" w:hAnsi="Arial" w:cs="Arial"/>
          <w:sz w:val="22"/>
          <w:szCs w:val="22"/>
          <w:lang w:eastAsia="en-GB"/>
        </w:rPr>
      </w:pPr>
      <w:r w:rsidRPr="0000603E">
        <w:rPr>
          <w:rFonts w:ascii="Arial" w:hAnsi="Arial" w:cs="Arial"/>
          <w:b/>
          <w:bCs/>
          <w:sz w:val="22"/>
          <w:szCs w:val="22"/>
          <w:u w:val="single"/>
          <w:lang w:eastAsia="en-GB"/>
        </w:rPr>
        <w:t>Child-on-Child Abuse - What is it? </w:t>
      </w:r>
      <w:r w:rsidRPr="0000603E">
        <w:rPr>
          <w:rFonts w:ascii="Arial" w:hAnsi="Arial" w:cs="Arial"/>
          <w:sz w:val="22"/>
          <w:szCs w:val="22"/>
          <w:lang w:eastAsia="en-GB"/>
        </w:rPr>
        <w:t> </w:t>
      </w:r>
    </w:p>
    <w:p w14:paraId="310E79D8" w14:textId="77777777" w:rsidR="0000603E" w:rsidRPr="0000603E" w:rsidRDefault="0000603E" w:rsidP="0000603E">
      <w:pPr>
        <w:ind w:left="720"/>
        <w:textAlignment w:val="baseline"/>
        <w:rPr>
          <w:rFonts w:ascii="Arial" w:hAnsi="Arial" w:cs="Arial"/>
          <w:sz w:val="22"/>
          <w:szCs w:val="22"/>
          <w:lang w:eastAsia="en-GB"/>
        </w:rPr>
      </w:pPr>
      <w:r w:rsidRPr="0000603E">
        <w:rPr>
          <w:rFonts w:ascii="Arial" w:hAnsi="Arial" w:cs="Arial"/>
          <w:sz w:val="22"/>
          <w:szCs w:val="22"/>
          <w:lang w:eastAsia="en-GB"/>
        </w:rPr>
        <w:t> </w:t>
      </w:r>
    </w:p>
    <w:p w14:paraId="13652691" w14:textId="77777777" w:rsidR="0000603E" w:rsidRPr="0000603E" w:rsidRDefault="0000603E" w:rsidP="0000603E">
      <w:pPr>
        <w:ind w:left="720"/>
        <w:textAlignment w:val="baseline"/>
        <w:rPr>
          <w:rFonts w:ascii="Arial" w:hAnsi="Arial" w:cs="Arial"/>
          <w:sz w:val="22"/>
          <w:szCs w:val="22"/>
          <w:lang w:eastAsia="en-GB"/>
        </w:rPr>
      </w:pPr>
      <w:r w:rsidRPr="0000603E">
        <w:rPr>
          <w:rFonts w:ascii="Arial" w:hAnsi="Arial" w:cs="Arial"/>
          <w:b/>
          <w:bCs/>
          <w:sz w:val="22"/>
          <w:szCs w:val="22"/>
          <w:lang w:eastAsia="en-GB"/>
        </w:rPr>
        <w:t>It is essential for ALL SUAT staff and volunteers to be aware of the following:</w:t>
      </w:r>
      <w:r w:rsidRPr="0000603E">
        <w:rPr>
          <w:rFonts w:ascii="Arial" w:hAnsi="Arial" w:cs="Arial"/>
          <w:sz w:val="22"/>
          <w:szCs w:val="22"/>
          <w:lang w:eastAsia="en-GB"/>
        </w:rPr>
        <w:t> </w:t>
      </w:r>
    </w:p>
    <w:p w14:paraId="2A854D03"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56E838BE"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Child-on-child abuse is any form of physical, sexual, emotional, and financial abuse using coercion/power and/or control by an individual child or group of children and is exercised between children and within their relationships (both intimate and non-intimate).  </w:t>
      </w:r>
    </w:p>
    <w:p w14:paraId="25D5A3E5"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0FFD5DFD"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b/>
          <w:bCs/>
          <w:sz w:val="22"/>
          <w:szCs w:val="22"/>
          <w:lang w:eastAsia="en-GB"/>
        </w:rPr>
        <w:t xml:space="preserve">All </w:t>
      </w:r>
      <w:r w:rsidRPr="0000603E">
        <w:rPr>
          <w:rFonts w:ascii="Arial" w:hAnsi="Arial" w:cs="Arial"/>
          <w:sz w:val="22"/>
          <w:szCs w:val="22"/>
          <w:lang w:eastAsia="en-GB"/>
        </w:rPr>
        <w:t>staff in our setting recognise that children can abuse their peers and are aware of the different forms that these safeguarding issues take:  </w:t>
      </w:r>
    </w:p>
    <w:p w14:paraId="060B6591" w14:textId="77777777" w:rsidR="0000603E" w:rsidRPr="0000603E" w:rsidRDefault="0000603E" w:rsidP="0000603E">
      <w:pPr>
        <w:ind w:right="1125"/>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7E44170E" w14:textId="77777777" w:rsidR="0000603E" w:rsidRPr="0000603E" w:rsidRDefault="0000603E" w:rsidP="002E0F4B">
      <w:pPr>
        <w:numPr>
          <w:ilvl w:val="0"/>
          <w:numId w:val="19"/>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 xml:space="preserve">Bullying-emotional/physical so </w:t>
      </w:r>
      <w:r w:rsidRPr="0000603E">
        <w:rPr>
          <w:rFonts w:ascii="Arial" w:hAnsi="Arial" w:cs="Arial"/>
          <w:b/>
          <w:bCs/>
          <w:sz w:val="22"/>
          <w:szCs w:val="22"/>
          <w:u w:val="single"/>
          <w:shd w:val="clear" w:color="auto" w:fill="FFFFFF"/>
          <w:lang w:eastAsia="en-GB"/>
        </w:rPr>
        <w:t>repeated</w:t>
      </w:r>
      <w:r w:rsidRPr="0000603E">
        <w:rPr>
          <w:rFonts w:ascii="Arial" w:hAnsi="Arial" w:cs="Arial"/>
          <w:sz w:val="22"/>
          <w:szCs w:val="22"/>
          <w:shd w:val="clear" w:color="auto" w:fill="FFFFFF"/>
          <w:lang w:eastAsia="en-GB"/>
        </w:rPr>
        <w:t xml:space="preserve"> behaviour which is intended to hurt someone either emotionally or physically (</w:t>
      </w:r>
      <w:r w:rsidRPr="0000603E">
        <w:rPr>
          <w:rFonts w:ascii="Arial" w:hAnsi="Arial" w:cs="Arial"/>
          <w:sz w:val="22"/>
          <w:szCs w:val="22"/>
          <w:lang w:eastAsia="en-GB"/>
        </w:rPr>
        <w:t>hitting, kicking, shaking, biting, hair pulling, or otherwise causing physical harm)  </w:t>
      </w:r>
    </w:p>
    <w:p w14:paraId="15357ACF" w14:textId="77777777" w:rsidR="0000603E" w:rsidRPr="0000603E" w:rsidRDefault="0000603E" w:rsidP="002E0F4B">
      <w:pPr>
        <w:numPr>
          <w:ilvl w:val="0"/>
          <w:numId w:val="20"/>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Online/Cyber bullying </w:t>
      </w:r>
    </w:p>
    <w:p w14:paraId="3FB52174" w14:textId="77777777" w:rsidR="0000603E" w:rsidRPr="0000603E" w:rsidRDefault="0000603E" w:rsidP="002E0F4B">
      <w:pPr>
        <w:numPr>
          <w:ilvl w:val="0"/>
          <w:numId w:val="20"/>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Prejudiced relating bullying </w:t>
      </w:r>
    </w:p>
    <w:p w14:paraId="22D13935" w14:textId="77777777" w:rsidR="0000603E" w:rsidRPr="0000603E" w:rsidRDefault="0000603E" w:rsidP="002E0F4B">
      <w:pPr>
        <w:numPr>
          <w:ilvl w:val="0"/>
          <w:numId w:val="20"/>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Sexual Violence, Sexual Harassment and Sexually Harmful behaviour. </w:t>
      </w:r>
    </w:p>
    <w:p w14:paraId="4F8C6678" w14:textId="77777777" w:rsidR="0000603E" w:rsidRPr="0000603E" w:rsidRDefault="0000603E" w:rsidP="002E0F4B">
      <w:pPr>
        <w:numPr>
          <w:ilvl w:val="0"/>
          <w:numId w:val="20"/>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Sexting sharing of nude or indecent (youth produced sexual imagery).  </w:t>
      </w:r>
    </w:p>
    <w:p w14:paraId="5843D69E" w14:textId="77777777" w:rsidR="0000603E" w:rsidRPr="0000603E" w:rsidRDefault="0000603E" w:rsidP="002E0F4B">
      <w:pPr>
        <w:numPr>
          <w:ilvl w:val="0"/>
          <w:numId w:val="20"/>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Abuse in intimate relationships, including teenage relationship abuse </w:t>
      </w:r>
    </w:p>
    <w:p w14:paraId="3D8D611C" w14:textId="77777777" w:rsidR="0000603E" w:rsidRPr="0000603E" w:rsidRDefault="0000603E" w:rsidP="002E0F4B">
      <w:pPr>
        <w:numPr>
          <w:ilvl w:val="0"/>
          <w:numId w:val="2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Initiation/hazing type violence and rituals.  </w:t>
      </w:r>
    </w:p>
    <w:p w14:paraId="73D356B8" w14:textId="77777777" w:rsidR="0000603E" w:rsidRPr="0000603E" w:rsidRDefault="0000603E" w:rsidP="002E0F4B">
      <w:pPr>
        <w:numPr>
          <w:ilvl w:val="0"/>
          <w:numId w:val="21"/>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Hate crime </w:t>
      </w:r>
    </w:p>
    <w:p w14:paraId="0DB2D219" w14:textId="77777777" w:rsidR="0000603E" w:rsidRPr="0000603E" w:rsidRDefault="0000603E" w:rsidP="002E0F4B">
      <w:pPr>
        <w:numPr>
          <w:ilvl w:val="0"/>
          <w:numId w:val="2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Child Criminal Exploitation  </w:t>
      </w:r>
    </w:p>
    <w:p w14:paraId="2032C94C" w14:textId="77777777" w:rsidR="0000603E" w:rsidRPr="0000603E" w:rsidRDefault="0000603E" w:rsidP="002E0F4B">
      <w:pPr>
        <w:numPr>
          <w:ilvl w:val="0"/>
          <w:numId w:val="2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Child Sexual Exploitation </w:t>
      </w:r>
    </w:p>
    <w:p w14:paraId="576135A2" w14:textId="77777777" w:rsidR="0000603E" w:rsidRPr="0000603E" w:rsidRDefault="0000603E" w:rsidP="002E0F4B">
      <w:pPr>
        <w:numPr>
          <w:ilvl w:val="0"/>
          <w:numId w:val="2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Gang association and serious violence - County Lines </w:t>
      </w:r>
    </w:p>
    <w:p w14:paraId="47537D90" w14:textId="77777777" w:rsidR="0000603E" w:rsidRPr="0000603E" w:rsidRDefault="0000603E" w:rsidP="002E0F4B">
      <w:pPr>
        <w:numPr>
          <w:ilvl w:val="0"/>
          <w:numId w:val="2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lastRenderedPageBreak/>
        <w:t>Radicalisation </w:t>
      </w:r>
    </w:p>
    <w:p w14:paraId="6904E4DC" w14:textId="77777777" w:rsidR="0000603E" w:rsidRPr="0000603E" w:rsidRDefault="0000603E" w:rsidP="0000603E">
      <w:pPr>
        <w:ind w:right="4080"/>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7BCCCD2B"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This abuse can be motivated by perceived differences. e.g. on grounds of race, religion, gender, sexual          orientation, disability or other differences and result in significant, long lasting, and traumatic isolation, intimidation, and/or violence to the    victim. </w:t>
      </w:r>
    </w:p>
    <w:p w14:paraId="7AE7F77C"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2D329B24" w14:textId="30D49EA1" w:rsidR="0000603E" w:rsidRPr="00B904EB" w:rsidRDefault="0000603E" w:rsidP="00B904EB">
      <w:pPr>
        <w:ind w:right="525"/>
        <w:jc w:val="both"/>
        <w:textAlignment w:val="baseline"/>
        <w:rPr>
          <w:rFonts w:ascii="Arial" w:hAnsi="Arial" w:cs="Arial"/>
          <w:color w:val="1F3763"/>
          <w:sz w:val="22"/>
          <w:szCs w:val="22"/>
          <w:lang w:eastAsia="en-GB"/>
        </w:rPr>
      </w:pPr>
      <w:r w:rsidRPr="0000603E">
        <w:rPr>
          <w:rFonts w:ascii="Arial" w:hAnsi="Arial" w:cs="Arial"/>
          <w:sz w:val="22"/>
          <w:szCs w:val="22"/>
          <w:lang w:val="en" w:eastAsia="en-GB"/>
        </w:rPr>
        <w:t>We will record all instances of child-on-child abuse and inform parents /carers of such incidents. </w:t>
      </w:r>
      <w:r w:rsidRPr="0000603E">
        <w:rPr>
          <w:rFonts w:ascii="Arial" w:hAnsi="Arial" w:cs="Arial"/>
          <w:sz w:val="22"/>
          <w:szCs w:val="22"/>
          <w:lang w:eastAsia="en-GB"/>
        </w:rPr>
        <w:t> </w:t>
      </w:r>
    </w:p>
    <w:p w14:paraId="09767BDD"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217A8136" w14:textId="77777777" w:rsidR="0000603E" w:rsidRPr="0000603E" w:rsidRDefault="0000603E" w:rsidP="0000603E">
      <w:pPr>
        <w:ind w:right="525"/>
        <w:jc w:val="both"/>
        <w:textAlignment w:val="baseline"/>
        <w:rPr>
          <w:rFonts w:ascii="Arial" w:hAnsi="Arial" w:cs="Arial"/>
          <w:color w:val="1F3763"/>
          <w:sz w:val="22"/>
          <w:szCs w:val="22"/>
          <w:lang w:eastAsia="en-GB"/>
        </w:rPr>
      </w:pPr>
      <w:r w:rsidRPr="0000603E">
        <w:rPr>
          <w:rFonts w:ascii="Arial" w:hAnsi="Arial" w:cs="Arial"/>
          <w:b/>
          <w:bCs/>
          <w:sz w:val="22"/>
          <w:szCs w:val="22"/>
          <w:lang w:eastAsia="en-GB"/>
        </w:rPr>
        <w:t xml:space="preserve">Bullying </w:t>
      </w:r>
      <w:r w:rsidRPr="0000603E">
        <w:rPr>
          <w:rFonts w:ascii="Arial" w:hAnsi="Arial" w:cs="Arial"/>
          <w:sz w:val="22"/>
          <w:szCs w:val="22"/>
          <w:lang w:eastAsia="en-GB"/>
        </w:rPr>
        <w:t xml:space="preserve">is unwanted, aggressive behaviour among school aged children that involves a real or perceived power imbalance. The behaviour is </w:t>
      </w:r>
      <w:r w:rsidRPr="0000603E">
        <w:rPr>
          <w:rFonts w:ascii="Arial" w:hAnsi="Arial" w:cs="Arial"/>
          <w:b/>
          <w:bCs/>
          <w:sz w:val="22"/>
          <w:szCs w:val="22"/>
          <w:lang w:eastAsia="en-GB"/>
        </w:rPr>
        <w:t>repeated</w:t>
      </w:r>
      <w:r w:rsidRPr="0000603E">
        <w:rPr>
          <w:rFonts w:ascii="Arial" w:hAnsi="Arial" w:cs="Arial"/>
          <w:sz w:val="22"/>
          <w:szCs w:val="22"/>
          <w:lang w:eastAsia="en-GB"/>
        </w:rPr>
        <w:t xml:space="preserve"> or has the potential to be repeated over time. Children and young people who are bullied and/or who bully others may have serious and lasting problems. </w:t>
      </w:r>
    </w:p>
    <w:p w14:paraId="73BBC9BC" w14:textId="620FD678" w:rsid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To be considered bullying, the behaviour must be aggressive and include the following: </w:t>
      </w:r>
    </w:p>
    <w:p w14:paraId="14A3929D" w14:textId="77777777" w:rsidR="008253D0" w:rsidRPr="0000603E" w:rsidRDefault="008253D0" w:rsidP="0000603E">
      <w:pPr>
        <w:jc w:val="both"/>
        <w:textAlignment w:val="baseline"/>
        <w:rPr>
          <w:rFonts w:ascii="Arial" w:hAnsi="Arial" w:cs="Arial"/>
          <w:sz w:val="22"/>
          <w:szCs w:val="22"/>
          <w:lang w:eastAsia="en-GB"/>
        </w:rPr>
      </w:pPr>
    </w:p>
    <w:p w14:paraId="06371854" w14:textId="77777777" w:rsidR="0000603E" w:rsidRPr="0000603E" w:rsidRDefault="0000603E" w:rsidP="002E0F4B">
      <w:pPr>
        <w:numPr>
          <w:ilvl w:val="0"/>
          <w:numId w:val="23"/>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an imbalance of power such as    physical strength, access to embarrassing information, or popularity to control or harm others. These imbalances can change over time and in different situations, even if they involve the same people. </w:t>
      </w:r>
    </w:p>
    <w:p w14:paraId="0AACF8B4" w14:textId="77777777" w:rsidR="0000603E" w:rsidRPr="0000603E" w:rsidRDefault="0000603E" w:rsidP="002E0F4B">
      <w:pPr>
        <w:numPr>
          <w:ilvl w:val="0"/>
          <w:numId w:val="24"/>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repetition as these behaviours happen more than once or have the potential to happen more than once. </w:t>
      </w:r>
    </w:p>
    <w:p w14:paraId="28CDCEFC" w14:textId="17444749" w:rsidR="0000603E" w:rsidRDefault="0000603E" w:rsidP="002E0F4B">
      <w:pPr>
        <w:numPr>
          <w:ilvl w:val="0"/>
          <w:numId w:val="24"/>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actions such as making threats, spreading rumours, attacking someone physically or verbally or for a particular reason, e.g. size, hair colour, gender, sexual orientation, and excluding someone from a group on purpose. </w:t>
      </w:r>
    </w:p>
    <w:p w14:paraId="316F7AD6" w14:textId="77777777" w:rsidR="0000603E" w:rsidRPr="0000603E" w:rsidRDefault="0000603E" w:rsidP="0000603E">
      <w:pPr>
        <w:ind w:left="360"/>
        <w:jc w:val="both"/>
        <w:textAlignment w:val="baseline"/>
        <w:rPr>
          <w:rFonts w:ascii="Arial" w:hAnsi="Arial" w:cs="Arial"/>
          <w:sz w:val="22"/>
          <w:szCs w:val="22"/>
          <w:lang w:eastAsia="en-GB"/>
        </w:rPr>
      </w:pPr>
    </w:p>
    <w:p w14:paraId="7A8A58DC"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Any behaviours that may need to be handled with sanctions will be in line with our policies relating to Behaviour Policy/Anti-bullying Policy/Safeguarding Policy/Online Safety Policy/School Rules. </w:t>
      </w:r>
    </w:p>
    <w:p w14:paraId="287FDC6B"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4C37CF4F" w14:textId="623C3C6B" w:rsidR="0000603E" w:rsidRDefault="0000603E" w:rsidP="0000603E">
      <w:pPr>
        <w:ind w:right="450"/>
        <w:jc w:val="both"/>
        <w:textAlignment w:val="baseline"/>
        <w:rPr>
          <w:rFonts w:ascii="Arial" w:hAnsi="Arial" w:cs="Arial"/>
          <w:sz w:val="22"/>
          <w:szCs w:val="22"/>
          <w:lang w:eastAsia="en-GB"/>
        </w:rPr>
      </w:pPr>
      <w:r w:rsidRPr="0000603E">
        <w:rPr>
          <w:rFonts w:ascii="Arial" w:hAnsi="Arial" w:cs="Arial"/>
          <w:b/>
          <w:bCs/>
          <w:sz w:val="22"/>
          <w:szCs w:val="22"/>
          <w:lang w:eastAsia="en-GB"/>
        </w:rPr>
        <w:t>Online bullying</w:t>
      </w:r>
      <w:r w:rsidRPr="0000603E">
        <w:rPr>
          <w:rFonts w:ascii="Arial" w:hAnsi="Arial" w:cs="Arial"/>
          <w:sz w:val="22"/>
          <w:szCs w:val="22"/>
          <w:lang w:eastAsia="en-GB"/>
        </w:rPr>
        <w:t xml:space="preserve"> is the use of technology (social networking, messaging, text messages, e- mail, chat rooms, etc.) to harass threaten or intimidate someone for the same reasons as stated above. It can take many forms and this list is not exhaustive:  </w:t>
      </w:r>
    </w:p>
    <w:p w14:paraId="3BE6B53B" w14:textId="77777777" w:rsidR="008253D0" w:rsidRPr="0000603E" w:rsidRDefault="008253D0" w:rsidP="0000603E">
      <w:pPr>
        <w:ind w:right="450"/>
        <w:jc w:val="both"/>
        <w:textAlignment w:val="baseline"/>
        <w:rPr>
          <w:rFonts w:ascii="Arial" w:hAnsi="Arial" w:cs="Arial"/>
          <w:sz w:val="22"/>
          <w:szCs w:val="22"/>
          <w:lang w:eastAsia="en-GB"/>
        </w:rPr>
      </w:pPr>
    </w:p>
    <w:p w14:paraId="1418ECC2" w14:textId="77777777" w:rsidR="0000603E" w:rsidRPr="0000603E" w:rsidRDefault="0000603E" w:rsidP="002E0F4B">
      <w:pPr>
        <w:numPr>
          <w:ilvl w:val="0"/>
          <w:numId w:val="2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Abusive or threatening texts, emails, or messages </w:t>
      </w:r>
    </w:p>
    <w:p w14:paraId="1B3F86E6" w14:textId="77777777" w:rsidR="0000603E" w:rsidRPr="0000603E" w:rsidRDefault="0000603E" w:rsidP="002E0F4B">
      <w:pPr>
        <w:numPr>
          <w:ilvl w:val="0"/>
          <w:numId w:val="2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Posting abusive comments on social media sites </w:t>
      </w:r>
    </w:p>
    <w:p w14:paraId="6F26F6C6" w14:textId="77777777" w:rsidR="0000603E" w:rsidRPr="0000603E" w:rsidRDefault="0000603E" w:rsidP="002E0F4B">
      <w:pPr>
        <w:numPr>
          <w:ilvl w:val="0"/>
          <w:numId w:val="2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Sharing humiliating videos or photos of someone else </w:t>
      </w:r>
    </w:p>
    <w:p w14:paraId="44D6063C" w14:textId="77777777" w:rsidR="0000603E" w:rsidRPr="0000603E" w:rsidRDefault="0000603E" w:rsidP="002E0F4B">
      <w:pPr>
        <w:numPr>
          <w:ilvl w:val="0"/>
          <w:numId w:val="2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Stealing someone’s online identity </w:t>
      </w:r>
    </w:p>
    <w:p w14:paraId="61BA12D2" w14:textId="77777777" w:rsidR="0000603E" w:rsidRPr="0000603E" w:rsidRDefault="0000603E" w:rsidP="002E0F4B">
      <w:pPr>
        <w:numPr>
          <w:ilvl w:val="0"/>
          <w:numId w:val="2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Spreading rumours online </w:t>
      </w:r>
    </w:p>
    <w:p w14:paraId="3A70F920" w14:textId="77777777" w:rsidR="0000603E" w:rsidRPr="0000603E" w:rsidRDefault="0000603E" w:rsidP="002E0F4B">
      <w:pPr>
        <w:numPr>
          <w:ilvl w:val="0"/>
          <w:numId w:val="26"/>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Trolling-sending menacing or upsetting messages through social networks, chat rooms or games </w:t>
      </w:r>
    </w:p>
    <w:p w14:paraId="1B121D9D" w14:textId="77777777" w:rsidR="0000603E" w:rsidRPr="0000603E" w:rsidRDefault="0000603E" w:rsidP="002E0F4B">
      <w:pPr>
        <w:numPr>
          <w:ilvl w:val="0"/>
          <w:numId w:val="26"/>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Developing hate sites about another person </w:t>
      </w:r>
    </w:p>
    <w:p w14:paraId="2106D379" w14:textId="77777777" w:rsidR="0000603E" w:rsidRPr="0000603E" w:rsidRDefault="0000603E" w:rsidP="002E0F4B">
      <w:pPr>
        <w:numPr>
          <w:ilvl w:val="0"/>
          <w:numId w:val="26"/>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Prank calls or messages </w:t>
      </w:r>
    </w:p>
    <w:p w14:paraId="1DEB8EB8" w14:textId="77777777" w:rsidR="0000603E" w:rsidRPr="0000603E" w:rsidRDefault="0000603E" w:rsidP="002E0F4B">
      <w:pPr>
        <w:numPr>
          <w:ilvl w:val="0"/>
          <w:numId w:val="26"/>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Group bullying or exclusion online </w:t>
      </w:r>
    </w:p>
    <w:p w14:paraId="70CEE070" w14:textId="77777777" w:rsidR="0000603E" w:rsidRPr="0000603E" w:rsidRDefault="0000603E" w:rsidP="002E0F4B">
      <w:pPr>
        <w:numPr>
          <w:ilvl w:val="0"/>
          <w:numId w:val="26"/>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Anonymous messaging </w:t>
      </w:r>
    </w:p>
    <w:p w14:paraId="4B852059" w14:textId="77777777" w:rsidR="0000603E" w:rsidRPr="0000603E" w:rsidRDefault="0000603E" w:rsidP="002E0F4B">
      <w:pPr>
        <w:numPr>
          <w:ilvl w:val="0"/>
          <w:numId w:val="27"/>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Encouraging a young person to self-harm </w:t>
      </w:r>
    </w:p>
    <w:p w14:paraId="4D36D351" w14:textId="1CC3628A" w:rsidR="0000603E" w:rsidRDefault="0000603E" w:rsidP="002E0F4B">
      <w:pPr>
        <w:numPr>
          <w:ilvl w:val="0"/>
          <w:numId w:val="27"/>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Pressuring children to send sexual messages or engaging in sexual conversations. </w:t>
      </w:r>
    </w:p>
    <w:p w14:paraId="0EA81443" w14:textId="77777777" w:rsidR="008253D0" w:rsidRPr="0000603E" w:rsidRDefault="008253D0" w:rsidP="008253D0">
      <w:pPr>
        <w:ind w:left="360"/>
        <w:jc w:val="both"/>
        <w:textAlignment w:val="baseline"/>
        <w:rPr>
          <w:rFonts w:ascii="Arial" w:hAnsi="Arial" w:cs="Arial"/>
          <w:sz w:val="22"/>
          <w:szCs w:val="22"/>
          <w:lang w:eastAsia="en-GB"/>
        </w:rPr>
      </w:pPr>
    </w:p>
    <w:p w14:paraId="4B55B439" w14:textId="1C00CBDE" w:rsidR="0000603E" w:rsidRPr="0000603E" w:rsidRDefault="0000603E" w:rsidP="0000603E">
      <w:pPr>
        <w:ind w:right="255"/>
        <w:jc w:val="both"/>
        <w:textAlignment w:val="baseline"/>
        <w:rPr>
          <w:rFonts w:ascii="Arial" w:hAnsi="Arial" w:cs="Arial"/>
          <w:sz w:val="22"/>
          <w:szCs w:val="22"/>
          <w:lang w:eastAsia="en-GB"/>
        </w:rPr>
      </w:pPr>
      <w:r w:rsidRPr="0000603E">
        <w:rPr>
          <w:rFonts w:ascii="Arial" w:hAnsi="Arial" w:cs="Arial"/>
          <w:b/>
          <w:bCs/>
          <w:sz w:val="22"/>
          <w:szCs w:val="22"/>
          <w:lang w:eastAsia="en-GB"/>
        </w:rPr>
        <w:t>Prejudiced related bullying</w:t>
      </w:r>
      <w:r w:rsidRPr="0000603E">
        <w:rPr>
          <w:rFonts w:ascii="Arial" w:hAnsi="Arial" w:cs="Arial"/>
          <w:sz w:val="22"/>
          <w:szCs w:val="22"/>
          <w:lang w:eastAsia="en-GB"/>
        </w:rPr>
        <w:t xml:space="preserve"> refers to a range of hurtful behaviour, physical or emotional or both, which causes someone to feel powerless, worthless, excluded or marginalised, and which is connected with prejudices around belonging, identity and equality in wider society, e.g. disabilities </w:t>
      </w:r>
      <w:r w:rsidRPr="0000603E">
        <w:rPr>
          <w:rFonts w:ascii="Arial" w:hAnsi="Arial" w:cs="Arial"/>
          <w:sz w:val="22"/>
          <w:szCs w:val="22"/>
          <w:lang w:eastAsia="en-GB"/>
        </w:rPr>
        <w:lastRenderedPageBreak/>
        <w:t>and special educational needs, ethnic, cultural and religious backgrounds, gender, home life (for example in relation to issues of care, parental occupation, poverty and social class) and sexual identity. </w:t>
      </w:r>
    </w:p>
    <w:p w14:paraId="31EFDAD4" w14:textId="1CC829E1" w:rsidR="0000603E" w:rsidRDefault="0000603E" w:rsidP="0000603E">
      <w:pPr>
        <w:ind w:right="255"/>
        <w:textAlignment w:val="baseline"/>
        <w:rPr>
          <w:rFonts w:ascii="Arial" w:hAnsi="Arial" w:cs="Arial"/>
          <w:sz w:val="22"/>
          <w:szCs w:val="22"/>
          <w:lang w:eastAsia="en-GB"/>
        </w:rPr>
      </w:pPr>
      <w:r w:rsidRPr="0000603E">
        <w:rPr>
          <w:rFonts w:ascii="Arial" w:hAnsi="Arial" w:cs="Arial"/>
          <w:sz w:val="22"/>
          <w:szCs w:val="22"/>
          <w:lang w:eastAsia="en-GB"/>
        </w:rPr>
        <w:t> </w:t>
      </w:r>
    </w:p>
    <w:p w14:paraId="5F2DA78D" w14:textId="77777777" w:rsidR="0000603E" w:rsidRPr="0000603E" w:rsidRDefault="0000603E" w:rsidP="0000603E">
      <w:pPr>
        <w:ind w:right="255"/>
        <w:textAlignment w:val="baseline"/>
        <w:rPr>
          <w:rFonts w:ascii="Arial" w:hAnsi="Arial" w:cs="Arial"/>
          <w:sz w:val="22"/>
          <w:szCs w:val="22"/>
          <w:lang w:eastAsia="en-GB"/>
        </w:rPr>
      </w:pPr>
    </w:p>
    <w:p w14:paraId="59AAD4F9" w14:textId="77777777" w:rsidR="0000603E" w:rsidRPr="0000603E" w:rsidRDefault="0000603E" w:rsidP="0000603E">
      <w:pPr>
        <w:ind w:right="255"/>
        <w:textAlignment w:val="baseline"/>
        <w:rPr>
          <w:rFonts w:ascii="Arial" w:hAnsi="Arial" w:cs="Arial"/>
          <w:sz w:val="22"/>
          <w:szCs w:val="22"/>
          <w:lang w:eastAsia="en-GB"/>
        </w:rPr>
      </w:pPr>
      <w:r w:rsidRPr="0000603E">
        <w:rPr>
          <w:rFonts w:ascii="Arial" w:hAnsi="Arial" w:cs="Arial"/>
          <w:b/>
          <w:bCs/>
          <w:sz w:val="22"/>
          <w:szCs w:val="22"/>
          <w:u w:val="single"/>
          <w:lang w:eastAsia="en-GB"/>
        </w:rPr>
        <w:t>Sexual Violence, Sexual Harassment and Sexually Harmful Behaviour (SHB)</w:t>
      </w:r>
      <w:r w:rsidRPr="0000603E">
        <w:rPr>
          <w:rFonts w:ascii="Arial" w:hAnsi="Arial" w:cs="Arial"/>
          <w:sz w:val="22"/>
          <w:szCs w:val="22"/>
          <w:lang w:eastAsia="en-GB"/>
        </w:rPr>
        <w:t> </w:t>
      </w:r>
    </w:p>
    <w:p w14:paraId="09B94C1F" w14:textId="77777777" w:rsidR="0000603E" w:rsidRPr="0000603E" w:rsidRDefault="0000603E" w:rsidP="0000603E">
      <w:pPr>
        <w:ind w:right="255"/>
        <w:textAlignment w:val="baseline"/>
        <w:rPr>
          <w:rFonts w:ascii="Arial" w:hAnsi="Arial" w:cs="Arial"/>
          <w:sz w:val="22"/>
          <w:szCs w:val="22"/>
          <w:lang w:eastAsia="en-GB"/>
        </w:rPr>
      </w:pPr>
      <w:r w:rsidRPr="0000603E">
        <w:rPr>
          <w:rFonts w:ascii="Arial" w:hAnsi="Arial" w:cs="Arial"/>
          <w:sz w:val="22"/>
          <w:szCs w:val="22"/>
          <w:lang w:eastAsia="en-GB"/>
        </w:rPr>
        <w:t> </w:t>
      </w:r>
    </w:p>
    <w:p w14:paraId="24A9F7D0"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Sexual Violence, Sexual Harassment and Sexually Harmful Behaviour (SHB) can occur between two children of any age and sex or</w:t>
      </w:r>
      <w:r w:rsidRPr="0000603E">
        <w:rPr>
          <w:rFonts w:ascii="Arial" w:hAnsi="Arial" w:cs="Arial"/>
          <w:b/>
          <w:bCs/>
          <w:sz w:val="22"/>
          <w:szCs w:val="22"/>
          <w:lang w:eastAsia="en-GB"/>
        </w:rPr>
        <w:t xml:space="preserve"> </w:t>
      </w:r>
      <w:r w:rsidRPr="0000603E">
        <w:rPr>
          <w:rFonts w:ascii="Arial" w:hAnsi="Arial" w:cs="Arial"/>
          <w:sz w:val="22"/>
          <w:szCs w:val="22"/>
          <w:lang w:eastAsia="en-GB"/>
        </w:rPr>
        <w:t>with groups of children by sexually assaulting or sexually harassing a       single child or group of children. </w:t>
      </w:r>
    </w:p>
    <w:p w14:paraId="2794A308"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We recognise that this behaviour can take place in a school or any setting where pupils are together and that the impact of this behaviour on children can be extremely distressing, impacting on their emotional health and wellbeing as well as affecting their academic achievement. </w:t>
      </w:r>
    </w:p>
    <w:p w14:paraId="0C3F33CA"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6FB2839A"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xml:space="preserve">Sexual Violence and Sexual Harassment </w:t>
      </w:r>
      <w:r w:rsidRPr="0000603E">
        <w:rPr>
          <w:rFonts w:ascii="Arial" w:hAnsi="Arial" w:cs="Arial"/>
          <w:b/>
          <w:bCs/>
          <w:sz w:val="22"/>
          <w:szCs w:val="22"/>
          <w:lang w:eastAsia="en-GB"/>
        </w:rPr>
        <w:t>must</w:t>
      </w:r>
      <w:r w:rsidRPr="0000603E">
        <w:rPr>
          <w:rFonts w:ascii="Arial" w:hAnsi="Arial" w:cs="Arial"/>
          <w:sz w:val="22"/>
          <w:szCs w:val="22"/>
          <w:lang w:eastAsia="en-GB"/>
        </w:rPr>
        <w:t xml:space="preserve"> be referred </w:t>
      </w:r>
      <w:r w:rsidRPr="0000603E">
        <w:rPr>
          <w:rFonts w:ascii="Arial" w:hAnsi="Arial" w:cs="Arial"/>
          <w:b/>
          <w:bCs/>
          <w:sz w:val="22"/>
          <w:szCs w:val="22"/>
          <w:lang w:eastAsia="en-GB"/>
        </w:rPr>
        <w:t>immediately</w:t>
      </w:r>
      <w:r w:rsidRPr="0000603E">
        <w:rPr>
          <w:rFonts w:ascii="Arial" w:hAnsi="Arial" w:cs="Arial"/>
          <w:sz w:val="22"/>
          <w:szCs w:val="22"/>
          <w:lang w:eastAsia="en-GB"/>
        </w:rPr>
        <w:t xml:space="preserve"> to the Designated Safeguarding Lead (DSL).  </w:t>
      </w:r>
    </w:p>
    <w:p w14:paraId="2E6FA621" w14:textId="77777777" w:rsidR="0000603E" w:rsidRPr="0000603E" w:rsidRDefault="0000603E" w:rsidP="0000603E">
      <w:pPr>
        <w:ind w:right="255"/>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0C450B25" w14:textId="77777777" w:rsidR="0000603E" w:rsidRPr="0000603E" w:rsidRDefault="0000603E" w:rsidP="0000603E">
      <w:pPr>
        <w:ind w:right="255"/>
        <w:jc w:val="both"/>
        <w:textAlignment w:val="baseline"/>
        <w:rPr>
          <w:rFonts w:ascii="Arial" w:hAnsi="Arial" w:cs="Arial"/>
          <w:sz w:val="22"/>
          <w:szCs w:val="22"/>
          <w:lang w:eastAsia="en-GB"/>
        </w:rPr>
      </w:pPr>
      <w:r w:rsidRPr="0000603E">
        <w:rPr>
          <w:rFonts w:ascii="Arial" w:hAnsi="Arial" w:cs="Arial"/>
          <w:b/>
          <w:bCs/>
          <w:sz w:val="22"/>
          <w:szCs w:val="22"/>
          <w:lang w:eastAsia="en-GB"/>
        </w:rPr>
        <w:t xml:space="preserve">Sexual Violence - </w:t>
      </w:r>
      <w:r w:rsidRPr="0000603E">
        <w:rPr>
          <w:rFonts w:ascii="Arial" w:hAnsi="Arial" w:cs="Arial"/>
          <w:sz w:val="22"/>
          <w:szCs w:val="22"/>
          <w:lang w:eastAsia="en-GB"/>
        </w:rPr>
        <w:t>For this policy we are referring to sexual offences under the Sexual Offences Act 2003 as described below:  </w:t>
      </w:r>
    </w:p>
    <w:p w14:paraId="4FC94509" w14:textId="77777777" w:rsidR="0000603E" w:rsidRPr="0000603E" w:rsidRDefault="0000603E" w:rsidP="0000603E">
      <w:pPr>
        <w:ind w:right="255"/>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776A45C1" w14:textId="77777777" w:rsidR="0000603E" w:rsidRPr="0000603E" w:rsidRDefault="0000603E" w:rsidP="002E0F4B">
      <w:pPr>
        <w:numPr>
          <w:ilvl w:val="0"/>
          <w:numId w:val="28"/>
        </w:numPr>
        <w:ind w:left="360" w:firstLine="0"/>
        <w:jc w:val="both"/>
        <w:textAlignment w:val="baseline"/>
        <w:rPr>
          <w:rFonts w:ascii="Arial" w:hAnsi="Arial" w:cs="Arial"/>
          <w:sz w:val="22"/>
          <w:szCs w:val="22"/>
          <w:lang w:eastAsia="en-GB"/>
        </w:rPr>
      </w:pPr>
      <w:r w:rsidRPr="0000603E">
        <w:rPr>
          <w:rFonts w:ascii="Arial" w:hAnsi="Arial" w:cs="Arial"/>
          <w:sz w:val="22"/>
          <w:szCs w:val="22"/>
          <w:u w:val="single"/>
          <w:lang w:eastAsia="en-GB"/>
        </w:rPr>
        <w:t>Rape</w:t>
      </w:r>
      <w:r w:rsidRPr="0000603E">
        <w:rPr>
          <w:rFonts w:ascii="Arial" w:hAnsi="Arial" w:cs="Arial"/>
          <w:sz w:val="22"/>
          <w:szCs w:val="22"/>
          <w:lang w:eastAsia="en-GB"/>
        </w:rPr>
        <w:t>: A person (A) commits an offence of rape if: he intentionally penetrates the vagina, anus or mouth of another person (B) with his penis, B does not consent to the penetration and A does not reasonably believe that B consents. </w:t>
      </w:r>
    </w:p>
    <w:p w14:paraId="4302F500" w14:textId="77777777" w:rsidR="0000603E" w:rsidRPr="0000603E" w:rsidRDefault="0000603E" w:rsidP="002E0F4B">
      <w:pPr>
        <w:numPr>
          <w:ilvl w:val="0"/>
          <w:numId w:val="28"/>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 xml:space="preserve">Assault by </w:t>
      </w:r>
      <w:r w:rsidRPr="0000603E">
        <w:rPr>
          <w:rFonts w:ascii="Arial" w:hAnsi="Arial" w:cs="Arial"/>
          <w:sz w:val="22"/>
          <w:szCs w:val="22"/>
          <w:u w:val="single"/>
          <w:lang w:eastAsia="en-GB"/>
        </w:rPr>
        <w:t>Penetration</w:t>
      </w:r>
      <w:r w:rsidRPr="0000603E">
        <w:rPr>
          <w:rFonts w:ascii="Arial" w:hAnsi="Arial" w:cs="Arial"/>
          <w:sz w:val="22"/>
          <w:szCs w:val="22"/>
          <w:lang w:eastAsia="en-GB"/>
        </w:rPr>
        <w:t>: 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637DCC73" w14:textId="77777777" w:rsidR="0000603E" w:rsidRPr="0000603E" w:rsidRDefault="0000603E" w:rsidP="002E0F4B">
      <w:pPr>
        <w:numPr>
          <w:ilvl w:val="0"/>
          <w:numId w:val="29"/>
        </w:numPr>
        <w:ind w:left="360" w:firstLine="0"/>
        <w:jc w:val="both"/>
        <w:textAlignment w:val="baseline"/>
        <w:rPr>
          <w:rFonts w:ascii="Arial" w:hAnsi="Arial" w:cs="Arial"/>
          <w:sz w:val="22"/>
          <w:szCs w:val="22"/>
          <w:lang w:eastAsia="en-GB"/>
        </w:rPr>
      </w:pPr>
      <w:r w:rsidRPr="0000603E">
        <w:rPr>
          <w:rFonts w:ascii="Arial" w:hAnsi="Arial" w:cs="Arial"/>
          <w:sz w:val="22"/>
          <w:szCs w:val="22"/>
          <w:u w:val="single"/>
          <w:lang w:eastAsia="en-GB"/>
        </w:rPr>
        <w:t>Sexual Assault</w:t>
      </w:r>
      <w:r w:rsidRPr="0000603E">
        <w:rPr>
          <w:rFonts w:ascii="Arial" w:hAnsi="Arial" w:cs="Arial"/>
          <w:sz w:val="22"/>
          <w:szCs w:val="22"/>
          <w:lang w:eastAsia="en-GB"/>
        </w:rPr>
        <w:t>: A person (A) commits an offence of sexual assault if: s/he intentionally touches another person (B), the touching is sexual, B does not consent to the touching and A does not reasonably believe that B consents. </w:t>
      </w:r>
    </w:p>
    <w:p w14:paraId="6C19549B"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22CFAFAD"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b/>
          <w:bCs/>
          <w:sz w:val="22"/>
          <w:szCs w:val="22"/>
          <w:lang w:eastAsia="en-GB"/>
        </w:rPr>
        <w:t xml:space="preserve">Sexual Harassment - </w:t>
      </w:r>
      <w:r w:rsidRPr="0000603E">
        <w:rPr>
          <w:rFonts w:ascii="Arial" w:hAnsi="Arial" w:cs="Arial"/>
          <w:sz w:val="22"/>
          <w:szCs w:val="22"/>
          <w:lang w:eastAsia="en-GB"/>
        </w:rPr>
        <w:t>For this policy we mean ‘unwanted conduct of a sexual nature’ that can occur online and offline. We refer to this in the context of child-on-child sexual harassment. Sexual harassment is likely to violate a child’s dignity, and/or make them feel intimidated, degraded, or humiliated and/or create a hostile, offensive or sexualised environment. Whilst not intended to be an exhaustive list, sexual harassment can include:  </w:t>
      </w:r>
    </w:p>
    <w:p w14:paraId="149352F2"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72E1D23F" w14:textId="77777777" w:rsidR="0000603E" w:rsidRPr="0000603E" w:rsidRDefault="0000603E" w:rsidP="002E0F4B">
      <w:pPr>
        <w:numPr>
          <w:ilvl w:val="0"/>
          <w:numId w:val="30"/>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Sexual comments, such as: telling sexual stories, making lewd comments, making sexual remarks about clothes and appearance, and calling someone sexualised names  </w:t>
      </w:r>
    </w:p>
    <w:p w14:paraId="5C4BADE6" w14:textId="77777777" w:rsidR="0000603E" w:rsidRPr="0000603E" w:rsidRDefault="0000603E" w:rsidP="002E0F4B">
      <w:pPr>
        <w:numPr>
          <w:ilvl w:val="0"/>
          <w:numId w:val="3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Sexual “jokes” or taunting </w:t>
      </w:r>
    </w:p>
    <w:p w14:paraId="5E5B49DD" w14:textId="77777777" w:rsidR="0000603E" w:rsidRPr="0000603E" w:rsidRDefault="0000603E" w:rsidP="002E0F4B">
      <w:pPr>
        <w:numPr>
          <w:ilvl w:val="0"/>
          <w:numId w:val="3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Physical behaviour, such as deliberating brushing against someone, interfering with someone’s clothes and displaying pictures, photos, or drawings of a sexual nature; and  </w:t>
      </w:r>
    </w:p>
    <w:p w14:paraId="6F2D800B" w14:textId="77777777" w:rsidR="0000603E" w:rsidRPr="0000603E" w:rsidRDefault="0000603E" w:rsidP="002E0F4B">
      <w:pPr>
        <w:numPr>
          <w:ilvl w:val="0"/>
          <w:numId w:val="3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Online sexual harassment, which might include non-consensual sharing of sexual images and videos and sharing sexual images and videos (both often referred to as sexting); sexualised online bullying and inappropriate sexual comments on social media; exploitation; coercion and threats. Online sexual harassment may be standalone, or part of a wider pattern of sexual harassment and/or sexual violence  </w:t>
      </w:r>
    </w:p>
    <w:p w14:paraId="3F962141"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lastRenderedPageBreak/>
        <w:t> </w:t>
      </w:r>
    </w:p>
    <w:p w14:paraId="7D868CCE"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b/>
          <w:bCs/>
          <w:sz w:val="22"/>
          <w:szCs w:val="22"/>
          <w:lang w:eastAsia="en-GB"/>
        </w:rPr>
        <w:t xml:space="preserve">Sexually Harmful Behaviour (SHB) </w:t>
      </w:r>
      <w:r w:rsidRPr="0000603E">
        <w:rPr>
          <w:rFonts w:ascii="Arial" w:hAnsi="Arial" w:cs="Arial"/>
          <w:sz w:val="22"/>
          <w:szCs w:val="22"/>
          <w:lang w:eastAsia="en-GB"/>
        </w:rPr>
        <w:t>In this policy we recognise the importance of distinguishing between healthy, problematic, and sexually harmful behaviour.  </w:t>
      </w:r>
    </w:p>
    <w:p w14:paraId="2DD4C501" w14:textId="77777777" w:rsidR="0000603E" w:rsidRPr="0000603E" w:rsidRDefault="0000603E" w:rsidP="0000603E">
      <w:pPr>
        <w:ind w:right="240"/>
        <w:jc w:val="both"/>
        <w:textAlignment w:val="baseline"/>
        <w:rPr>
          <w:rFonts w:ascii="Arial" w:hAnsi="Arial" w:cs="Arial"/>
          <w:sz w:val="22"/>
          <w:szCs w:val="22"/>
          <w:lang w:eastAsia="en-GB"/>
        </w:rPr>
      </w:pPr>
      <w:r w:rsidRPr="0000603E">
        <w:rPr>
          <w:rFonts w:ascii="Arial" w:hAnsi="Arial" w:cs="Arial"/>
          <w:sz w:val="22"/>
          <w:szCs w:val="22"/>
          <w:lang w:eastAsia="en-GB"/>
        </w:rPr>
        <w:t>Sexually harmful behaviour from young people is not always contrived or with the intent to harm others. There may be many reasons why a young person engages in sexually harmful behaviour, and it may be just as distressing to the young person who instigates it as to the young person it is intended towards. It may include:  </w:t>
      </w:r>
    </w:p>
    <w:p w14:paraId="56968F1A" w14:textId="77777777" w:rsidR="0000603E" w:rsidRPr="0000603E" w:rsidRDefault="0000603E" w:rsidP="002E0F4B">
      <w:pPr>
        <w:numPr>
          <w:ilvl w:val="0"/>
          <w:numId w:val="3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inappropriate sexual language </w:t>
      </w:r>
    </w:p>
    <w:p w14:paraId="68FCCD2E" w14:textId="77777777" w:rsidR="0000603E" w:rsidRPr="0000603E" w:rsidRDefault="0000603E" w:rsidP="002E0F4B">
      <w:pPr>
        <w:numPr>
          <w:ilvl w:val="0"/>
          <w:numId w:val="3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inappropriate role play </w:t>
      </w:r>
    </w:p>
    <w:p w14:paraId="45585DC3" w14:textId="77777777" w:rsidR="0000603E" w:rsidRPr="0000603E" w:rsidRDefault="0000603E" w:rsidP="002E0F4B">
      <w:pPr>
        <w:numPr>
          <w:ilvl w:val="0"/>
          <w:numId w:val="3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sexual touching </w:t>
      </w:r>
    </w:p>
    <w:p w14:paraId="6A11EBF0" w14:textId="611E16CB" w:rsidR="0000603E" w:rsidRDefault="0000603E" w:rsidP="002E0F4B">
      <w:pPr>
        <w:numPr>
          <w:ilvl w:val="0"/>
          <w:numId w:val="3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sexual assault/abuse </w:t>
      </w:r>
    </w:p>
    <w:p w14:paraId="5A5D5C63" w14:textId="77777777" w:rsidR="008253D0" w:rsidRPr="0000603E" w:rsidRDefault="008253D0" w:rsidP="008253D0">
      <w:pPr>
        <w:ind w:left="360"/>
        <w:jc w:val="both"/>
        <w:textAlignment w:val="baseline"/>
        <w:rPr>
          <w:rFonts w:ascii="Arial" w:hAnsi="Arial" w:cs="Arial"/>
          <w:sz w:val="22"/>
          <w:szCs w:val="22"/>
          <w:lang w:eastAsia="en-GB"/>
        </w:rPr>
      </w:pPr>
    </w:p>
    <w:p w14:paraId="4C9537D2"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b/>
          <w:bCs/>
          <w:sz w:val="22"/>
          <w:szCs w:val="22"/>
          <w:lang w:eastAsia="en-GB"/>
        </w:rPr>
        <w:t>Consent</w:t>
      </w:r>
      <w:r w:rsidRPr="0000603E">
        <w:rPr>
          <w:rFonts w:ascii="Arial" w:hAnsi="Arial" w:cs="Arial"/>
          <w:sz w:val="22"/>
          <w:szCs w:val="22"/>
          <w:lang w:eastAsia="en-GB"/>
        </w:rPr>
        <w:t xml:space="preserve"> is when someone </w:t>
      </w:r>
      <w:r w:rsidRPr="0000603E">
        <w:rPr>
          <w:rFonts w:ascii="Arial" w:hAnsi="Arial" w:cs="Arial"/>
          <w:b/>
          <w:bCs/>
          <w:sz w:val="22"/>
          <w:szCs w:val="22"/>
          <w:lang w:eastAsia="en-GB"/>
        </w:rPr>
        <w:t>agrees by choice</w:t>
      </w:r>
      <w:r w:rsidRPr="0000603E">
        <w:rPr>
          <w:rFonts w:ascii="Arial" w:hAnsi="Arial" w:cs="Arial"/>
          <w:sz w:val="22"/>
          <w:szCs w:val="22"/>
          <w:lang w:eastAsia="en-GB"/>
        </w:rPr>
        <w:t xml:space="preserve"> and has the </w:t>
      </w:r>
      <w:r w:rsidRPr="0000603E">
        <w:rPr>
          <w:rFonts w:ascii="Arial" w:hAnsi="Arial" w:cs="Arial"/>
          <w:b/>
          <w:bCs/>
          <w:sz w:val="22"/>
          <w:szCs w:val="22"/>
          <w:lang w:eastAsia="en-GB"/>
        </w:rPr>
        <w:t>freedom</w:t>
      </w:r>
      <w:r w:rsidRPr="0000603E">
        <w:rPr>
          <w:rFonts w:ascii="Arial" w:hAnsi="Arial" w:cs="Arial"/>
          <w:sz w:val="22"/>
          <w:szCs w:val="22"/>
          <w:lang w:eastAsia="en-GB"/>
        </w:rPr>
        <w:t xml:space="preserve"> and </w:t>
      </w:r>
      <w:r w:rsidRPr="0000603E">
        <w:rPr>
          <w:rFonts w:ascii="Arial" w:hAnsi="Arial" w:cs="Arial"/>
          <w:b/>
          <w:bCs/>
          <w:sz w:val="22"/>
          <w:szCs w:val="22"/>
          <w:lang w:eastAsia="en-GB"/>
        </w:rPr>
        <w:t>capacity</w:t>
      </w:r>
      <w:r w:rsidRPr="0000603E">
        <w:rPr>
          <w:rFonts w:ascii="Arial" w:hAnsi="Arial" w:cs="Arial"/>
          <w:sz w:val="22"/>
          <w:szCs w:val="22"/>
          <w:lang w:eastAsia="en-GB"/>
        </w:rPr>
        <w:t xml:space="preserve"> to make that choice. It is important to note that:  </w:t>
      </w:r>
    </w:p>
    <w:p w14:paraId="138B40C5" w14:textId="77777777" w:rsidR="0000603E" w:rsidRPr="0000603E" w:rsidRDefault="0000603E" w:rsidP="002E0F4B">
      <w:pPr>
        <w:numPr>
          <w:ilvl w:val="0"/>
          <w:numId w:val="33"/>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 child under the age of 13 can never consent to any sexual activity  </w:t>
      </w:r>
    </w:p>
    <w:p w14:paraId="604071FF" w14:textId="77777777" w:rsidR="0000603E" w:rsidRPr="0000603E" w:rsidRDefault="0000603E" w:rsidP="002E0F4B">
      <w:pPr>
        <w:numPr>
          <w:ilvl w:val="0"/>
          <w:numId w:val="33"/>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The age of consent is 16 </w:t>
      </w:r>
    </w:p>
    <w:p w14:paraId="236238D4" w14:textId="77777777" w:rsidR="0000603E" w:rsidRPr="0000603E" w:rsidRDefault="0000603E" w:rsidP="002E0F4B">
      <w:pPr>
        <w:numPr>
          <w:ilvl w:val="0"/>
          <w:numId w:val="33"/>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Sexual intercourse without consent is rape  </w:t>
      </w:r>
    </w:p>
    <w:p w14:paraId="0A2AD3CB" w14:textId="77777777" w:rsidR="0000603E" w:rsidRPr="0000603E" w:rsidRDefault="0000603E" w:rsidP="0000603E">
      <w:pPr>
        <w:ind w:left="360"/>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280BBDC2" w14:textId="77777777" w:rsidR="0000603E" w:rsidRPr="0000603E" w:rsidRDefault="0000603E" w:rsidP="0000603E">
      <w:pPr>
        <w:ind w:right="255"/>
        <w:jc w:val="both"/>
        <w:textAlignment w:val="baseline"/>
        <w:rPr>
          <w:rFonts w:ascii="Arial" w:hAnsi="Arial" w:cs="Arial"/>
          <w:sz w:val="22"/>
          <w:szCs w:val="22"/>
          <w:lang w:eastAsia="en-GB"/>
        </w:rPr>
      </w:pPr>
      <w:r w:rsidRPr="0000603E">
        <w:rPr>
          <w:rFonts w:ascii="Arial" w:hAnsi="Arial" w:cs="Arial"/>
          <w:b/>
          <w:bCs/>
          <w:sz w:val="22"/>
          <w:szCs w:val="22"/>
          <w:u w:val="single"/>
          <w:lang w:eastAsia="en-GB"/>
        </w:rPr>
        <w:t>Sexting - the sharing of nude or indecent imagery (youth produced sexual imagery)</w:t>
      </w:r>
      <w:r w:rsidRPr="0000603E">
        <w:rPr>
          <w:rFonts w:ascii="Arial" w:hAnsi="Arial" w:cs="Arial"/>
          <w:sz w:val="22"/>
          <w:szCs w:val="22"/>
          <w:lang w:eastAsia="en-GB"/>
        </w:rPr>
        <w:t> </w:t>
      </w:r>
    </w:p>
    <w:p w14:paraId="657B78FE" w14:textId="7581B32C" w:rsidR="0000603E" w:rsidRDefault="0000603E" w:rsidP="0000603E">
      <w:pPr>
        <w:ind w:right="600"/>
        <w:jc w:val="both"/>
        <w:textAlignment w:val="baseline"/>
        <w:rPr>
          <w:rFonts w:ascii="Arial" w:hAnsi="Arial" w:cs="Arial"/>
          <w:sz w:val="22"/>
          <w:szCs w:val="22"/>
          <w:lang w:eastAsia="en-GB"/>
        </w:rPr>
      </w:pPr>
      <w:r w:rsidRPr="0000603E">
        <w:rPr>
          <w:rFonts w:ascii="Arial" w:hAnsi="Arial" w:cs="Arial"/>
          <w:sz w:val="22"/>
          <w:szCs w:val="22"/>
          <w:lang w:eastAsia="en-GB"/>
        </w:rPr>
        <w:t>The term ‘sexting’ relates to the sending of indecent images, videos and/or written messages with sexually explicit content; these are created and sent electronically. They are often ‘shared’ via social networking sites and instant messaging services. These images may have been because of up skirting.  </w:t>
      </w:r>
    </w:p>
    <w:p w14:paraId="0BC38EDB" w14:textId="77777777" w:rsidR="0000603E" w:rsidRPr="0000603E" w:rsidRDefault="0000603E" w:rsidP="0000603E">
      <w:pPr>
        <w:ind w:right="600"/>
        <w:jc w:val="both"/>
        <w:textAlignment w:val="baseline"/>
        <w:rPr>
          <w:rFonts w:ascii="Arial" w:hAnsi="Arial" w:cs="Arial"/>
          <w:sz w:val="22"/>
          <w:szCs w:val="22"/>
          <w:lang w:eastAsia="en-GB"/>
        </w:rPr>
      </w:pPr>
    </w:p>
    <w:p w14:paraId="4CDD86FB" w14:textId="77777777" w:rsidR="0000603E" w:rsidRPr="0000603E" w:rsidRDefault="0000603E" w:rsidP="0000603E">
      <w:pPr>
        <w:ind w:right="255"/>
        <w:jc w:val="both"/>
        <w:textAlignment w:val="baseline"/>
        <w:rPr>
          <w:rFonts w:ascii="Arial" w:hAnsi="Arial" w:cs="Arial"/>
          <w:sz w:val="22"/>
          <w:szCs w:val="22"/>
          <w:lang w:eastAsia="en-GB"/>
        </w:rPr>
      </w:pPr>
      <w:r w:rsidRPr="0000603E">
        <w:rPr>
          <w:rFonts w:ascii="Arial" w:hAnsi="Arial" w:cs="Arial"/>
          <w:b/>
          <w:bCs/>
          <w:sz w:val="22"/>
          <w:szCs w:val="22"/>
          <w:u w:val="single"/>
          <w:lang w:eastAsia="en-GB"/>
        </w:rPr>
        <w:t>Initiation/Hazing</w:t>
      </w:r>
      <w:r w:rsidRPr="0000603E">
        <w:rPr>
          <w:rFonts w:ascii="Arial" w:hAnsi="Arial" w:cs="Arial"/>
          <w:sz w:val="22"/>
          <w:szCs w:val="22"/>
          <w:lang w:eastAsia="en-GB"/>
        </w:rPr>
        <w:t> </w:t>
      </w:r>
    </w:p>
    <w:p w14:paraId="69903BCC" w14:textId="684C2260" w:rsidR="0000603E" w:rsidRDefault="0000603E" w:rsidP="0000603E">
      <w:pPr>
        <w:ind w:right="555"/>
        <w:jc w:val="both"/>
        <w:textAlignment w:val="baseline"/>
        <w:rPr>
          <w:rFonts w:ascii="Arial" w:hAnsi="Arial" w:cs="Arial"/>
          <w:sz w:val="22"/>
          <w:szCs w:val="22"/>
          <w:lang w:eastAsia="en-GB"/>
        </w:rPr>
      </w:pPr>
      <w:r w:rsidRPr="0000603E">
        <w:rPr>
          <w:rFonts w:ascii="Arial" w:hAnsi="Arial" w:cs="Arial"/>
          <w:sz w:val="22"/>
          <w:szCs w:val="22"/>
          <w:lang w:eastAsia="en-GB"/>
        </w:rPr>
        <w:t>Hazing is a form of initiation ceremony which is used to induct newcomers into an organisation such as sports team, etc. There are several different forms, from relatively mild rituals to severe and sometimes violent ceremonies. The ceremony welcomes newcomers by subjecting them to a series of trials which promote a bond between them. After the hazing is over, the newcomers also have something in common with older members of the organisation, because they all experienced it as part of a rite passage. Many rituals involve humiliation, embarrassment, abuse, and harassment. </w:t>
      </w:r>
    </w:p>
    <w:p w14:paraId="4BCFAD44" w14:textId="77777777" w:rsidR="0000603E" w:rsidRPr="0000603E" w:rsidRDefault="0000603E" w:rsidP="0000603E">
      <w:pPr>
        <w:ind w:right="555"/>
        <w:jc w:val="both"/>
        <w:textAlignment w:val="baseline"/>
        <w:rPr>
          <w:rFonts w:ascii="Arial" w:hAnsi="Arial" w:cs="Arial"/>
          <w:sz w:val="22"/>
          <w:szCs w:val="22"/>
          <w:lang w:eastAsia="en-GB"/>
        </w:rPr>
      </w:pPr>
    </w:p>
    <w:p w14:paraId="5D530189" w14:textId="77777777" w:rsidR="0000603E" w:rsidRPr="0000603E" w:rsidRDefault="0000603E" w:rsidP="0000603E">
      <w:pPr>
        <w:ind w:right="255"/>
        <w:jc w:val="both"/>
        <w:textAlignment w:val="baseline"/>
        <w:rPr>
          <w:rFonts w:ascii="Arial" w:hAnsi="Arial" w:cs="Arial"/>
          <w:sz w:val="22"/>
          <w:szCs w:val="22"/>
          <w:lang w:eastAsia="en-GB"/>
        </w:rPr>
      </w:pPr>
      <w:r w:rsidRPr="0000603E">
        <w:rPr>
          <w:rFonts w:ascii="Arial" w:hAnsi="Arial" w:cs="Arial"/>
          <w:b/>
          <w:bCs/>
          <w:sz w:val="22"/>
          <w:szCs w:val="22"/>
          <w:u w:val="single"/>
          <w:lang w:eastAsia="en-GB"/>
        </w:rPr>
        <w:t>Teenage relationship abuse</w:t>
      </w:r>
      <w:r w:rsidRPr="0000603E">
        <w:rPr>
          <w:rFonts w:ascii="Arial" w:hAnsi="Arial" w:cs="Arial"/>
          <w:sz w:val="22"/>
          <w:szCs w:val="22"/>
          <w:lang w:eastAsia="en-GB"/>
        </w:rPr>
        <w:t> </w:t>
      </w:r>
    </w:p>
    <w:p w14:paraId="546ECB58" w14:textId="77777777" w:rsidR="0000603E" w:rsidRPr="0000603E" w:rsidRDefault="0000603E" w:rsidP="0000603E">
      <w:pPr>
        <w:ind w:right="255"/>
        <w:jc w:val="both"/>
        <w:textAlignment w:val="baseline"/>
        <w:rPr>
          <w:rFonts w:ascii="Arial" w:hAnsi="Arial" w:cs="Arial"/>
          <w:sz w:val="22"/>
          <w:szCs w:val="22"/>
          <w:lang w:eastAsia="en-GB"/>
        </w:rPr>
      </w:pPr>
      <w:r w:rsidRPr="0000603E">
        <w:rPr>
          <w:rFonts w:ascii="Arial" w:hAnsi="Arial" w:cs="Arial"/>
          <w:sz w:val="22"/>
          <w:szCs w:val="22"/>
          <w:lang w:eastAsia="en-GB"/>
        </w:rPr>
        <w:t>Teenage relationship abuse is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abusive teen uses this pattern of violent and coercive behaviour, in a heterosexual or same gender relationship, to gain power and maintain control over the partner. This abuse may be child sexual exploitation. </w:t>
      </w:r>
    </w:p>
    <w:p w14:paraId="397BE25C" w14:textId="77777777" w:rsidR="0000603E" w:rsidRPr="0000603E" w:rsidRDefault="0000603E" w:rsidP="0000603E">
      <w:pPr>
        <w:ind w:right="255"/>
        <w:textAlignment w:val="baseline"/>
        <w:rPr>
          <w:rFonts w:ascii="Arial" w:hAnsi="Arial" w:cs="Arial"/>
          <w:sz w:val="22"/>
          <w:szCs w:val="22"/>
          <w:lang w:eastAsia="en-GB"/>
        </w:rPr>
      </w:pPr>
      <w:r w:rsidRPr="0000603E">
        <w:rPr>
          <w:rFonts w:ascii="Arial" w:hAnsi="Arial" w:cs="Arial"/>
          <w:sz w:val="22"/>
          <w:szCs w:val="22"/>
          <w:lang w:eastAsia="en-GB"/>
        </w:rPr>
        <w:t> </w:t>
      </w:r>
    </w:p>
    <w:p w14:paraId="60A7B2C5" w14:textId="77777777" w:rsidR="0000603E" w:rsidRPr="0000603E" w:rsidRDefault="0000603E" w:rsidP="0000603E">
      <w:pPr>
        <w:ind w:right="525"/>
        <w:textAlignment w:val="baseline"/>
        <w:rPr>
          <w:rFonts w:ascii="Arial" w:hAnsi="Arial" w:cs="Arial"/>
          <w:color w:val="1F3763"/>
          <w:sz w:val="22"/>
          <w:szCs w:val="22"/>
          <w:lang w:eastAsia="en-GB"/>
        </w:rPr>
      </w:pPr>
      <w:r w:rsidRPr="0000603E">
        <w:rPr>
          <w:rFonts w:ascii="Arial" w:hAnsi="Arial" w:cs="Arial"/>
          <w:b/>
          <w:bCs/>
          <w:sz w:val="22"/>
          <w:szCs w:val="22"/>
          <w:u w:val="single"/>
          <w:lang w:eastAsia="en-GB"/>
        </w:rPr>
        <w:t>Hate Crime</w:t>
      </w:r>
      <w:r w:rsidRPr="0000603E">
        <w:rPr>
          <w:rFonts w:ascii="Arial" w:hAnsi="Arial" w:cs="Arial"/>
          <w:sz w:val="22"/>
          <w:szCs w:val="22"/>
          <w:lang w:eastAsia="en-GB"/>
        </w:rPr>
        <w:t> </w:t>
      </w:r>
    </w:p>
    <w:p w14:paraId="1C82171F" w14:textId="77777777" w:rsidR="0000603E" w:rsidRPr="0000603E" w:rsidRDefault="0000603E" w:rsidP="0000603E">
      <w:pPr>
        <w:ind w:right="525"/>
        <w:jc w:val="both"/>
        <w:textAlignment w:val="baseline"/>
        <w:rPr>
          <w:rFonts w:ascii="Arial" w:hAnsi="Arial" w:cs="Arial"/>
          <w:color w:val="1F3763"/>
          <w:sz w:val="22"/>
          <w:szCs w:val="22"/>
          <w:lang w:eastAsia="en-GB"/>
        </w:rPr>
      </w:pPr>
      <w:r w:rsidRPr="0000603E">
        <w:rPr>
          <w:rFonts w:ascii="Arial" w:hAnsi="Arial" w:cs="Arial"/>
          <w:sz w:val="22"/>
          <w:szCs w:val="22"/>
          <w:lang w:eastAsia="en-GB"/>
        </w:rPr>
        <w:t>Hate crimes happen because of race, gender identity, religion, sexual orientation, and disability. They can happen anywhere, home, school and in the community and can be frightening for both victim and witnesses and is an offence. Hate crimes can include: </w:t>
      </w:r>
    </w:p>
    <w:p w14:paraId="45BDB4C9" w14:textId="77777777" w:rsidR="0000603E" w:rsidRPr="0000603E" w:rsidRDefault="0000603E" w:rsidP="002E0F4B">
      <w:pPr>
        <w:numPr>
          <w:ilvl w:val="0"/>
          <w:numId w:val="34"/>
        </w:numPr>
        <w:ind w:left="360" w:firstLine="0"/>
        <w:jc w:val="both"/>
        <w:textAlignment w:val="baseline"/>
        <w:rPr>
          <w:rFonts w:ascii="Arial" w:hAnsi="Arial" w:cs="Arial"/>
          <w:color w:val="1F3763"/>
          <w:sz w:val="22"/>
          <w:szCs w:val="22"/>
          <w:lang w:eastAsia="en-GB"/>
        </w:rPr>
      </w:pPr>
      <w:r w:rsidRPr="0000603E">
        <w:rPr>
          <w:rFonts w:ascii="Arial" w:hAnsi="Arial" w:cs="Arial"/>
          <w:sz w:val="22"/>
          <w:szCs w:val="22"/>
          <w:lang w:eastAsia="en-GB"/>
        </w:rPr>
        <w:t>physical attacks - physical assault, damage to property, offensive graffiti, neighbour disputes and arson </w:t>
      </w:r>
    </w:p>
    <w:p w14:paraId="19CD6986" w14:textId="77777777" w:rsidR="0000603E" w:rsidRPr="0000603E" w:rsidRDefault="0000603E" w:rsidP="002E0F4B">
      <w:pPr>
        <w:numPr>
          <w:ilvl w:val="0"/>
          <w:numId w:val="35"/>
        </w:numPr>
        <w:ind w:left="360" w:firstLine="0"/>
        <w:jc w:val="both"/>
        <w:textAlignment w:val="baseline"/>
        <w:rPr>
          <w:rFonts w:ascii="Arial" w:hAnsi="Arial" w:cs="Arial"/>
          <w:color w:val="1F3763"/>
          <w:sz w:val="22"/>
          <w:szCs w:val="22"/>
          <w:lang w:eastAsia="en-GB"/>
        </w:rPr>
      </w:pPr>
      <w:r w:rsidRPr="0000603E">
        <w:rPr>
          <w:rFonts w:ascii="Arial" w:hAnsi="Arial" w:cs="Arial"/>
          <w:sz w:val="22"/>
          <w:szCs w:val="22"/>
          <w:lang w:eastAsia="en-GB"/>
        </w:rPr>
        <w:lastRenderedPageBreak/>
        <w:t>threat of attack - offensive letters or emails, abusive or obscene telephone calls, groups hanging around to intimidate you and unfounded, malicious complaints </w:t>
      </w:r>
    </w:p>
    <w:p w14:paraId="7855FFBC" w14:textId="7936F539" w:rsidR="0000603E" w:rsidRPr="0000603E" w:rsidRDefault="0000603E" w:rsidP="002E0F4B">
      <w:pPr>
        <w:numPr>
          <w:ilvl w:val="0"/>
          <w:numId w:val="35"/>
        </w:numPr>
        <w:ind w:left="360" w:firstLine="0"/>
        <w:jc w:val="both"/>
        <w:textAlignment w:val="baseline"/>
        <w:rPr>
          <w:rFonts w:ascii="Arial" w:hAnsi="Arial" w:cs="Arial"/>
          <w:color w:val="1F3763"/>
          <w:sz w:val="22"/>
          <w:szCs w:val="22"/>
          <w:lang w:eastAsia="en-GB"/>
        </w:rPr>
      </w:pPr>
      <w:r w:rsidRPr="0000603E">
        <w:rPr>
          <w:rFonts w:ascii="Arial" w:hAnsi="Arial" w:cs="Arial"/>
          <w:sz w:val="22"/>
          <w:szCs w:val="22"/>
          <w:lang w:eastAsia="en-GB"/>
        </w:rPr>
        <w:t>verbal abuse or insults - harassment over the phone, by text or face to face, abusive gestures, and remarks, bullying and threats </w:t>
      </w:r>
    </w:p>
    <w:p w14:paraId="4C6A7EA6" w14:textId="2C89725C" w:rsidR="0000603E" w:rsidRDefault="0000603E" w:rsidP="0000603E">
      <w:pPr>
        <w:jc w:val="both"/>
        <w:textAlignment w:val="baseline"/>
        <w:rPr>
          <w:rFonts w:ascii="Arial" w:hAnsi="Arial" w:cs="Arial"/>
          <w:sz w:val="22"/>
          <w:szCs w:val="22"/>
          <w:lang w:eastAsia="en-GB"/>
        </w:rPr>
      </w:pPr>
    </w:p>
    <w:p w14:paraId="2FF4F4E9" w14:textId="77777777" w:rsidR="0000603E" w:rsidRPr="0000603E" w:rsidRDefault="0000603E" w:rsidP="0000603E">
      <w:pPr>
        <w:jc w:val="both"/>
        <w:textAlignment w:val="baseline"/>
        <w:rPr>
          <w:rFonts w:ascii="Arial" w:hAnsi="Arial" w:cs="Arial"/>
          <w:color w:val="1F3763"/>
          <w:sz w:val="22"/>
          <w:szCs w:val="22"/>
          <w:lang w:eastAsia="en-GB"/>
        </w:rPr>
      </w:pPr>
    </w:p>
    <w:p w14:paraId="1640C922"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4E70DE50" w14:textId="77777777" w:rsidR="0000603E" w:rsidRPr="0000603E" w:rsidRDefault="0000603E" w:rsidP="002E0F4B">
      <w:pPr>
        <w:numPr>
          <w:ilvl w:val="0"/>
          <w:numId w:val="36"/>
        </w:numPr>
        <w:ind w:left="360" w:firstLine="0"/>
        <w:textAlignment w:val="baseline"/>
        <w:rPr>
          <w:rFonts w:ascii="Arial" w:hAnsi="Arial" w:cs="Arial"/>
          <w:sz w:val="22"/>
          <w:szCs w:val="22"/>
          <w:lang w:eastAsia="en-GB"/>
        </w:rPr>
      </w:pPr>
      <w:r w:rsidRPr="0000603E">
        <w:rPr>
          <w:rFonts w:ascii="Arial" w:hAnsi="Arial" w:cs="Arial"/>
          <w:b/>
          <w:bCs/>
          <w:sz w:val="22"/>
          <w:szCs w:val="22"/>
          <w:u w:val="single"/>
          <w:lang w:eastAsia="en-GB"/>
        </w:rPr>
        <w:t>Indicators that a child may be suffering from Child-on-Child abuse </w:t>
      </w:r>
      <w:r w:rsidRPr="0000603E">
        <w:rPr>
          <w:rFonts w:ascii="Arial" w:hAnsi="Arial" w:cs="Arial"/>
          <w:sz w:val="22"/>
          <w:szCs w:val="22"/>
          <w:lang w:eastAsia="en-GB"/>
        </w:rPr>
        <w:t> </w:t>
      </w:r>
    </w:p>
    <w:p w14:paraId="5B0D8F68"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32437BA6"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color w:val="000000"/>
          <w:sz w:val="22"/>
          <w:szCs w:val="22"/>
          <w:lang w:eastAsia="en-GB"/>
        </w:rPr>
        <w:t>Indicators and signs that a child may be suffering from child-on-child abuse can also overlap with those indicating other types of abuse and can include: </w:t>
      </w:r>
    </w:p>
    <w:p w14:paraId="61EB543D" w14:textId="77777777" w:rsidR="0000603E" w:rsidRPr="0000603E" w:rsidRDefault="0000603E" w:rsidP="0000603E">
      <w:pPr>
        <w:ind w:left="555" w:right="525"/>
        <w:jc w:val="both"/>
        <w:textAlignment w:val="baseline"/>
        <w:rPr>
          <w:rFonts w:ascii="Arial" w:hAnsi="Arial" w:cs="Arial"/>
          <w:sz w:val="22"/>
          <w:szCs w:val="22"/>
          <w:lang w:eastAsia="en-GB"/>
        </w:rPr>
      </w:pPr>
      <w:r w:rsidRPr="0000603E">
        <w:rPr>
          <w:rFonts w:ascii="Arial" w:hAnsi="Arial" w:cs="Arial"/>
          <w:color w:val="000000"/>
          <w:sz w:val="22"/>
          <w:szCs w:val="22"/>
          <w:lang w:eastAsia="en-GB"/>
        </w:rPr>
        <w:t> </w:t>
      </w:r>
    </w:p>
    <w:p w14:paraId="1C0B8633" w14:textId="77777777" w:rsidR="0000603E" w:rsidRPr="0000603E" w:rsidRDefault="0000603E" w:rsidP="002E0F4B">
      <w:pPr>
        <w:numPr>
          <w:ilvl w:val="0"/>
          <w:numId w:val="37"/>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failing to attend school, disengaging from classes, or struggling to carry out school related tasks to the standard ordinarily expected </w:t>
      </w:r>
    </w:p>
    <w:p w14:paraId="0128046F" w14:textId="77777777" w:rsidR="0000603E" w:rsidRPr="0000603E" w:rsidRDefault="0000603E" w:rsidP="002E0F4B">
      <w:pPr>
        <w:numPr>
          <w:ilvl w:val="0"/>
          <w:numId w:val="37"/>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physical injuries </w:t>
      </w:r>
    </w:p>
    <w:p w14:paraId="773EC8BF" w14:textId="77777777" w:rsidR="0000603E" w:rsidRPr="0000603E" w:rsidRDefault="0000603E" w:rsidP="002E0F4B">
      <w:pPr>
        <w:numPr>
          <w:ilvl w:val="0"/>
          <w:numId w:val="37"/>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experiencing difficulties with mental health and/or emotional wellbeing  </w:t>
      </w:r>
    </w:p>
    <w:p w14:paraId="3EA850F5" w14:textId="77777777" w:rsidR="0000603E" w:rsidRPr="0000603E" w:rsidRDefault="0000603E" w:rsidP="002E0F4B">
      <w:pPr>
        <w:numPr>
          <w:ilvl w:val="0"/>
          <w:numId w:val="38"/>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becoming withdrawn and/or shy; experiencing headaches, stomach aches, anxiety and/or panic attacks; suffering from nightmares or lack of sleep or sleeping too much </w:t>
      </w:r>
    </w:p>
    <w:p w14:paraId="5A3698E6" w14:textId="77777777" w:rsidR="0000603E" w:rsidRPr="0000603E" w:rsidRDefault="0000603E" w:rsidP="002E0F4B">
      <w:pPr>
        <w:numPr>
          <w:ilvl w:val="0"/>
          <w:numId w:val="38"/>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broader changes in behaviour including alcohol or substance misuse.  </w:t>
      </w:r>
    </w:p>
    <w:p w14:paraId="7B949DD9" w14:textId="77777777" w:rsidR="0000603E" w:rsidRPr="0000603E" w:rsidRDefault="0000603E" w:rsidP="002E0F4B">
      <w:pPr>
        <w:numPr>
          <w:ilvl w:val="0"/>
          <w:numId w:val="38"/>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changes in appearance and/or starting to act in a way that is not appropriate for the child's age </w:t>
      </w:r>
    </w:p>
    <w:p w14:paraId="0F787610" w14:textId="77777777" w:rsidR="0000603E" w:rsidRPr="0000603E" w:rsidRDefault="0000603E" w:rsidP="002E0F4B">
      <w:pPr>
        <w:numPr>
          <w:ilvl w:val="0"/>
          <w:numId w:val="38"/>
        </w:numPr>
        <w:ind w:left="360" w:firstLine="0"/>
        <w:jc w:val="both"/>
        <w:textAlignment w:val="baseline"/>
        <w:rPr>
          <w:rFonts w:ascii="Arial" w:hAnsi="Arial" w:cs="Arial"/>
          <w:sz w:val="22"/>
          <w:szCs w:val="22"/>
          <w:lang w:eastAsia="en-GB"/>
        </w:rPr>
      </w:pPr>
      <w:r w:rsidRPr="0000603E">
        <w:rPr>
          <w:rFonts w:ascii="Arial" w:hAnsi="Arial" w:cs="Arial"/>
          <w:color w:val="000000"/>
          <w:sz w:val="22"/>
          <w:szCs w:val="22"/>
          <w:lang w:eastAsia="en-GB"/>
        </w:rPr>
        <w:t>abusive behaviour towards others  </w:t>
      </w:r>
    </w:p>
    <w:p w14:paraId="1B55EA67" w14:textId="77777777" w:rsidR="0000603E" w:rsidRPr="0000603E" w:rsidRDefault="0000603E" w:rsidP="0000603E">
      <w:pPr>
        <w:ind w:left="1275" w:right="525"/>
        <w:jc w:val="both"/>
        <w:textAlignment w:val="baseline"/>
        <w:rPr>
          <w:rFonts w:ascii="Arial" w:hAnsi="Arial" w:cs="Arial"/>
          <w:sz w:val="22"/>
          <w:szCs w:val="22"/>
          <w:lang w:eastAsia="en-GB"/>
        </w:rPr>
      </w:pPr>
      <w:r w:rsidRPr="0000603E">
        <w:rPr>
          <w:rFonts w:ascii="Arial" w:hAnsi="Arial" w:cs="Arial"/>
          <w:color w:val="000000"/>
          <w:sz w:val="22"/>
          <w:szCs w:val="22"/>
          <w:lang w:eastAsia="en-GB"/>
        </w:rPr>
        <w:t> </w:t>
      </w:r>
    </w:p>
    <w:p w14:paraId="4A0E39CC"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color w:val="000000"/>
          <w:sz w:val="22"/>
          <w:szCs w:val="22"/>
          <w:lang w:eastAsia="en-GB"/>
        </w:rPr>
        <w:t>Abuse affects our children and their presenting behaviours in different ways and the list above is not exhaustive. Children who present with one or more of these signs are not necessarily victims of abuse and their behaviour will depend on their individual circumstances.  </w:t>
      </w:r>
    </w:p>
    <w:p w14:paraId="1ECC32C9"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color w:val="000000"/>
          <w:sz w:val="22"/>
          <w:szCs w:val="22"/>
          <w:lang w:eastAsia="en-GB"/>
        </w:rPr>
        <w:t> </w:t>
      </w:r>
    </w:p>
    <w:p w14:paraId="1AC4FD2C"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b/>
          <w:bCs/>
          <w:color w:val="000000"/>
          <w:sz w:val="22"/>
          <w:szCs w:val="22"/>
          <w:lang w:eastAsia="en-GB"/>
        </w:rPr>
        <w:t>ALL</w:t>
      </w:r>
      <w:r w:rsidRPr="0000603E">
        <w:rPr>
          <w:rFonts w:ascii="Arial" w:hAnsi="Arial" w:cs="Arial"/>
          <w:color w:val="000000"/>
          <w:sz w:val="22"/>
          <w:szCs w:val="22"/>
          <w:lang w:eastAsia="en-GB"/>
        </w:rPr>
        <w:t xml:space="preserve"> staff are alert to behaviour that may cause concern and think about what the behaviour might signify. We actively encourage children to share with us any underlying reasons for their behaviour, and, where appropriate, to engage with their parents/carers so that the cause(s) of their behaviour can be investigated and understood with the appropriate support in place.  </w:t>
      </w:r>
    </w:p>
    <w:p w14:paraId="123144A6"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color w:val="000000"/>
          <w:sz w:val="22"/>
          <w:szCs w:val="22"/>
          <w:lang w:eastAsia="en-GB"/>
        </w:rPr>
        <w:t> </w:t>
      </w:r>
    </w:p>
    <w:p w14:paraId="0723489C"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b/>
          <w:bCs/>
          <w:sz w:val="22"/>
          <w:szCs w:val="22"/>
          <w:lang w:eastAsia="en-GB"/>
        </w:rPr>
        <w:t xml:space="preserve">All </w:t>
      </w:r>
      <w:r w:rsidRPr="0000603E">
        <w:rPr>
          <w:rFonts w:ascii="Arial" w:hAnsi="Arial" w:cs="Arial"/>
          <w:sz w:val="22"/>
          <w:szCs w:val="22"/>
          <w:lang w:eastAsia="en-GB"/>
        </w:rPr>
        <w:t xml:space="preserve">staff must be aware that children on occasion, may not feel ready, or know how, to tell someone that they are being abused and/or they may not recognise their experiences as harmful. For example, children may feel embarrassed, humiliated, or being threatened. This could be due to their vulnerability, disability and/or sexual orientation or language barriers. This should not prevent staff from having a </w:t>
      </w:r>
      <w:r w:rsidRPr="0000603E">
        <w:rPr>
          <w:rFonts w:ascii="Arial" w:hAnsi="Arial" w:cs="Arial"/>
          <w:b/>
          <w:bCs/>
          <w:sz w:val="22"/>
          <w:szCs w:val="22"/>
          <w:lang w:eastAsia="en-GB"/>
        </w:rPr>
        <w:t>professional curiosity</w:t>
      </w:r>
      <w:r w:rsidRPr="0000603E">
        <w:rPr>
          <w:rFonts w:ascii="Arial" w:hAnsi="Arial" w:cs="Arial"/>
          <w:sz w:val="22"/>
          <w:szCs w:val="22"/>
          <w:lang w:eastAsia="en-GB"/>
        </w:rPr>
        <w:t xml:space="preserve"> and speaking to the DSL if they have concerns about a child. It is also important that staff determine how best to build trusted relationships with children and young people which facilitate communication.  </w:t>
      </w:r>
    </w:p>
    <w:p w14:paraId="6FA533E7" w14:textId="77777777" w:rsidR="0000603E" w:rsidRPr="0000603E" w:rsidRDefault="0000603E" w:rsidP="0000603E">
      <w:pPr>
        <w:ind w:right="525"/>
        <w:textAlignment w:val="baseline"/>
        <w:rPr>
          <w:rFonts w:ascii="Arial" w:hAnsi="Arial" w:cs="Arial"/>
          <w:sz w:val="22"/>
          <w:szCs w:val="22"/>
          <w:lang w:eastAsia="en-GB"/>
        </w:rPr>
      </w:pPr>
      <w:r w:rsidRPr="0000603E">
        <w:rPr>
          <w:rFonts w:ascii="Arial" w:hAnsi="Arial" w:cs="Arial"/>
          <w:sz w:val="22"/>
          <w:szCs w:val="22"/>
          <w:lang w:eastAsia="en-GB"/>
        </w:rPr>
        <w:t> </w:t>
      </w:r>
    </w:p>
    <w:p w14:paraId="2FC51DB4" w14:textId="77777777" w:rsidR="0000603E" w:rsidRPr="0000603E" w:rsidRDefault="0000603E" w:rsidP="0000603E">
      <w:pPr>
        <w:ind w:right="525"/>
        <w:textAlignment w:val="baseline"/>
        <w:rPr>
          <w:rFonts w:ascii="Arial" w:hAnsi="Arial" w:cs="Arial"/>
          <w:sz w:val="22"/>
          <w:szCs w:val="22"/>
          <w:lang w:eastAsia="en-GB"/>
        </w:rPr>
      </w:pPr>
      <w:r w:rsidRPr="0000603E">
        <w:rPr>
          <w:rFonts w:ascii="Arial" w:hAnsi="Arial" w:cs="Arial"/>
          <w:b/>
          <w:bCs/>
          <w:color w:val="000000"/>
          <w:sz w:val="22"/>
          <w:szCs w:val="22"/>
          <w:u w:val="single"/>
          <w:lang w:eastAsia="en-GB"/>
        </w:rPr>
        <w:t>Responding to a concern/incident/disclosure of child-on-child abuse</w:t>
      </w:r>
      <w:r w:rsidRPr="0000603E">
        <w:rPr>
          <w:rFonts w:ascii="Arial" w:hAnsi="Arial" w:cs="Arial"/>
          <w:color w:val="000000"/>
          <w:sz w:val="22"/>
          <w:szCs w:val="22"/>
          <w:lang w:eastAsia="en-GB"/>
        </w:rPr>
        <w:t> </w:t>
      </w:r>
    </w:p>
    <w:p w14:paraId="381154BD"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0BECA20B" w14:textId="77777777" w:rsidR="0000603E" w:rsidRPr="0000603E" w:rsidRDefault="0000603E" w:rsidP="0000603E">
      <w:pPr>
        <w:jc w:val="both"/>
        <w:textAlignment w:val="baseline"/>
        <w:rPr>
          <w:rFonts w:ascii="Arial" w:hAnsi="Arial" w:cs="Arial"/>
          <w:b/>
          <w:bCs/>
          <w:sz w:val="22"/>
          <w:szCs w:val="22"/>
          <w:lang w:eastAsia="en-GB"/>
        </w:rPr>
      </w:pPr>
      <w:r w:rsidRPr="0000603E">
        <w:rPr>
          <w:rFonts w:ascii="Arial" w:hAnsi="Arial" w:cs="Arial"/>
          <w:sz w:val="22"/>
          <w:szCs w:val="22"/>
          <w:lang w:eastAsia="en-GB"/>
        </w:rPr>
        <w:t>Child-on-child abuse may occur in any school, on the way to or from school or out in the community. Consideration will be given to many aspects of the abuse and here are a few examples: </w:t>
      </w:r>
      <w:r w:rsidRPr="0000603E">
        <w:rPr>
          <w:rFonts w:ascii="Arial" w:hAnsi="Arial" w:cs="Arial"/>
          <w:b/>
          <w:bCs/>
          <w:sz w:val="22"/>
          <w:szCs w:val="22"/>
          <w:lang w:eastAsia="en-GB"/>
        </w:rPr>
        <w:t> </w:t>
      </w:r>
    </w:p>
    <w:p w14:paraId="10112923"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7D63CC79" w14:textId="77777777" w:rsidR="0000603E" w:rsidRPr="0000603E" w:rsidRDefault="0000603E" w:rsidP="002E0F4B">
      <w:pPr>
        <w:numPr>
          <w:ilvl w:val="0"/>
          <w:numId w:val="39"/>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Does it involve a single incident or has occurred over time?  </w:t>
      </w:r>
    </w:p>
    <w:p w14:paraId="78A836F7" w14:textId="77777777" w:rsidR="0000603E" w:rsidRPr="0000603E" w:rsidRDefault="0000603E" w:rsidP="002E0F4B">
      <w:pPr>
        <w:numPr>
          <w:ilvl w:val="0"/>
          <w:numId w:val="39"/>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Is the behaviour problematic and concerning?  </w:t>
      </w:r>
    </w:p>
    <w:p w14:paraId="6851890E" w14:textId="77777777" w:rsidR="0000603E" w:rsidRPr="0000603E" w:rsidRDefault="0000603E" w:rsidP="002E0F4B">
      <w:pPr>
        <w:numPr>
          <w:ilvl w:val="0"/>
          <w:numId w:val="39"/>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lastRenderedPageBreak/>
        <w:t>Does it involve any overt elements of victimisation or discrimination, e.g. related to race, gender, sexual orientation, physical, emotional, or intellectual vulnerability? </w:t>
      </w:r>
    </w:p>
    <w:p w14:paraId="1B03CA82" w14:textId="77777777" w:rsidR="0000603E" w:rsidRPr="0000603E" w:rsidRDefault="0000603E" w:rsidP="002E0F4B">
      <w:pPr>
        <w:numPr>
          <w:ilvl w:val="0"/>
          <w:numId w:val="39"/>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Is there any element of coercion or pre-planning?  </w:t>
      </w:r>
    </w:p>
    <w:p w14:paraId="7B7CB0B2" w14:textId="77777777" w:rsidR="0000603E" w:rsidRPr="0000603E" w:rsidRDefault="0000603E" w:rsidP="002E0F4B">
      <w:pPr>
        <w:numPr>
          <w:ilvl w:val="0"/>
          <w:numId w:val="39"/>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Does it involve a power imbalance between the child/children allegedly responsible for the behaviour and the child/children allegedly the subject of that power? </w:t>
      </w:r>
    </w:p>
    <w:p w14:paraId="799383D6" w14:textId="77777777" w:rsidR="0000603E" w:rsidRPr="0000603E" w:rsidRDefault="0000603E" w:rsidP="002E0F4B">
      <w:pPr>
        <w:numPr>
          <w:ilvl w:val="0"/>
          <w:numId w:val="40"/>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Has there been a misuse of power? </w:t>
      </w:r>
    </w:p>
    <w:p w14:paraId="2B35AD97" w14:textId="77777777" w:rsidR="0000603E" w:rsidRPr="0000603E" w:rsidRDefault="0000603E" w:rsidP="0000603E">
      <w:pPr>
        <w:ind w:left="720"/>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455155A5"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It is also important that we:   </w:t>
      </w:r>
    </w:p>
    <w:p w14:paraId="5C4F61F9" w14:textId="77777777" w:rsidR="0000603E" w:rsidRPr="0000603E" w:rsidRDefault="0000603E" w:rsidP="002E0F4B">
      <w:pPr>
        <w:numPr>
          <w:ilvl w:val="0"/>
          <w:numId w:val="4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ascertain if there were there any witnesses to the abuse </w:t>
      </w:r>
    </w:p>
    <w:p w14:paraId="6C6E6EC9" w14:textId="77777777" w:rsidR="0000603E" w:rsidRPr="0000603E" w:rsidRDefault="0000603E" w:rsidP="002E0F4B">
      <w:pPr>
        <w:numPr>
          <w:ilvl w:val="0"/>
          <w:numId w:val="4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 xml:space="preserve">make notes and record </w:t>
      </w:r>
      <w:r w:rsidRPr="0000603E">
        <w:rPr>
          <w:rFonts w:ascii="Arial" w:hAnsi="Arial" w:cs="Arial"/>
          <w:b/>
          <w:bCs/>
          <w:sz w:val="22"/>
          <w:szCs w:val="22"/>
          <w:lang w:eastAsia="en-GB"/>
        </w:rPr>
        <w:t xml:space="preserve">all </w:t>
      </w:r>
      <w:r w:rsidRPr="0000603E">
        <w:rPr>
          <w:rFonts w:ascii="Arial" w:hAnsi="Arial" w:cs="Arial"/>
          <w:sz w:val="22"/>
          <w:szCs w:val="22"/>
          <w:lang w:eastAsia="en-GB"/>
        </w:rPr>
        <w:t>conversations with children spoken to as well as parents/carers/other professionals, including any actions taken </w:t>
      </w:r>
    </w:p>
    <w:p w14:paraId="639D1359" w14:textId="77777777" w:rsidR="0000603E" w:rsidRPr="0000603E" w:rsidRDefault="0000603E" w:rsidP="002E0F4B">
      <w:pPr>
        <w:numPr>
          <w:ilvl w:val="0"/>
          <w:numId w:val="4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treat all children involved as being at potential risk - while the child allegedly responsible for the abuse may pose a significant risk of harm to other children, s/he may also have considerable unmet needs and be at risk of harm themselves </w:t>
      </w:r>
    </w:p>
    <w:p w14:paraId="1BFC20C4" w14:textId="77777777" w:rsidR="0000603E" w:rsidRPr="0000603E" w:rsidRDefault="0000603E" w:rsidP="002E0F4B">
      <w:pPr>
        <w:numPr>
          <w:ilvl w:val="0"/>
          <w:numId w:val="4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ensure that a safeguarding response is in place for both victim and alleged perpetrator </w:t>
      </w:r>
    </w:p>
    <w:p w14:paraId="3281B41B"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34E72C6D"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Consideration should also be given to supporting children who have witnessed child-on-child abuse of any kind. This is likely to be traumatic and support may be required. We will signpost to agencies and support services available where needed.  </w:t>
      </w:r>
    </w:p>
    <w:p w14:paraId="23A0296A" w14:textId="77777777" w:rsidR="0000603E" w:rsidRPr="0000603E" w:rsidRDefault="0000603E" w:rsidP="0000603E">
      <w:pPr>
        <w:ind w:left="360"/>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52619CDA"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We will do all that we can to ensure both the victim and alleged perpetrator, and any witnesses, are not being bullied or harassed following this. Social media is likely to play a part in the fall out from any incident and friends from either side could well harass the victim or alleged perpetrator online as well as face to face. Any evidence we have of students using social media or inappropriately will be sanctioned according to our existing policies.  </w:t>
      </w:r>
    </w:p>
    <w:p w14:paraId="05CB2CC4"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5E811F50" w14:textId="77777777" w:rsidR="0000603E" w:rsidRPr="0000603E" w:rsidRDefault="0000603E" w:rsidP="002E0F4B">
      <w:pPr>
        <w:numPr>
          <w:ilvl w:val="0"/>
          <w:numId w:val="43"/>
        </w:numPr>
        <w:ind w:left="360" w:firstLine="0"/>
        <w:textAlignment w:val="baseline"/>
        <w:rPr>
          <w:rFonts w:ascii="Arial" w:hAnsi="Arial" w:cs="Arial"/>
          <w:sz w:val="22"/>
          <w:szCs w:val="22"/>
          <w:lang w:eastAsia="en-GB"/>
        </w:rPr>
      </w:pPr>
      <w:r w:rsidRPr="0000603E">
        <w:rPr>
          <w:rFonts w:ascii="Arial" w:hAnsi="Arial" w:cs="Arial"/>
          <w:b/>
          <w:bCs/>
          <w:sz w:val="22"/>
          <w:szCs w:val="22"/>
          <w:u w:val="single"/>
          <w:lang w:eastAsia="en-GB"/>
        </w:rPr>
        <w:t>Responding to all reports and concern of sexual violence and/or sexual harassment between children.</w:t>
      </w:r>
      <w:r w:rsidRPr="0000603E">
        <w:rPr>
          <w:rFonts w:ascii="Arial" w:hAnsi="Arial" w:cs="Arial"/>
          <w:sz w:val="22"/>
          <w:szCs w:val="22"/>
          <w:lang w:eastAsia="en-GB"/>
        </w:rPr>
        <w:t> </w:t>
      </w:r>
    </w:p>
    <w:p w14:paraId="1A9B1E2D"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4BE15D38"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xml:space="preserve">We have covered at point 6 what we do when responding to child-on-child abuse concerns/disclosures and these </w:t>
      </w:r>
      <w:r w:rsidRPr="0000603E">
        <w:rPr>
          <w:rFonts w:ascii="Arial" w:hAnsi="Arial" w:cs="Arial"/>
          <w:b/>
          <w:bCs/>
          <w:sz w:val="22"/>
          <w:szCs w:val="22"/>
          <w:lang w:eastAsia="en-GB"/>
        </w:rPr>
        <w:t xml:space="preserve">all </w:t>
      </w:r>
      <w:r w:rsidRPr="0000603E">
        <w:rPr>
          <w:rFonts w:ascii="Arial" w:hAnsi="Arial" w:cs="Arial"/>
          <w:sz w:val="22"/>
          <w:szCs w:val="22"/>
          <w:lang w:eastAsia="en-GB"/>
        </w:rPr>
        <w:t>apply to sexual violence and sexual harassment between children’s disclosures; however, we recognise the complexity and challenges that we face following the report of this particular type of abuse.   </w:t>
      </w:r>
    </w:p>
    <w:p w14:paraId="1FC20204"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70D410AB"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Guidance is clear in that it does not attempt to provide (nor would it be possible to provide) detailed advice on what we should do in any or every particular case; it provides effective safeguarding practice and principles for us to consider in our decision-making process and on a case-by-case basis.  </w:t>
      </w:r>
    </w:p>
    <w:p w14:paraId="12905953"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46BF7987"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Our Designated Safeguarding Lead (DSL) and deputy (ies) (DDSLs) will take the lead role when dealing with this type of abuse using their professional judgement and working together practices. Reports of sexual violence and sexual harassment are likely to be complex and require difficult professional decisions to be made, often quickly and under pressure and it is important to maintain a calm, considered and appropriate response to any reports. </w:t>
      </w:r>
    </w:p>
    <w:p w14:paraId="3AA6089C"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0EA516FA"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We understand that it is not easy for children to tell us about this type of abuse, and they may struggle to make a direct verbal report. Therefore, observations of changes in presenting behaviours are key. See Point 5 above. </w:t>
      </w:r>
    </w:p>
    <w:p w14:paraId="6E6F212D"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3858A991"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lastRenderedPageBreak/>
        <w:t>We understand the importance of our initial response to a report and how this can encourage or undermine the confidence of future victims of sexual violence and sexual harassment. The culture in our setting is key to this. </w:t>
      </w:r>
    </w:p>
    <w:p w14:paraId="3C6E0102"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632981B1"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On occasions the victim may not wish for their identity to be known and there are no easy or definitive answers when this is requested. If the victim does not give consent to share information, we may still lawfully share it, if it can be justified to be in the public interest. For example, to protect children from harm and to promote the welfare of children.  </w:t>
      </w:r>
    </w:p>
    <w:p w14:paraId="4A61469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10DD8F75"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The Designated Safeguarding Lead will consider the following: </w:t>
      </w:r>
    </w:p>
    <w:p w14:paraId="1ED5405E"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761306D9" w14:textId="77777777" w:rsidR="0000603E" w:rsidRPr="0000603E" w:rsidRDefault="0000603E" w:rsidP="002E0F4B">
      <w:pPr>
        <w:numPr>
          <w:ilvl w:val="0"/>
          <w:numId w:val="44"/>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The wishes of the victim in terms of how they want to proceed  </w:t>
      </w:r>
    </w:p>
    <w:p w14:paraId="52FAB595" w14:textId="77777777" w:rsidR="0000603E" w:rsidRPr="0000603E" w:rsidRDefault="0000603E" w:rsidP="002E0F4B">
      <w:pPr>
        <w:numPr>
          <w:ilvl w:val="0"/>
          <w:numId w:val="44"/>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The victim(s) should be given as much control as is reasonably possible over decisions regarding how any investigation will be progressed and any support that they will be offered - we will balance this aspect and the need to balance our duty and responsibility to protect other children </w:t>
      </w:r>
    </w:p>
    <w:p w14:paraId="7714ED9E" w14:textId="77777777" w:rsidR="0000603E" w:rsidRPr="0000603E" w:rsidRDefault="0000603E" w:rsidP="002E0F4B">
      <w:pPr>
        <w:numPr>
          <w:ilvl w:val="0"/>
          <w:numId w:val="4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The nature of the alleged incident(s) including might a crime have been committed and consideration of any display of harmful sexual behaviour  </w:t>
      </w:r>
    </w:p>
    <w:p w14:paraId="78ECB417" w14:textId="77777777" w:rsidR="0000603E" w:rsidRPr="0000603E" w:rsidRDefault="0000603E" w:rsidP="002E0F4B">
      <w:pPr>
        <w:numPr>
          <w:ilvl w:val="0"/>
          <w:numId w:val="4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The ages of the students involved  </w:t>
      </w:r>
    </w:p>
    <w:p w14:paraId="2BC5D390" w14:textId="77777777" w:rsidR="0000603E" w:rsidRPr="0000603E" w:rsidRDefault="0000603E" w:rsidP="002E0F4B">
      <w:pPr>
        <w:numPr>
          <w:ilvl w:val="0"/>
          <w:numId w:val="4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The developmental stages of the students involved  </w:t>
      </w:r>
    </w:p>
    <w:p w14:paraId="5F5202DE" w14:textId="77777777" w:rsidR="0000603E" w:rsidRPr="0000603E" w:rsidRDefault="0000603E" w:rsidP="002E0F4B">
      <w:pPr>
        <w:numPr>
          <w:ilvl w:val="0"/>
          <w:numId w:val="4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Any power imbalance between the students (e.g. Is the alleged perpetrator significantly older? Does the victim have a disability or learning difficulty?)  </w:t>
      </w:r>
    </w:p>
    <w:p w14:paraId="6844EA65" w14:textId="77777777" w:rsidR="0000603E" w:rsidRPr="0000603E" w:rsidRDefault="0000603E" w:rsidP="002E0F4B">
      <w:pPr>
        <w:numPr>
          <w:ilvl w:val="0"/>
          <w:numId w:val="4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If the alleged incident is a one off or a sustained pattern of abuse (the sustained pattern of abuse may not just be of a sexual nature) </w:t>
      </w:r>
    </w:p>
    <w:p w14:paraId="36E1062D" w14:textId="77777777" w:rsidR="0000603E" w:rsidRPr="0000603E" w:rsidRDefault="0000603E" w:rsidP="002E0F4B">
      <w:pPr>
        <w:numPr>
          <w:ilvl w:val="0"/>
          <w:numId w:val="46"/>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That sexual violence and sexual harassment can take place within intimate personal relationships between peers </w:t>
      </w:r>
    </w:p>
    <w:p w14:paraId="71B6ABE2" w14:textId="77777777" w:rsidR="0000603E" w:rsidRPr="0000603E" w:rsidRDefault="0000603E" w:rsidP="002E0F4B">
      <w:pPr>
        <w:numPr>
          <w:ilvl w:val="0"/>
          <w:numId w:val="46"/>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Whether there are ongoing risks to the victim, other children, adult students, or staff  </w:t>
      </w:r>
    </w:p>
    <w:p w14:paraId="07ECFE82" w14:textId="77777777" w:rsidR="0000603E" w:rsidRPr="0000603E" w:rsidRDefault="0000603E" w:rsidP="002E0F4B">
      <w:pPr>
        <w:numPr>
          <w:ilvl w:val="0"/>
          <w:numId w:val="46"/>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Other related issues and wider context, including links to any forms of child exploitation </w:t>
      </w:r>
    </w:p>
    <w:p w14:paraId="29EC6904"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6D85833C" w14:textId="4AAE185B" w:rsidR="0000603E" w:rsidRDefault="0000603E" w:rsidP="00631C9E">
      <w:pPr>
        <w:jc w:val="both"/>
        <w:textAlignment w:val="baseline"/>
        <w:rPr>
          <w:rFonts w:ascii="Arial" w:hAnsi="Arial" w:cs="Arial"/>
          <w:b/>
          <w:bCs/>
          <w:sz w:val="22"/>
          <w:szCs w:val="22"/>
          <w:lang w:eastAsia="en-GB"/>
        </w:rPr>
      </w:pPr>
      <w:r w:rsidRPr="0000603E">
        <w:rPr>
          <w:rFonts w:ascii="Arial" w:hAnsi="Arial" w:cs="Arial"/>
          <w:sz w:val="22"/>
          <w:szCs w:val="22"/>
          <w:lang w:eastAsia="en-GB"/>
        </w:rPr>
        <w:t>When we talk about Sexual Violence and Sexual Harassment between children, we will refer to ‘victim’ and ‘alleged perpetrator’. This does not mean that we are taking sides nor making any judgement, but for the purpose of this policy we will refer to children involved in this way.</w:t>
      </w:r>
      <w:r w:rsidRPr="0000603E">
        <w:rPr>
          <w:rFonts w:ascii="Arial" w:hAnsi="Arial" w:cs="Arial"/>
          <w:b/>
          <w:bCs/>
          <w:sz w:val="22"/>
          <w:szCs w:val="22"/>
          <w:lang w:eastAsia="en-GB"/>
        </w:rPr>
        <w:t> </w:t>
      </w:r>
    </w:p>
    <w:p w14:paraId="13E94576" w14:textId="77777777" w:rsidR="008253D0" w:rsidRPr="0000603E" w:rsidRDefault="008253D0" w:rsidP="00631C9E">
      <w:pPr>
        <w:jc w:val="both"/>
        <w:textAlignment w:val="baseline"/>
        <w:rPr>
          <w:rFonts w:ascii="Arial" w:hAnsi="Arial" w:cs="Arial"/>
          <w:b/>
          <w:bCs/>
          <w:sz w:val="22"/>
          <w:szCs w:val="22"/>
          <w:lang w:eastAsia="en-GB"/>
        </w:rPr>
      </w:pPr>
    </w:p>
    <w:p w14:paraId="36088B42" w14:textId="77777777" w:rsidR="0000603E" w:rsidRPr="0000603E" w:rsidRDefault="0000603E" w:rsidP="00631C9E">
      <w:pPr>
        <w:jc w:val="both"/>
        <w:textAlignment w:val="baseline"/>
        <w:rPr>
          <w:rFonts w:ascii="Arial" w:hAnsi="Arial" w:cs="Arial"/>
          <w:b/>
          <w:bCs/>
          <w:sz w:val="22"/>
          <w:szCs w:val="22"/>
          <w:lang w:eastAsia="en-GB"/>
        </w:rPr>
      </w:pPr>
      <w:r w:rsidRPr="0000603E">
        <w:rPr>
          <w:rFonts w:ascii="Arial" w:hAnsi="Arial" w:cs="Arial"/>
          <w:b/>
          <w:bCs/>
          <w:sz w:val="22"/>
          <w:szCs w:val="22"/>
          <w:lang w:eastAsia="en-GB"/>
        </w:rPr>
        <w:t xml:space="preserve">Victim </w:t>
      </w:r>
      <w:r w:rsidRPr="0000603E">
        <w:rPr>
          <w:rFonts w:ascii="Arial" w:hAnsi="Arial" w:cs="Arial"/>
          <w:sz w:val="22"/>
          <w:szCs w:val="22"/>
          <w:lang w:eastAsia="en-GB"/>
        </w:rPr>
        <w:t>- When we speak to the ‘victim’ we will: </w:t>
      </w:r>
      <w:r w:rsidRPr="0000603E">
        <w:rPr>
          <w:rFonts w:ascii="Arial" w:hAnsi="Arial" w:cs="Arial"/>
          <w:b/>
          <w:bCs/>
          <w:sz w:val="22"/>
          <w:szCs w:val="22"/>
          <w:lang w:eastAsia="en-GB"/>
        </w:rPr>
        <w:t> </w:t>
      </w:r>
    </w:p>
    <w:p w14:paraId="00D34390" w14:textId="77777777" w:rsidR="0000603E" w:rsidRPr="0000603E" w:rsidRDefault="0000603E" w:rsidP="002E0F4B">
      <w:pPr>
        <w:numPr>
          <w:ilvl w:val="0"/>
          <w:numId w:val="47"/>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listen and take any disclosure seriously </w:t>
      </w:r>
    </w:p>
    <w:p w14:paraId="43D3A3F5" w14:textId="77777777" w:rsidR="0000603E" w:rsidRPr="0000603E" w:rsidRDefault="0000603E" w:rsidP="002E0F4B">
      <w:pPr>
        <w:numPr>
          <w:ilvl w:val="0"/>
          <w:numId w:val="47"/>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never make them feel that they are creating a problem or be ashamed </w:t>
      </w:r>
    </w:p>
    <w:p w14:paraId="2945D422" w14:textId="77777777" w:rsidR="0000603E" w:rsidRPr="0000603E" w:rsidRDefault="0000603E" w:rsidP="002E0F4B">
      <w:pPr>
        <w:numPr>
          <w:ilvl w:val="0"/>
          <w:numId w:val="47"/>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reassure them that they will be kept safe </w:t>
      </w:r>
    </w:p>
    <w:p w14:paraId="76E7F164" w14:textId="77777777" w:rsidR="0000603E" w:rsidRPr="0000603E" w:rsidRDefault="0000603E" w:rsidP="002E0F4B">
      <w:pPr>
        <w:numPr>
          <w:ilvl w:val="0"/>
          <w:numId w:val="47"/>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handle the situation with sensitivity  </w:t>
      </w:r>
    </w:p>
    <w:p w14:paraId="3B248FC0" w14:textId="77777777" w:rsidR="0000603E" w:rsidRPr="0000603E" w:rsidRDefault="0000603E" w:rsidP="002E0F4B">
      <w:pPr>
        <w:numPr>
          <w:ilvl w:val="0"/>
          <w:numId w:val="48"/>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use proper names for body parts but record exactly any language or vocabulary used by the child  </w:t>
      </w:r>
    </w:p>
    <w:p w14:paraId="04AB8D7F" w14:textId="77777777" w:rsidR="0000603E" w:rsidRPr="0000603E" w:rsidRDefault="0000603E" w:rsidP="002E0F4B">
      <w:pPr>
        <w:numPr>
          <w:ilvl w:val="0"/>
          <w:numId w:val="48"/>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ask open questions and not lead the victim </w:t>
      </w:r>
    </w:p>
    <w:p w14:paraId="44600552" w14:textId="77777777" w:rsidR="0000603E" w:rsidRPr="0000603E" w:rsidRDefault="0000603E" w:rsidP="002E0F4B">
      <w:pPr>
        <w:numPr>
          <w:ilvl w:val="0"/>
          <w:numId w:val="48"/>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ascertain where the abuse occurred as this may highlight ‘hot spots’ or vulnerable locations in our setting or within the community which may need to be revisited by either ourselves (in school) or by alerting police/partners if it is in the community </w:t>
      </w:r>
    </w:p>
    <w:p w14:paraId="32B8FFDE" w14:textId="77777777" w:rsidR="0000603E" w:rsidRPr="0000603E" w:rsidRDefault="0000603E" w:rsidP="002E0F4B">
      <w:pPr>
        <w:numPr>
          <w:ilvl w:val="0"/>
          <w:numId w:val="48"/>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ascertain if other children witnessed this abuse </w:t>
      </w:r>
    </w:p>
    <w:p w14:paraId="7E3CC2C2" w14:textId="77777777" w:rsidR="0000603E" w:rsidRPr="0000603E" w:rsidRDefault="0000603E" w:rsidP="002E0F4B">
      <w:pPr>
        <w:numPr>
          <w:ilvl w:val="0"/>
          <w:numId w:val="48"/>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consider ongoing support within our setting </w:t>
      </w:r>
    </w:p>
    <w:p w14:paraId="7C0887E1" w14:textId="77777777" w:rsidR="0000603E" w:rsidRPr="0000603E" w:rsidRDefault="0000603E" w:rsidP="002E0F4B">
      <w:pPr>
        <w:numPr>
          <w:ilvl w:val="0"/>
          <w:numId w:val="49"/>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consider any referrals for external support </w:t>
      </w:r>
    </w:p>
    <w:p w14:paraId="6E51C93B" w14:textId="77777777" w:rsidR="0000603E" w:rsidRPr="0000603E" w:rsidRDefault="0000603E" w:rsidP="00631C9E">
      <w:pPr>
        <w:ind w:left="720"/>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52A1DE6F"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lastRenderedPageBreak/>
        <w:t>Parents or carers of the victim will be informed (unless this would put the victim at greater risk). Rape, assault by penetration and sexual assaults are crimes and the DSL will have to balance the victim’s wishes against their duty to protect the victim and other children within the school setting.  If we do decide to make a referral to children’s social care and/or a report to the police against the victim’s wishes, this will be handled extremely carefully, the reasons will in most cases be explained to the victim and appropriate specialist support offered. We will also consider the following: </w:t>
      </w:r>
    </w:p>
    <w:p w14:paraId="26DF27DC"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5A08ED1A" w14:textId="77777777" w:rsidR="0000603E" w:rsidRPr="0000603E" w:rsidRDefault="0000603E" w:rsidP="002E0F4B">
      <w:pPr>
        <w:numPr>
          <w:ilvl w:val="0"/>
          <w:numId w:val="50"/>
        </w:numPr>
        <w:ind w:left="360" w:firstLine="0"/>
        <w:textAlignment w:val="baseline"/>
        <w:rPr>
          <w:rFonts w:ascii="Arial" w:hAnsi="Arial" w:cs="Arial"/>
          <w:sz w:val="22"/>
          <w:szCs w:val="22"/>
          <w:lang w:eastAsia="en-GB"/>
        </w:rPr>
      </w:pPr>
      <w:r w:rsidRPr="0000603E">
        <w:rPr>
          <w:rFonts w:ascii="Arial" w:hAnsi="Arial" w:cs="Arial"/>
          <w:sz w:val="22"/>
          <w:szCs w:val="22"/>
          <w:lang w:eastAsia="en-GB"/>
        </w:rPr>
        <w:t>The wishes of the victim in terms of how they want to proceed  </w:t>
      </w:r>
    </w:p>
    <w:p w14:paraId="237CD18B" w14:textId="77777777" w:rsidR="0000603E" w:rsidRPr="0000603E" w:rsidRDefault="0000603E" w:rsidP="002E0F4B">
      <w:pPr>
        <w:numPr>
          <w:ilvl w:val="0"/>
          <w:numId w:val="5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That the victim(s) should be given as much control as is reasonably possible over decisions regarding how any investigation will be progressed and any support that they will be offered. (We will balance this aspect and the need to balance our duty and responsibility to protect other children) </w:t>
      </w:r>
    </w:p>
    <w:p w14:paraId="067F85D6" w14:textId="77777777" w:rsidR="0000603E" w:rsidRPr="0000603E" w:rsidRDefault="0000603E" w:rsidP="002E0F4B">
      <w:pPr>
        <w:numPr>
          <w:ilvl w:val="0"/>
          <w:numId w:val="5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The nature of the alleged incident(s) including might a crime have been committed and consideration of any display of harmful sexual behaviour.  </w:t>
      </w:r>
    </w:p>
    <w:p w14:paraId="653E0907" w14:textId="77777777" w:rsidR="0000603E" w:rsidRPr="0000603E" w:rsidRDefault="0000603E" w:rsidP="002E0F4B">
      <w:pPr>
        <w:numPr>
          <w:ilvl w:val="0"/>
          <w:numId w:val="5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The ages of the students involved  </w:t>
      </w:r>
    </w:p>
    <w:p w14:paraId="17ED4AC8" w14:textId="77777777" w:rsidR="0000603E" w:rsidRPr="0000603E" w:rsidRDefault="0000603E" w:rsidP="002E0F4B">
      <w:pPr>
        <w:numPr>
          <w:ilvl w:val="0"/>
          <w:numId w:val="5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The developmental stages of the students involved  </w:t>
      </w:r>
    </w:p>
    <w:p w14:paraId="055A8A17" w14:textId="77777777" w:rsidR="0000603E" w:rsidRPr="0000603E" w:rsidRDefault="0000603E" w:rsidP="002E0F4B">
      <w:pPr>
        <w:numPr>
          <w:ilvl w:val="0"/>
          <w:numId w:val="51"/>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Any power imbalance between the students (e.g. is the alleged perpetrator significantly older? Does the victim have a disability or learning difficulty?)  </w:t>
      </w:r>
    </w:p>
    <w:p w14:paraId="7D704701" w14:textId="77777777" w:rsidR="0000603E" w:rsidRPr="0000603E" w:rsidRDefault="0000603E" w:rsidP="002E0F4B">
      <w:pPr>
        <w:numPr>
          <w:ilvl w:val="0"/>
          <w:numId w:val="5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If the alleged incident is a one off or a sustained pattern of abuse (the sustained pattern of abuse may not just be of a sexual nature) </w:t>
      </w:r>
    </w:p>
    <w:p w14:paraId="5760E979" w14:textId="77777777" w:rsidR="0000603E" w:rsidRPr="0000603E" w:rsidRDefault="0000603E" w:rsidP="002E0F4B">
      <w:pPr>
        <w:numPr>
          <w:ilvl w:val="0"/>
          <w:numId w:val="5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That sexual violence and sexual harassment can take place within intimate personal relationships between peers </w:t>
      </w:r>
    </w:p>
    <w:p w14:paraId="3BE9A764" w14:textId="77777777" w:rsidR="0000603E" w:rsidRPr="0000603E" w:rsidRDefault="0000603E" w:rsidP="002E0F4B">
      <w:pPr>
        <w:numPr>
          <w:ilvl w:val="0"/>
          <w:numId w:val="5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Are there ongoing risks to the victim, other children, adult students, or staff  </w:t>
      </w:r>
    </w:p>
    <w:p w14:paraId="0DC77867" w14:textId="77777777" w:rsidR="0000603E" w:rsidRPr="0000603E" w:rsidRDefault="0000603E" w:rsidP="002E0F4B">
      <w:pPr>
        <w:numPr>
          <w:ilvl w:val="0"/>
          <w:numId w:val="52"/>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Other related issues and wider context, including links to any forms of child exploitation </w:t>
      </w:r>
    </w:p>
    <w:p w14:paraId="3862CF6D"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41BC516E" w14:textId="771A70A4" w:rsid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We will give all the necessary support for the victim to remain in school; however, if the trauma results in the victim being unable to do this, alternative provision or a move to another school or college will be considered to enable them to continue to receive suitable education. This will only be at the request of the victim (and following discussion with their parents or carers). </w:t>
      </w:r>
    </w:p>
    <w:p w14:paraId="4C604D4C" w14:textId="77777777" w:rsidR="008253D0" w:rsidRPr="0000603E" w:rsidRDefault="008253D0" w:rsidP="00631C9E">
      <w:pPr>
        <w:jc w:val="both"/>
        <w:textAlignment w:val="baseline"/>
        <w:rPr>
          <w:rFonts w:ascii="Arial" w:hAnsi="Arial" w:cs="Arial"/>
          <w:sz w:val="22"/>
          <w:szCs w:val="22"/>
          <w:lang w:eastAsia="en-GB"/>
        </w:rPr>
      </w:pPr>
    </w:p>
    <w:p w14:paraId="708CB1B7"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b/>
          <w:bCs/>
          <w:sz w:val="22"/>
          <w:szCs w:val="22"/>
          <w:lang w:eastAsia="en-GB"/>
        </w:rPr>
        <w:t xml:space="preserve">Alleged perpetrator </w:t>
      </w:r>
      <w:r w:rsidRPr="0000603E">
        <w:rPr>
          <w:rFonts w:ascii="Arial" w:hAnsi="Arial" w:cs="Arial"/>
          <w:sz w:val="22"/>
          <w:szCs w:val="22"/>
          <w:lang w:eastAsia="en-GB"/>
        </w:rPr>
        <w:t>- When we speak to the ‘alleged perpetrator’ we will: </w:t>
      </w:r>
      <w:r w:rsidRPr="0000603E">
        <w:rPr>
          <w:rFonts w:ascii="Arial" w:hAnsi="Arial" w:cs="Arial"/>
          <w:b/>
          <w:bCs/>
          <w:sz w:val="22"/>
          <w:szCs w:val="22"/>
          <w:lang w:eastAsia="en-GB"/>
        </w:rPr>
        <w:t> </w:t>
      </w:r>
      <w:r w:rsidRPr="0000603E">
        <w:rPr>
          <w:rFonts w:ascii="Arial" w:hAnsi="Arial" w:cs="Arial"/>
          <w:sz w:val="22"/>
          <w:szCs w:val="22"/>
          <w:lang w:eastAsia="en-GB"/>
        </w:rPr>
        <w:t> </w:t>
      </w:r>
    </w:p>
    <w:p w14:paraId="608AA1A1" w14:textId="77777777" w:rsidR="0000603E" w:rsidRPr="0000603E" w:rsidRDefault="0000603E" w:rsidP="002E0F4B">
      <w:pPr>
        <w:numPr>
          <w:ilvl w:val="0"/>
          <w:numId w:val="53"/>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listen to what they say and not dismiss their account </w:t>
      </w:r>
    </w:p>
    <w:p w14:paraId="416789E9" w14:textId="77777777" w:rsidR="0000603E" w:rsidRPr="0000603E" w:rsidRDefault="0000603E" w:rsidP="002E0F4B">
      <w:pPr>
        <w:numPr>
          <w:ilvl w:val="0"/>
          <w:numId w:val="53"/>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handle the situation with sensitivity and a non-judgemental approach </w:t>
      </w:r>
    </w:p>
    <w:p w14:paraId="3C22831D" w14:textId="77777777" w:rsidR="0000603E" w:rsidRPr="0000603E" w:rsidRDefault="0000603E" w:rsidP="002E0F4B">
      <w:pPr>
        <w:numPr>
          <w:ilvl w:val="0"/>
          <w:numId w:val="53"/>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offer ongoing support </w:t>
      </w:r>
    </w:p>
    <w:p w14:paraId="130CD6B7" w14:textId="77777777" w:rsidR="0000603E" w:rsidRPr="0000603E" w:rsidRDefault="0000603E" w:rsidP="002E0F4B">
      <w:pPr>
        <w:numPr>
          <w:ilvl w:val="0"/>
          <w:numId w:val="54"/>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record all conversations and all action taken </w:t>
      </w:r>
    </w:p>
    <w:p w14:paraId="6E95E286" w14:textId="77777777" w:rsidR="0000603E" w:rsidRPr="0000603E" w:rsidRDefault="0000603E" w:rsidP="002E0F4B">
      <w:pPr>
        <w:numPr>
          <w:ilvl w:val="0"/>
          <w:numId w:val="54"/>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consider any referrals for external support, e.g. Youth Offending Service/Catch 22 </w:t>
      </w:r>
    </w:p>
    <w:p w14:paraId="072029CA"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77EFEEA4"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When to inform the alleged perpetrator will be a decision that will be carefully considered. Where a report is going to be made to children’s social care and/or the police, then, as a general rule, we will speak to the relevant agency and discuss next steps and how the alleged perpetrator will be informed of the allegations.  </w:t>
      </w:r>
    </w:p>
    <w:p w14:paraId="4AA2F5A0"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68B5D244"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There are four likely scenarios we will need to consider when managing any reports of sexual violence and/or sexual harassment:  </w:t>
      </w:r>
    </w:p>
    <w:p w14:paraId="22505E0F"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003539BF" w14:textId="77777777" w:rsidR="0000603E" w:rsidRPr="0000603E" w:rsidRDefault="0000603E" w:rsidP="002E0F4B">
      <w:pPr>
        <w:numPr>
          <w:ilvl w:val="0"/>
          <w:numId w:val="5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 xml:space="preserve">Manage internally - In some cases of sexual harassment (for example, one-off incidents), we may take the view that the students concerned are not in need of early help or statutory intervention and that it would be appropriate to handle the incident internally using our own </w:t>
      </w:r>
      <w:r w:rsidRPr="0000603E">
        <w:rPr>
          <w:rFonts w:ascii="Arial" w:hAnsi="Arial" w:cs="Arial"/>
          <w:sz w:val="22"/>
          <w:szCs w:val="22"/>
          <w:lang w:eastAsia="en-GB"/>
        </w:rPr>
        <w:lastRenderedPageBreak/>
        <w:t>sanctions in line with</w:t>
      </w:r>
      <w:r w:rsidRPr="0000603E">
        <w:rPr>
          <w:rFonts w:ascii="Arial" w:hAnsi="Arial" w:cs="Arial"/>
          <w:color w:val="FF0000"/>
          <w:sz w:val="22"/>
          <w:szCs w:val="22"/>
          <w:lang w:eastAsia="en-GB"/>
        </w:rPr>
        <w:t xml:space="preserve"> </w:t>
      </w:r>
      <w:r w:rsidRPr="0000603E">
        <w:rPr>
          <w:rFonts w:ascii="Arial" w:hAnsi="Arial" w:cs="Arial"/>
          <w:sz w:val="22"/>
          <w:szCs w:val="22"/>
          <w:lang w:eastAsia="en-GB"/>
        </w:rPr>
        <w:t>relevant policies e.g. behaviour/anti-bullying and by providing pastoral intervention and support.  </w:t>
      </w:r>
    </w:p>
    <w:p w14:paraId="14F51521" w14:textId="77777777" w:rsidR="0000603E" w:rsidRPr="0000603E" w:rsidRDefault="0000603E" w:rsidP="002E0F4B">
      <w:pPr>
        <w:numPr>
          <w:ilvl w:val="0"/>
          <w:numId w:val="56"/>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Early Help - We may decide that the children involved do not require statutory interventions but may benefit from early help where we are the lead professional. Early help means providing support as soon as a problem emerges, at any point in a child’s life. Providing early help is more effective in promoting the welfare of children than reacting later. Early help can be particularly useful to address non-violent harmful sexual behaviour and may prevent escalation of sexual violence. This will help to evidence the support that we have given, the work undertaken and if desired outcomes have been achieved </w:t>
      </w:r>
    </w:p>
    <w:p w14:paraId="19384412" w14:textId="77777777" w:rsidR="0000603E" w:rsidRPr="0000603E" w:rsidRDefault="0000603E" w:rsidP="002E0F4B">
      <w:pPr>
        <w:numPr>
          <w:ilvl w:val="0"/>
          <w:numId w:val="57"/>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Referral to the police - See Section 8 below </w:t>
      </w:r>
    </w:p>
    <w:p w14:paraId="1E982769" w14:textId="77777777" w:rsidR="0000603E" w:rsidRPr="0000603E" w:rsidRDefault="0000603E" w:rsidP="002E0F4B">
      <w:pPr>
        <w:numPr>
          <w:ilvl w:val="0"/>
          <w:numId w:val="58"/>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Referral to the police - See Section 9 below </w:t>
      </w:r>
    </w:p>
    <w:p w14:paraId="4E2CAE02" w14:textId="77777777" w:rsidR="0000603E" w:rsidRPr="0000603E" w:rsidRDefault="0000603E" w:rsidP="00631C9E">
      <w:pPr>
        <w:ind w:left="360"/>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231C5DFE" w14:textId="77777777" w:rsidR="0000603E" w:rsidRPr="0000603E" w:rsidRDefault="0000603E" w:rsidP="002E0F4B">
      <w:pPr>
        <w:numPr>
          <w:ilvl w:val="0"/>
          <w:numId w:val="59"/>
        </w:numPr>
        <w:ind w:left="360" w:firstLine="0"/>
        <w:jc w:val="both"/>
        <w:textAlignment w:val="baseline"/>
        <w:rPr>
          <w:rFonts w:ascii="Arial" w:hAnsi="Arial" w:cs="Arial"/>
          <w:color w:val="1F3763"/>
          <w:sz w:val="22"/>
          <w:szCs w:val="22"/>
          <w:lang w:eastAsia="en-GB"/>
        </w:rPr>
      </w:pPr>
      <w:r w:rsidRPr="0000603E">
        <w:rPr>
          <w:rFonts w:ascii="Arial" w:hAnsi="Arial" w:cs="Arial"/>
          <w:b/>
          <w:bCs/>
          <w:sz w:val="22"/>
          <w:szCs w:val="22"/>
          <w:u w:val="single"/>
          <w:lang w:eastAsia="en-GB"/>
        </w:rPr>
        <w:t>Reporting to the Police</w:t>
      </w:r>
      <w:r w:rsidRPr="0000603E">
        <w:rPr>
          <w:rFonts w:ascii="Arial" w:hAnsi="Arial" w:cs="Arial"/>
          <w:sz w:val="22"/>
          <w:szCs w:val="22"/>
          <w:lang w:eastAsia="en-GB"/>
        </w:rPr>
        <w:t> </w:t>
      </w:r>
    </w:p>
    <w:p w14:paraId="124E95E5"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6BD923A4" w14:textId="1AAA0403" w:rsidR="0000603E" w:rsidRDefault="0000603E" w:rsidP="00631C9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All SUAT staff understand our responsibilities to call the Police and reporting forms of child-on-child abuse. This does not mean that we are looking to criminalise children, and this may not always be necessary.  </w:t>
      </w:r>
    </w:p>
    <w:p w14:paraId="0768AC7A" w14:textId="77777777" w:rsidR="00631C9E" w:rsidRPr="0000603E" w:rsidRDefault="00631C9E" w:rsidP="00631C9E">
      <w:pPr>
        <w:ind w:right="525"/>
        <w:jc w:val="both"/>
        <w:textAlignment w:val="baseline"/>
        <w:rPr>
          <w:rFonts w:ascii="Arial" w:hAnsi="Arial" w:cs="Arial"/>
          <w:sz w:val="22"/>
          <w:szCs w:val="22"/>
          <w:lang w:eastAsia="en-GB"/>
        </w:rPr>
      </w:pPr>
    </w:p>
    <w:p w14:paraId="0439464A" w14:textId="77777777" w:rsidR="0000603E" w:rsidRPr="0000603E" w:rsidRDefault="0000603E" w:rsidP="00631C9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The guidance that we follow is:   </w:t>
      </w:r>
    </w:p>
    <w:p w14:paraId="244A342A" w14:textId="77777777" w:rsidR="0000603E" w:rsidRPr="0000603E" w:rsidRDefault="0011322D" w:rsidP="00631C9E">
      <w:pPr>
        <w:ind w:right="525"/>
        <w:jc w:val="both"/>
        <w:textAlignment w:val="baseline"/>
        <w:rPr>
          <w:rFonts w:ascii="Arial" w:hAnsi="Arial" w:cs="Arial"/>
          <w:sz w:val="22"/>
          <w:szCs w:val="22"/>
          <w:lang w:eastAsia="en-GB"/>
        </w:rPr>
      </w:pPr>
      <w:hyperlink r:id="rId23" w:tgtFrame="_blank" w:history="1">
        <w:r w:rsidR="0000603E" w:rsidRPr="0000603E">
          <w:rPr>
            <w:rFonts w:ascii="Arial" w:hAnsi="Arial" w:cs="Arial"/>
            <w:color w:val="0000FF"/>
            <w:sz w:val="22"/>
            <w:szCs w:val="22"/>
            <w:u w:val="single"/>
            <w:lang w:eastAsia="en-GB"/>
          </w:rPr>
          <w:t>When to call the police (guidance for schools and colleges)</w:t>
        </w:r>
      </w:hyperlink>
      <w:r w:rsidR="0000603E" w:rsidRPr="0000603E">
        <w:rPr>
          <w:rFonts w:ascii="Arial" w:hAnsi="Arial" w:cs="Arial"/>
          <w:color w:val="0000FF"/>
          <w:sz w:val="22"/>
          <w:szCs w:val="22"/>
          <w:lang w:eastAsia="en-GB"/>
        </w:rPr>
        <w:t> </w:t>
      </w:r>
    </w:p>
    <w:p w14:paraId="4DBFFA56" w14:textId="55AD7F70" w:rsidR="0000603E" w:rsidRDefault="0011322D" w:rsidP="00631C9E">
      <w:pPr>
        <w:ind w:right="525"/>
        <w:jc w:val="both"/>
        <w:textAlignment w:val="baseline"/>
        <w:rPr>
          <w:rFonts w:ascii="Arial" w:hAnsi="Arial" w:cs="Arial"/>
          <w:sz w:val="22"/>
          <w:szCs w:val="22"/>
          <w:lang w:eastAsia="en-GB"/>
        </w:rPr>
      </w:pPr>
      <w:hyperlink r:id="rId24" w:tgtFrame="_blank" w:history="1">
        <w:r w:rsidR="0000603E" w:rsidRPr="0000603E">
          <w:rPr>
            <w:rFonts w:ascii="Arial" w:hAnsi="Arial" w:cs="Arial"/>
            <w:color w:val="0000FF"/>
            <w:sz w:val="22"/>
            <w:szCs w:val="22"/>
            <w:u w:val="single"/>
            <w:lang w:eastAsia="en-GB"/>
          </w:rPr>
          <w:t>Outcome 21 Sexting Guidance</w:t>
        </w:r>
      </w:hyperlink>
      <w:r w:rsidR="0000603E" w:rsidRPr="0000603E">
        <w:rPr>
          <w:rFonts w:ascii="Arial" w:hAnsi="Arial" w:cs="Arial"/>
          <w:sz w:val="22"/>
          <w:szCs w:val="22"/>
          <w:lang w:eastAsia="en-GB"/>
        </w:rPr>
        <w:t> </w:t>
      </w:r>
    </w:p>
    <w:p w14:paraId="7BFED196" w14:textId="77777777" w:rsidR="00631C9E" w:rsidRPr="0000603E" w:rsidRDefault="00631C9E" w:rsidP="00631C9E">
      <w:pPr>
        <w:ind w:right="525"/>
        <w:jc w:val="both"/>
        <w:textAlignment w:val="baseline"/>
        <w:rPr>
          <w:rFonts w:ascii="Arial" w:hAnsi="Arial" w:cs="Arial"/>
          <w:sz w:val="22"/>
          <w:szCs w:val="22"/>
          <w:lang w:eastAsia="en-GB"/>
        </w:rPr>
      </w:pPr>
    </w:p>
    <w:p w14:paraId="12CAAA0C" w14:textId="25B3E758" w:rsidR="0000603E" w:rsidRPr="0000603E" w:rsidRDefault="0000603E" w:rsidP="00631C9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In any form of child-on-child abuse where it is believed that an offence has been committed, a repo</w:t>
      </w:r>
      <w:r w:rsidR="00631C9E">
        <w:rPr>
          <w:rFonts w:ascii="Arial" w:hAnsi="Arial" w:cs="Arial"/>
          <w:sz w:val="22"/>
          <w:szCs w:val="22"/>
          <w:lang w:eastAsia="en-GB"/>
        </w:rPr>
        <w:t>rt may be made to the Police.  </w:t>
      </w:r>
      <w:r w:rsidRPr="0000603E">
        <w:rPr>
          <w:rFonts w:ascii="Arial" w:hAnsi="Arial" w:cs="Arial"/>
          <w:sz w:val="22"/>
          <w:szCs w:val="22"/>
          <w:lang w:eastAsia="en-GB"/>
        </w:rPr>
        <w:t>Where a report has been made to the police, we will consult with the police and agree what information is appropriate to disclose to staff and others, in particular the alleged perpetrator and their parents or carers. We will also discuss the best way to protect the victim and their anonymity. </w:t>
      </w:r>
    </w:p>
    <w:p w14:paraId="03EA3926" w14:textId="77777777" w:rsidR="0000603E" w:rsidRPr="0000603E" w:rsidRDefault="0000603E" w:rsidP="00631C9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4B9F0F6A" w14:textId="77777777" w:rsidR="0000603E" w:rsidRPr="0000603E" w:rsidRDefault="0000603E" w:rsidP="00631C9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This may also include the development of a clear and robust safety and support plan as part of this early help process. However, as you will see further on in this policy, risk assessing, and safety planning is a key aspect of all child-on-child abuse (see Post Incident Management section 12). </w:t>
      </w:r>
    </w:p>
    <w:p w14:paraId="301F4095" w14:textId="77777777" w:rsidR="0000603E" w:rsidRPr="0000603E" w:rsidRDefault="0000603E" w:rsidP="00631C9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39FD5D42"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Regarding sexual violence and sexual harassment between children, where there is a report of a rape, assault by penetration or sexual assault, the starting point is that this should be passed to the police who will advise and log according to their own guidelines. </w:t>
      </w:r>
    </w:p>
    <w:p w14:paraId="47EF919B"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4CB1BEF9" w14:textId="77777777" w:rsidR="0000603E" w:rsidRPr="0000603E" w:rsidRDefault="0000603E" w:rsidP="002E0F4B">
      <w:pPr>
        <w:numPr>
          <w:ilvl w:val="0"/>
          <w:numId w:val="60"/>
        </w:numPr>
        <w:ind w:left="360" w:firstLine="0"/>
        <w:jc w:val="both"/>
        <w:textAlignment w:val="baseline"/>
        <w:rPr>
          <w:rFonts w:ascii="Arial" w:hAnsi="Arial" w:cs="Arial"/>
          <w:sz w:val="22"/>
          <w:szCs w:val="22"/>
          <w:lang w:eastAsia="en-GB"/>
        </w:rPr>
      </w:pPr>
      <w:r w:rsidRPr="0000603E">
        <w:rPr>
          <w:rFonts w:ascii="Arial" w:hAnsi="Arial" w:cs="Arial"/>
          <w:b/>
          <w:bCs/>
          <w:sz w:val="22"/>
          <w:szCs w:val="22"/>
          <w:u w:val="single"/>
          <w:lang w:eastAsia="en-GB"/>
        </w:rPr>
        <w:t>Referring to Staffordshire Childrens Advice and Support</w:t>
      </w:r>
      <w:r w:rsidRPr="0000603E">
        <w:rPr>
          <w:rFonts w:ascii="Arial" w:hAnsi="Arial" w:cs="Arial"/>
          <w:sz w:val="22"/>
          <w:szCs w:val="22"/>
          <w:lang w:eastAsia="en-GB"/>
        </w:rPr>
        <w:t> </w:t>
      </w:r>
    </w:p>
    <w:p w14:paraId="59F8443A" w14:textId="77777777" w:rsidR="0000603E" w:rsidRPr="0000603E" w:rsidRDefault="0000603E" w:rsidP="0000603E">
      <w:pPr>
        <w:ind w:right="525"/>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245E42E2"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In all cases of child-on-child abuse, but in particular with sexual violence and sexual harassment, consideration will be given to the reporting of the matter to Childrens Social Care via Staffordshire Children’s Advice and Support service on 0300 1313 126. In making this decision, we must consider whether a child is at risk of harm or is in immediate danger. </w:t>
      </w:r>
    </w:p>
    <w:p w14:paraId="4F389B76"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49B0E305"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In some cases, children’s social care will review the evidence and decide that a statutory intervention is not appropriate, and, in these circumstances, we will consider other support mechanisms, such as early help, specialist support/referrals and pastoral support within a formalised plan. We will consider starting an Early Help process where we are the lead professional.  </w:t>
      </w:r>
    </w:p>
    <w:p w14:paraId="220218E6"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lastRenderedPageBreak/>
        <w:t> </w:t>
      </w:r>
    </w:p>
    <w:p w14:paraId="4582007A"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However, if the DSL/DDSL feels that the child remains in immediate danger or at risk of harm, they may refer again. The threshold document will help and support our decision making. </w:t>
      </w:r>
    </w:p>
    <w:p w14:paraId="275928C1" w14:textId="77777777" w:rsidR="0000603E" w:rsidRPr="0000603E" w:rsidRDefault="0011322D" w:rsidP="00631C9E">
      <w:pPr>
        <w:ind w:right="525"/>
        <w:jc w:val="both"/>
        <w:textAlignment w:val="baseline"/>
        <w:rPr>
          <w:rFonts w:ascii="Arial" w:hAnsi="Arial" w:cs="Arial"/>
          <w:sz w:val="22"/>
          <w:szCs w:val="22"/>
          <w:lang w:eastAsia="en-GB"/>
        </w:rPr>
      </w:pPr>
      <w:hyperlink r:id="rId25" w:tgtFrame="_blank" w:history="1">
        <w:r w:rsidR="0000603E" w:rsidRPr="0000603E">
          <w:rPr>
            <w:rFonts w:ascii="Arial" w:hAnsi="Arial" w:cs="Arial"/>
            <w:color w:val="0000FF"/>
            <w:sz w:val="22"/>
            <w:szCs w:val="22"/>
            <w:u w:val="single"/>
            <w:lang w:eastAsia="en-GB"/>
          </w:rPr>
          <w:t>Threshold Framework: Accessing the right help at the right time</w:t>
        </w:r>
      </w:hyperlink>
      <w:r w:rsidR="0000603E" w:rsidRPr="0000603E">
        <w:rPr>
          <w:rFonts w:ascii="Arial" w:hAnsi="Arial" w:cs="Arial"/>
          <w:color w:val="0000FF"/>
          <w:sz w:val="22"/>
          <w:szCs w:val="22"/>
          <w:lang w:eastAsia="en-GB"/>
        </w:rPr>
        <w:t> </w:t>
      </w:r>
    </w:p>
    <w:p w14:paraId="227D4530"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3AD40A72"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At this referral stage, we will inform parents or carers, unless there are compelling reasons not to (if informing a parent or carer is going to put the child at additional risk). Any such decision will be made with the support of children’s social care.  </w:t>
      </w:r>
    </w:p>
    <w:p w14:paraId="73A1803E"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If a referral is made, children’s social care will then make enquiries to determine whether any of the children involved need protection or other services. </w:t>
      </w:r>
    </w:p>
    <w:p w14:paraId="15C1B9A5"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43FBB0CE"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Where statutory assessments are appropriate, we will work alongside, and cooperate with, the relevant lead social worker. This collaborative working will help ensure the best possible package of coordinated support is implemented for the victim and, where appropriate, the alleged perpetrator and any other children requiring support.  </w:t>
      </w:r>
    </w:p>
    <w:p w14:paraId="29BA9BB7"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76F47CE4"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We will not wait for the outcome, or even the start of a children’s social care investigation before protecting the victim and other children in the school. It will be important for us to work closely with children’s social care (and other agencies as required) to ensure any actions we take do not jeopardise a statutory investigation. </w:t>
      </w:r>
    </w:p>
    <w:p w14:paraId="1C6826A0"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629E7BE6" w14:textId="77777777" w:rsidR="0000603E" w:rsidRPr="0000603E" w:rsidRDefault="0000603E" w:rsidP="002E0F4B">
      <w:pPr>
        <w:numPr>
          <w:ilvl w:val="0"/>
          <w:numId w:val="61"/>
        </w:numPr>
        <w:ind w:left="360" w:firstLine="0"/>
        <w:textAlignment w:val="baseline"/>
        <w:rPr>
          <w:rFonts w:ascii="Arial" w:hAnsi="Arial" w:cs="Arial"/>
          <w:sz w:val="22"/>
          <w:szCs w:val="22"/>
          <w:lang w:eastAsia="en-GB"/>
        </w:rPr>
      </w:pPr>
      <w:r w:rsidRPr="0000603E">
        <w:rPr>
          <w:rFonts w:ascii="Arial" w:hAnsi="Arial" w:cs="Arial"/>
          <w:b/>
          <w:bCs/>
          <w:sz w:val="22"/>
          <w:szCs w:val="22"/>
          <w:u w:val="single"/>
          <w:lang w:eastAsia="en-GB"/>
        </w:rPr>
        <w:t>Working with our parents and carers </w:t>
      </w:r>
      <w:r w:rsidRPr="0000603E">
        <w:rPr>
          <w:rFonts w:ascii="Arial" w:hAnsi="Arial" w:cs="Arial"/>
          <w:sz w:val="22"/>
          <w:szCs w:val="22"/>
          <w:lang w:eastAsia="en-GB"/>
        </w:rPr>
        <w:t> </w:t>
      </w:r>
    </w:p>
    <w:p w14:paraId="75041419" w14:textId="77777777" w:rsidR="0000603E" w:rsidRPr="0000603E" w:rsidRDefault="0000603E" w:rsidP="0000603E">
      <w:pPr>
        <w:ind w:left="360"/>
        <w:textAlignment w:val="baseline"/>
        <w:rPr>
          <w:rFonts w:ascii="Arial" w:hAnsi="Arial" w:cs="Arial"/>
          <w:sz w:val="22"/>
          <w:szCs w:val="22"/>
          <w:lang w:eastAsia="en-GB"/>
        </w:rPr>
      </w:pPr>
      <w:r w:rsidRPr="0000603E">
        <w:rPr>
          <w:rFonts w:ascii="Arial" w:hAnsi="Arial" w:cs="Arial"/>
          <w:sz w:val="22"/>
          <w:szCs w:val="22"/>
          <w:lang w:eastAsia="en-GB"/>
        </w:rPr>
        <w:t> </w:t>
      </w:r>
    </w:p>
    <w:p w14:paraId="3883F25A"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All SUAT staff will, in most instances, engage with both the victim’s and the alleged perpetrator’s parents or carers when there has been a report of child-on-child abuse including sexual or sexual harassment. The exception to this rule is if there is a reason to believe that informing a parent or carer will put a child at additional risk.  </w:t>
      </w:r>
    </w:p>
    <w:p w14:paraId="38F5367F"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32386AC6"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We will carefully consider what information provided to the respective parents or carers about other children involved and when to do so.  </w:t>
      </w:r>
    </w:p>
    <w:p w14:paraId="3964F018"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705B8B1A"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In some cases, children’s social care and/or the police will have a very clear view on this aspect, and it will be important for us to work with relevant agencies to ensure a consistent approach is taken to information sharing.  </w:t>
      </w:r>
    </w:p>
    <w:p w14:paraId="02F4621B"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74644A72"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It should be the case that we will meet the victim’s parents or carers with the victim present to discuss what arrangements are being put in place to safeguard the victim and understand their wishes in terms of support they may need and how the report will be progressed. (See Post Incident Management-Point 12) </w:t>
      </w:r>
    </w:p>
    <w:p w14:paraId="4688F0CD"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0E8ABCEC"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It is also likely that we will meet with the alleged perpetrator’s parents or carers to discuss any arrangements that are being put into place that impact the alleged perpetrator, such as, for example, moving them out of classes with the victim and what this means for their education.  </w:t>
      </w:r>
    </w:p>
    <w:p w14:paraId="7B7E520B"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381E658F"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We will be clear and transparent and explain the reason behind any decisions. Support for the alleged perpetrator will be discussed including any referrals, if appropriate.  </w:t>
      </w:r>
    </w:p>
    <w:p w14:paraId="012AF8A4" w14:textId="77777777" w:rsidR="0000603E" w:rsidRPr="0000603E" w:rsidRDefault="0000603E" w:rsidP="00631C9E">
      <w:pPr>
        <w:ind w:left="360"/>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68916F50"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lastRenderedPageBreak/>
        <w:t>We realise that parents and carers may well struggle to cope with a report that their child has been the victim of an assault or is alleged to have assaulted another child. Details of organisations that support parents are provided on the school website and at the end of the policy.  </w:t>
      </w:r>
    </w:p>
    <w:p w14:paraId="2E6831B2"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6E47529A" w14:textId="77777777" w:rsidR="0000603E" w:rsidRPr="0000603E" w:rsidRDefault="0000603E" w:rsidP="002E0F4B">
      <w:pPr>
        <w:numPr>
          <w:ilvl w:val="0"/>
          <w:numId w:val="62"/>
        </w:numPr>
        <w:ind w:left="360" w:firstLine="0"/>
        <w:textAlignment w:val="baseline"/>
        <w:rPr>
          <w:rFonts w:ascii="Arial" w:hAnsi="Arial" w:cs="Arial"/>
          <w:sz w:val="22"/>
          <w:szCs w:val="22"/>
          <w:lang w:eastAsia="en-GB"/>
        </w:rPr>
      </w:pPr>
      <w:r w:rsidRPr="0000603E">
        <w:rPr>
          <w:rFonts w:ascii="Arial" w:hAnsi="Arial" w:cs="Arial"/>
          <w:b/>
          <w:bCs/>
          <w:sz w:val="22"/>
          <w:szCs w:val="22"/>
          <w:u w:val="single"/>
          <w:lang w:eastAsia="en-GB"/>
        </w:rPr>
        <w:t>Sanctions</w:t>
      </w:r>
      <w:r w:rsidRPr="0000603E">
        <w:rPr>
          <w:rFonts w:ascii="Arial" w:hAnsi="Arial" w:cs="Arial"/>
          <w:sz w:val="22"/>
          <w:szCs w:val="22"/>
          <w:lang w:eastAsia="en-GB"/>
        </w:rPr>
        <w:t> </w:t>
      </w:r>
    </w:p>
    <w:p w14:paraId="4138CF16"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3B6D639F"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We will decide appropriate sanctions on a case-by-case basis in line with our Behaviour Policy and any graduated response required. As previously mentioned, it may be that other children in our setting start to ‘take sides’ and become involved and may behave in ways that can cause upset and distress to other children.  </w:t>
      </w:r>
    </w:p>
    <w:p w14:paraId="6E93A26D"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30CB1D5E"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We will take their behaviour seriously and again use a graduated response to this, whilst also educating them the importance of resolving any conflict in a respectful and restorative way.  </w:t>
      </w:r>
    </w:p>
    <w:p w14:paraId="7B327D08"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5AF38C99"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If there is police involvement, we will work closely with them to ensure that any disciplinary action taken by us, as a result of the incident, does not jeopardise the police investigation.  </w:t>
      </w:r>
    </w:p>
    <w:p w14:paraId="4C65AA9D"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color w:val="FF0000"/>
          <w:sz w:val="22"/>
          <w:szCs w:val="22"/>
          <w:lang w:eastAsia="en-GB"/>
        </w:rPr>
        <w:t> </w:t>
      </w:r>
    </w:p>
    <w:p w14:paraId="734F2B7D" w14:textId="77777777" w:rsidR="0000603E" w:rsidRPr="0000603E" w:rsidRDefault="0000603E" w:rsidP="002E0F4B">
      <w:pPr>
        <w:numPr>
          <w:ilvl w:val="0"/>
          <w:numId w:val="63"/>
        </w:numPr>
        <w:ind w:left="360" w:firstLine="0"/>
        <w:textAlignment w:val="baseline"/>
        <w:rPr>
          <w:rFonts w:ascii="Arial" w:hAnsi="Arial" w:cs="Arial"/>
          <w:sz w:val="22"/>
          <w:szCs w:val="22"/>
          <w:lang w:eastAsia="en-GB"/>
        </w:rPr>
      </w:pPr>
      <w:r w:rsidRPr="0000603E">
        <w:rPr>
          <w:rFonts w:ascii="Arial" w:hAnsi="Arial" w:cs="Arial"/>
          <w:b/>
          <w:bCs/>
          <w:sz w:val="22"/>
          <w:szCs w:val="22"/>
          <w:u w:val="single"/>
          <w:lang w:eastAsia="en-GB"/>
        </w:rPr>
        <w:t>Post Incident Management </w:t>
      </w:r>
      <w:r w:rsidRPr="0000603E">
        <w:rPr>
          <w:rFonts w:ascii="Arial" w:hAnsi="Arial" w:cs="Arial"/>
          <w:sz w:val="22"/>
          <w:szCs w:val="22"/>
          <w:lang w:eastAsia="en-GB"/>
        </w:rPr>
        <w:t> </w:t>
      </w:r>
    </w:p>
    <w:p w14:paraId="3F444E2D"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3A77E040"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It is vital that all children involved in child-on-child abuse are given appropriate and ongoing support for as long as it is required/needed. This may include referrals to other agencies/professionals outside our setting and this decision will be made in conjunction with the children, their parents/carers, and other professionals. If there are other professionals involved, then we will liaise with those colleagues to ensure that we are working together and understand one another’s role in this support. </w:t>
      </w:r>
    </w:p>
    <w:p w14:paraId="23E2D12A"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4F7F10E6" w14:textId="01BEDFD5" w:rsid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There may be delays in any case that is being progressed through the criminal justice system. However, we will not wait for the outcome (or even the start) of a police investigation before protecting the victim, alleged perpetrator, and other children in the school and moving forward with our post incident management. </w:t>
      </w:r>
    </w:p>
    <w:p w14:paraId="129D9F16" w14:textId="77777777" w:rsidR="00631C9E" w:rsidRPr="0000603E" w:rsidRDefault="00631C9E" w:rsidP="00631C9E">
      <w:pPr>
        <w:jc w:val="both"/>
        <w:textAlignment w:val="baseline"/>
        <w:rPr>
          <w:rFonts w:ascii="Arial" w:hAnsi="Arial" w:cs="Arial"/>
          <w:sz w:val="22"/>
          <w:szCs w:val="22"/>
          <w:lang w:eastAsia="en-GB"/>
        </w:rPr>
      </w:pPr>
    </w:p>
    <w:p w14:paraId="58B81CD2" w14:textId="43ECC505" w:rsidR="0000603E" w:rsidRDefault="0000603E" w:rsidP="00631C9E">
      <w:pPr>
        <w:ind w:right="225"/>
        <w:jc w:val="both"/>
        <w:textAlignment w:val="baseline"/>
        <w:rPr>
          <w:rFonts w:ascii="Arial" w:hAnsi="Arial" w:cs="Arial"/>
          <w:sz w:val="22"/>
          <w:szCs w:val="22"/>
          <w:lang w:eastAsia="en-GB"/>
        </w:rPr>
      </w:pPr>
      <w:r w:rsidRPr="0000603E">
        <w:rPr>
          <w:rFonts w:ascii="Arial" w:hAnsi="Arial" w:cs="Arial"/>
          <w:b/>
          <w:bCs/>
          <w:sz w:val="22"/>
          <w:szCs w:val="22"/>
          <w:lang w:eastAsia="en-GB"/>
        </w:rPr>
        <w:t>Support planning</w:t>
      </w:r>
      <w:r w:rsidRPr="0000603E">
        <w:rPr>
          <w:rFonts w:ascii="Arial" w:hAnsi="Arial" w:cs="Arial"/>
          <w:sz w:val="22"/>
          <w:szCs w:val="22"/>
          <w:lang w:eastAsia="en-GB"/>
        </w:rPr>
        <w:t xml:space="preserve"> is vital, and it is it is imperative that following any incident the children involved continue to feel supported and receive help even if they tell us that they are coping and managing. Sometimes feelings of embarrassment, remorse, regret, or unhappiness may occur at a much later stage.  We will do our best to ensure that they do not engage in any further harmful behaviour either towards someone else or to themselves as a way of coping (e.g. self-harm). For this reason, regular reviews with the young people following the incident(s) will happen as part of this plan. </w:t>
      </w:r>
    </w:p>
    <w:p w14:paraId="6D4F19DE" w14:textId="77777777" w:rsidR="00631C9E" w:rsidRPr="0000603E" w:rsidRDefault="00631C9E" w:rsidP="00631C9E">
      <w:pPr>
        <w:ind w:right="225"/>
        <w:jc w:val="both"/>
        <w:textAlignment w:val="baseline"/>
        <w:rPr>
          <w:rFonts w:ascii="Arial" w:hAnsi="Arial" w:cs="Arial"/>
          <w:sz w:val="22"/>
          <w:szCs w:val="22"/>
          <w:lang w:eastAsia="en-GB"/>
        </w:rPr>
      </w:pPr>
    </w:p>
    <w:p w14:paraId="2A369941" w14:textId="0EA05DAD" w:rsidR="0000603E" w:rsidRDefault="0000603E" w:rsidP="00631C9E">
      <w:pPr>
        <w:ind w:right="225"/>
        <w:jc w:val="both"/>
        <w:textAlignment w:val="baseline"/>
        <w:rPr>
          <w:rFonts w:ascii="Arial" w:hAnsi="Arial" w:cs="Arial"/>
          <w:sz w:val="22"/>
          <w:szCs w:val="22"/>
          <w:lang w:eastAsia="en-GB"/>
        </w:rPr>
      </w:pPr>
      <w:r w:rsidRPr="0000603E">
        <w:rPr>
          <w:rFonts w:ascii="Arial" w:hAnsi="Arial" w:cs="Arial"/>
          <w:b/>
          <w:bCs/>
          <w:sz w:val="22"/>
          <w:szCs w:val="22"/>
          <w:lang w:eastAsia="en-GB"/>
        </w:rPr>
        <w:t xml:space="preserve">Referrals </w:t>
      </w:r>
      <w:r w:rsidRPr="0000603E">
        <w:rPr>
          <w:rFonts w:ascii="Arial" w:hAnsi="Arial" w:cs="Arial"/>
          <w:sz w:val="22"/>
          <w:szCs w:val="22"/>
          <w:lang w:eastAsia="en-GB"/>
        </w:rPr>
        <w:t xml:space="preserve">may have already happened as mentioned previously in this policy, but it is important to establish which professionals continue to work with </w:t>
      </w:r>
      <w:r w:rsidRPr="0000603E">
        <w:rPr>
          <w:rFonts w:ascii="Arial" w:hAnsi="Arial" w:cs="Arial"/>
          <w:b/>
          <w:bCs/>
          <w:sz w:val="22"/>
          <w:szCs w:val="22"/>
          <w:lang w:eastAsia="en-GB"/>
        </w:rPr>
        <w:t>all</w:t>
      </w:r>
      <w:r w:rsidRPr="0000603E">
        <w:rPr>
          <w:rFonts w:ascii="Arial" w:hAnsi="Arial" w:cs="Arial"/>
          <w:sz w:val="22"/>
          <w:szCs w:val="22"/>
          <w:lang w:eastAsia="en-GB"/>
        </w:rPr>
        <w:t xml:space="preserve"> children involved in this process and this is helped with robust planning  </w:t>
      </w:r>
    </w:p>
    <w:p w14:paraId="39366B6C" w14:textId="77777777" w:rsidR="00631C9E" w:rsidRPr="0000603E" w:rsidRDefault="00631C9E" w:rsidP="00631C9E">
      <w:pPr>
        <w:ind w:right="225"/>
        <w:jc w:val="both"/>
        <w:textAlignment w:val="baseline"/>
        <w:rPr>
          <w:rFonts w:ascii="Arial" w:hAnsi="Arial" w:cs="Arial"/>
          <w:sz w:val="22"/>
          <w:szCs w:val="22"/>
          <w:lang w:eastAsia="en-GB"/>
        </w:rPr>
      </w:pPr>
    </w:p>
    <w:p w14:paraId="66E3E3A5" w14:textId="75E5AFE5" w:rsidR="0000603E" w:rsidRPr="0000603E" w:rsidRDefault="0000603E" w:rsidP="00631C9E">
      <w:pPr>
        <w:ind w:right="225"/>
        <w:jc w:val="both"/>
        <w:textAlignment w:val="baseline"/>
        <w:rPr>
          <w:rFonts w:ascii="Arial" w:hAnsi="Arial" w:cs="Arial"/>
          <w:sz w:val="22"/>
          <w:szCs w:val="22"/>
          <w:lang w:eastAsia="en-GB"/>
        </w:rPr>
      </w:pPr>
      <w:r w:rsidRPr="0000603E">
        <w:rPr>
          <w:rFonts w:ascii="Arial" w:hAnsi="Arial" w:cs="Arial"/>
          <w:b/>
          <w:bCs/>
          <w:sz w:val="22"/>
          <w:szCs w:val="22"/>
          <w:lang w:eastAsia="en-GB"/>
        </w:rPr>
        <w:t>Safety planning/Risk assessment</w:t>
      </w:r>
      <w:r w:rsidR="00631C9E">
        <w:rPr>
          <w:rFonts w:ascii="Arial" w:hAnsi="Arial" w:cs="Arial"/>
          <w:sz w:val="22"/>
          <w:szCs w:val="22"/>
          <w:lang w:eastAsia="en-GB"/>
        </w:rPr>
        <w:t xml:space="preserve">. </w:t>
      </w:r>
      <w:r w:rsidRPr="0000603E">
        <w:rPr>
          <w:rFonts w:ascii="Arial" w:hAnsi="Arial" w:cs="Arial"/>
          <w:sz w:val="22"/>
          <w:szCs w:val="22"/>
          <w:lang w:eastAsia="en-GB"/>
        </w:rPr>
        <w:t>Integral to post incident management is robust safety planning/risk assessment and this is an invaluable and necessary process. It is one of our key priorities as part of the post incident management. When looking at this process, consideration should be given to the following:  </w:t>
      </w:r>
    </w:p>
    <w:p w14:paraId="4FA11A37"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727791AF" w14:textId="77777777" w:rsidR="0000603E" w:rsidRPr="0000603E" w:rsidRDefault="0000603E" w:rsidP="002E0F4B">
      <w:pPr>
        <w:numPr>
          <w:ilvl w:val="0"/>
          <w:numId w:val="64"/>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 xml:space="preserve">if this is an ongoing police investigation, we will ask the police if we have any questions about the progress of the matter for example, are there any bail conditions in place or has there been a </w:t>
      </w:r>
      <w:r w:rsidRPr="0000603E">
        <w:rPr>
          <w:rFonts w:ascii="Arial" w:hAnsi="Arial" w:cs="Arial"/>
          <w:sz w:val="22"/>
          <w:szCs w:val="22"/>
          <w:lang w:eastAsia="en-GB"/>
        </w:rPr>
        <w:lastRenderedPageBreak/>
        <w:t>charging decision. It is key to have a central point of contact with the police for updates and progress. Where required, advice from the police will be sought to help us to manage our safeguarding responsibilities. Where bail is deemed proportionate and necessary, as above, we will work with children’s social care and the police to manage any implications and safeguard our children  </w:t>
      </w:r>
    </w:p>
    <w:p w14:paraId="701CE161" w14:textId="77777777" w:rsidR="0000603E" w:rsidRPr="0000603E" w:rsidRDefault="0000603E" w:rsidP="002E0F4B">
      <w:pPr>
        <w:numPr>
          <w:ilvl w:val="0"/>
          <w:numId w:val="64"/>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the importance in ensuring that the victim can continue in their normal routine, including continuing to receive a suitable education </w:t>
      </w:r>
    </w:p>
    <w:p w14:paraId="1EFF3B5B" w14:textId="77777777" w:rsidR="0000603E" w:rsidRPr="0000603E" w:rsidRDefault="0000603E" w:rsidP="002E0F4B">
      <w:pPr>
        <w:numPr>
          <w:ilvl w:val="0"/>
          <w:numId w:val="64"/>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the importance of the alleged perpetrator in continuing to access education and support </w:t>
      </w:r>
    </w:p>
    <w:p w14:paraId="4094C1F0" w14:textId="77777777" w:rsidR="0000603E" w:rsidRPr="0000603E" w:rsidRDefault="0000603E" w:rsidP="002E0F4B">
      <w:pPr>
        <w:numPr>
          <w:ilvl w:val="0"/>
          <w:numId w:val="64"/>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do the victim and alleged perpetrator share classes </w:t>
      </w:r>
    </w:p>
    <w:p w14:paraId="25E0F0A7" w14:textId="77777777" w:rsidR="0000603E" w:rsidRPr="0000603E" w:rsidRDefault="0000603E" w:rsidP="002E0F4B">
      <w:pPr>
        <w:numPr>
          <w:ilvl w:val="0"/>
          <w:numId w:val="6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what measures need to be put in place when children move between lessons/classes </w:t>
      </w:r>
    </w:p>
    <w:p w14:paraId="417CEFB0" w14:textId="77777777" w:rsidR="0000603E" w:rsidRPr="0000603E" w:rsidRDefault="0000603E" w:rsidP="002E0F4B">
      <w:pPr>
        <w:numPr>
          <w:ilvl w:val="0"/>
          <w:numId w:val="6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what measures need to be put in place for unstructured time (break and lunchtimes) </w:t>
      </w:r>
    </w:p>
    <w:p w14:paraId="7104158A" w14:textId="77777777" w:rsidR="0000603E" w:rsidRPr="0000603E" w:rsidRDefault="0000603E" w:rsidP="002E0F4B">
      <w:pPr>
        <w:numPr>
          <w:ilvl w:val="0"/>
          <w:numId w:val="6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what measures need to be put in pace for the arrival at the start of the school day and leaving at the end of the school day </w:t>
      </w:r>
    </w:p>
    <w:p w14:paraId="44BB50D5" w14:textId="77777777" w:rsidR="0000603E" w:rsidRPr="0000603E" w:rsidRDefault="0000603E" w:rsidP="002E0F4B">
      <w:pPr>
        <w:numPr>
          <w:ilvl w:val="0"/>
          <w:numId w:val="6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do the victim and alleged perpetrator travel to and from school using the same form of transport </w:t>
      </w:r>
    </w:p>
    <w:p w14:paraId="6118E567" w14:textId="77777777" w:rsidR="0000603E" w:rsidRPr="0000603E" w:rsidRDefault="0000603E" w:rsidP="002E0F4B">
      <w:pPr>
        <w:numPr>
          <w:ilvl w:val="0"/>
          <w:numId w:val="65"/>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appropriate information sharing with staff in our setting in order that the plan is manageable and as successful as possible  </w:t>
      </w:r>
    </w:p>
    <w:p w14:paraId="13257B16" w14:textId="77777777" w:rsidR="0000603E" w:rsidRPr="0000603E" w:rsidRDefault="0000603E" w:rsidP="002E0F4B">
      <w:pPr>
        <w:numPr>
          <w:ilvl w:val="0"/>
          <w:numId w:val="66"/>
        </w:numPr>
        <w:ind w:left="360" w:firstLine="0"/>
        <w:jc w:val="both"/>
        <w:textAlignment w:val="baseline"/>
        <w:rPr>
          <w:rFonts w:ascii="Arial" w:hAnsi="Arial" w:cs="Arial"/>
          <w:sz w:val="22"/>
          <w:szCs w:val="22"/>
          <w:lang w:eastAsia="en-GB"/>
        </w:rPr>
      </w:pPr>
      <w:r w:rsidRPr="0000603E">
        <w:rPr>
          <w:rFonts w:ascii="Arial" w:hAnsi="Arial" w:cs="Arial"/>
          <w:sz w:val="22"/>
          <w:szCs w:val="22"/>
          <w:lang w:eastAsia="en-GB"/>
        </w:rPr>
        <w:t>if it is the case that the alleged perpetrator is moved to another educational institution (for any reason), then we will ensure that the new educational institution is made aware of any ongoing support needs. </w:t>
      </w:r>
    </w:p>
    <w:p w14:paraId="1FEFA63A" w14:textId="77777777" w:rsidR="0000603E" w:rsidRPr="0000603E" w:rsidRDefault="0000603E" w:rsidP="00631C9E">
      <w:pPr>
        <w:ind w:left="360"/>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47C8D17E" w14:textId="77777777" w:rsidR="0000603E" w:rsidRPr="0000603E" w:rsidRDefault="0000603E" w:rsidP="00631C9E">
      <w:pPr>
        <w:ind w:left="360"/>
        <w:jc w:val="both"/>
        <w:textAlignment w:val="baseline"/>
        <w:rPr>
          <w:rFonts w:ascii="Arial" w:hAnsi="Arial" w:cs="Arial"/>
          <w:sz w:val="22"/>
          <w:szCs w:val="22"/>
          <w:lang w:eastAsia="en-GB"/>
        </w:rPr>
      </w:pPr>
      <w:r w:rsidRPr="0000603E">
        <w:rPr>
          <w:rFonts w:ascii="Arial" w:hAnsi="Arial" w:cs="Arial"/>
          <w:sz w:val="22"/>
          <w:szCs w:val="22"/>
          <w:lang w:eastAsia="en-GB"/>
        </w:rPr>
        <w:t>In all cases, we will record our decision making together with the rationale behind those decisions. All the above will be considered with the needs and wishes of the victim at the heart of all that we do as part of this process (supported by parents and carers as required). Our safety plan/risk assessment will be kept under review.  </w:t>
      </w:r>
    </w:p>
    <w:p w14:paraId="7E19A11E"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3846EDA4" w14:textId="77777777" w:rsidR="0000603E" w:rsidRPr="0000603E" w:rsidRDefault="0000603E" w:rsidP="0000603E">
      <w:pPr>
        <w:ind w:left="360"/>
        <w:textAlignment w:val="baseline"/>
        <w:rPr>
          <w:rFonts w:ascii="Arial" w:hAnsi="Arial" w:cs="Arial"/>
          <w:sz w:val="22"/>
          <w:szCs w:val="22"/>
          <w:lang w:eastAsia="en-GB"/>
        </w:rPr>
      </w:pPr>
      <w:r w:rsidRPr="0000603E">
        <w:rPr>
          <w:rFonts w:ascii="Arial" w:hAnsi="Arial" w:cs="Arial"/>
          <w:sz w:val="22"/>
          <w:szCs w:val="22"/>
          <w:lang w:eastAsia="en-GB"/>
        </w:rPr>
        <w:t> </w:t>
      </w:r>
    </w:p>
    <w:p w14:paraId="14177C3B" w14:textId="77777777" w:rsidR="0000603E" w:rsidRPr="0000603E" w:rsidRDefault="0000603E" w:rsidP="0000603E">
      <w:pPr>
        <w:ind w:left="360"/>
        <w:textAlignment w:val="baseline"/>
        <w:rPr>
          <w:rFonts w:ascii="Arial" w:hAnsi="Arial" w:cs="Arial"/>
          <w:sz w:val="22"/>
          <w:szCs w:val="22"/>
          <w:lang w:eastAsia="en-GB"/>
        </w:rPr>
      </w:pPr>
      <w:r w:rsidRPr="0000603E">
        <w:rPr>
          <w:rFonts w:ascii="Arial" w:hAnsi="Arial" w:cs="Arial"/>
          <w:b/>
          <w:bCs/>
          <w:sz w:val="22"/>
          <w:szCs w:val="22"/>
          <w:u w:val="single"/>
          <w:lang w:eastAsia="en-GB"/>
        </w:rPr>
        <w:t>Additional support and guidance </w:t>
      </w:r>
      <w:r w:rsidRPr="0000603E">
        <w:rPr>
          <w:rFonts w:ascii="Arial" w:hAnsi="Arial" w:cs="Arial"/>
          <w:sz w:val="22"/>
          <w:szCs w:val="22"/>
          <w:lang w:eastAsia="en-GB"/>
        </w:rPr>
        <w:t> </w:t>
      </w:r>
    </w:p>
    <w:p w14:paraId="64059A21" w14:textId="77777777" w:rsidR="0000603E" w:rsidRPr="0000603E" w:rsidRDefault="0000603E" w:rsidP="0000603E">
      <w:pPr>
        <w:ind w:left="360"/>
        <w:textAlignment w:val="baseline"/>
        <w:rPr>
          <w:rFonts w:ascii="Arial" w:hAnsi="Arial" w:cs="Arial"/>
          <w:sz w:val="22"/>
          <w:szCs w:val="22"/>
          <w:lang w:eastAsia="en-GB"/>
        </w:rPr>
      </w:pPr>
      <w:r w:rsidRPr="0000603E">
        <w:rPr>
          <w:rFonts w:ascii="Arial" w:hAnsi="Arial" w:cs="Arial"/>
          <w:sz w:val="22"/>
          <w:szCs w:val="22"/>
          <w:lang w:eastAsia="en-GB"/>
        </w:rPr>
        <w:t> </w:t>
      </w:r>
    </w:p>
    <w:p w14:paraId="45F6D4C1" w14:textId="6906A72D" w:rsidR="0000603E" w:rsidRPr="00631C9E" w:rsidRDefault="0011322D" w:rsidP="002E0F4B">
      <w:pPr>
        <w:numPr>
          <w:ilvl w:val="0"/>
          <w:numId w:val="67"/>
        </w:numPr>
        <w:ind w:firstLine="0"/>
        <w:jc w:val="both"/>
        <w:textAlignment w:val="baseline"/>
        <w:rPr>
          <w:rFonts w:ascii="Arial" w:hAnsi="Arial" w:cs="Arial"/>
          <w:color w:val="0070C0"/>
          <w:sz w:val="22"/>
          <w:szCs w:val="22"/>
          <w:lang w:eastAsia="en-GB"/>
        </w:rPr>
      </w:pPr>
      <w:hyperlink r:id="rId26" w:tgtFrame="_blank" w:history="1">
        <w:r w:rsidR="0000603E" w:rsidRPr="00631C9E">
          <w:rPr>
            <w:rFonts w:ascii="Arial" w:hAnsi="Arial" w:cs="Arial"/>
            <w:color w:val="0070C0"/>
            <w:sz w:val="22"/>
            <w:szCs w:val="22"/>
            <w:u w:val="single"/>
            <w:lang w:eastAsia="en-GB"/>
          </w:rPr>
          <w:t>Keeping children safe in education 202</w:t>
        </w:r>
        <w:r w:rsidR="00492F7B">
          <w:rPr>
            <w:rFonts w:ascii="Arial" w:hAnsi="Arial" w:cs="Arial"/>
            <w:color w:val="0070C0"/>
            <w:sz w:val="22"/>
            <w:szCs w:val="22"/>
            <w:u w:val="single"/>
            <w:lang w:eastAsia="en-GB"/>
          </w:rPr>
          <w:t>3</w:t>
        </w:r>
        <w:r w:rsidR="0000603E" w:rsidRPr="00631C9E">
          <w:rPr>
            <w:rFonts w:ascii="Arial" w:hAnsi="Arial" w:cs="Arial"/>
            <w:color w:val="0070C0"/>
            <w:sz w:val="22"/>
            <w:szCs w:val="22"/>
            <w:u w:val="single"/>
            <w:lang w:eastAsia="en-GB"/>
          </w:rPr>
          <w:t> </w:t>
        </w:r>
      </w:hyperlink>
      <w:r w:rsidR="0000603E" w:rsidRPr="00631C9E">
        <w:rPr>
          <w:rFonts w:ascii="Arial" w:hAnsi="Arial" w:cs="Arial"/>
          <w:color w:val="0070C0"/>
          <w:sz w:val="22"/>
          <w:szCs w:val="22"/>
          <w:lang w:eastAsia="en-GB"/>
        </w:rPr>
        <w:t> </w:t>
      </w:r>
    </w:p>
    <w:p w14:paraId="294CD81E" w14:textId="77777777" w:rsidR="0000603E" w:rsidRPr="00631C9E" w:rsidRDefault="0011322D" w:rsidP="002E0F4B">
      <w:pPr>
        <w:numPr>
          <w:ilvl w:val="0"/>
          <w:numId w:val="67"/>
        </w:numPr>
        <w:ind w:firstLine="0"/>
        <w:jc w:val="both"/>
        <w:textAlignment w:val="baseline"/>
        <w:rPr>
          <w:rFonts w:ascii="Arial" w:hAnsi="Arial" w:cs="Arial"/>
          <w:color w:val="0070C0"/>
          <w:sz w:val="22"/>
          <w:szCs w:val="22"/>
          <w:lang w:eastAsia="en-GB"/>
        </w:rPr>
      </w:pPr>
      <w:hyperlink r:id="rId27" w:tgtFrame="_blank" w:history="1">
        <w:r w:rsidR="0000603E" w:rsidRPr="00631C9E">
          <w:rPr>
            <w:rFonts w:ascii="Arial" w:hAnsi="Arial" w:cs="Arial"/>
            <w:color w:val="0070C0"/>
            <w:sz w:val="22"/>
            <w:szCs w:val="22"/>
            <w:u w:val="single"/>
            <w:lang w:eastAsia="en-GB"/>
          </w:rPr>
          <w:t>Working Together to Safeguard Children 2018 </w:t>
        </w:r>
      </w:hyperlink>
      <w:r w:rsidR="0000603E" w:rsidRPr="00631C9E">
        <w:rPr>
          <w:rFonts w:ascii="Arial" w:hAnsi="Arial" w:cs="Arial"/>
          <w:color w:val="0070C0"/>
          <w:sz w:val="22"/>
          <w:szCs w:val="22"/>
          <w:lang w:eastAsia="en-GB"/>
        </w:rPr>
        <w:t>  </w:t>
      </w:r>
    </w:p>
    <w:p w14:paraId="040BAEE0" w14:textId="77777777" w:rsidR="0000603E" w:rsidRPr="00631C9E" w:rsidRDefault="0011322D" w:rsidP="002E0F4B">
      <w:pPr>
        <w:numPr>
          <w:ilvl w:val="0"/>
          <w:numId w:val="67"/>
        </w:numPr>
        <w:ind w:firstLine="0"/>
        <w:jc w:val="both"/>
        <w:textAlignment w:val="baseline"/>
        <w:rPr>
          <w:rFonts w:ascii="Arial" w:hAnsi="Arial" w:cs="Arial"/>
          <w:color w:val="0070C0"/>
          <w:sz w:val="22"/>
          <w:szCs w:val="22"/>
          <w:lang w:eastAsia="en-GB"/>
        </w:rPr>
      </w:pPr>
      <w:hyperlink r:id="rId28" w:tgtFrame="_blank" w:history="1">
        <w:r w:rsidR="0000603E" w:rsidRPr="00631C9E">
          <w:rPr>
            <w:rFonts w:ascii="Arial" w:hAnsi="Arial" w:cs="Arial"/>
            <w:color w:val="0070C0"/>
            <w:sz w:val="22"/>
            <w:szCs w:val="22"/>
            <w:u w:val="single"/>
            <w:lang w:eastAsia="en-GB"/>
          </w:rPr>
          <w:t>Sexual violence and sexual harassment between children in schools and colleges</w:t>
        </w:r>
      </w:hyperlink>
      <w:r w:rsidR="0000603E" w:rsidRPr="00631C9E">
        <w:rPr>
          <w:rFonts w:ascii="Arial" w:hAnsi="Arial" w:cs="Arial"/>
          <w:color w:val="0070C0"/>
          <w:sz w:val="22"/>
          <w:szCs w:val="22"/>
          <w:lang w:eastAsia="en-GB"/>
        </w:rPr>
        <w:t> </w:t>
      </w:r>
    </w:p>
    <w:p w14:paraId="4F406EC9" w14:textId="77777777" w:rsidR="0000603E" w:rsidRPr="00631C9E" w:rsidRDefault="0011322D" w:rsidP="002E0F4B">
      <w:pPr>
        <w:numPr>
          <w:ilvl w:val="0"/>
          <w:numId w:val="68"/>
        </w:numPr>
        <w:ind w:firstLine="0"/>
        <w:jc w:val="both"/>
        <w:textAlignment w:val="baseline"/>
        <w:rPr>
          <w:rFonts w:ascii="Arial" w:hAnsi="Arial" w:cs="Arial"/>
          <w:color w:val="0070C0"/>
          <w:sz w:val="22"/>
          <w:szCs w:val="22"/>
          <w:lang w:eastAsia="en-GB"/>
        </w:rPr>
      </w:pPr>
      <w:hyperlink r:id="rId29" w:tgtFrame="_blank" w:history="1">
        <w:r w:rsidR="0000603E" w:rsidRPr="00631C9E">
          <w:rPr>
            <w:rFonts w:ascii="Arial" w:hAnsi="Arial" w:cs="Arial"/>
            <w:color w:val="0070C0"/>
            <w:sz w:val="22"/>
            <w:szCs w:val="22"/>
            <w:u w:val="single"/>
            <w:lang w:eastAsia="en-GB"/>
          </w:rPr>
          <w:t>Review of sexual abuse in schools and colleges </w:t>
        </w:r>
      </w:hyperlink>
      <w:r w:rsidR="0000603E" w:rsidRPr="00631C9E">
        <w:rPr>
          <w:rFonts w:ascii="Arial" w:hAnsi="Arial" w:cs="Arial"/>
          <w:color w:val="0070C0"/>
          <w:sz w:val="22"/>
          <w:szCs w:val="22"/>
          <w:lang w:eastAsia="en-GB"/>
        </w:rPr>
        <w:t> </w:t>
      </w:r>
    </w:p>
    <w:p w14:paraId="75E703B0" w14:textId="77777777" w:rsidR="0000603E" w:rsidRPr="00631C9E" w:rsidRDefault="0011322D" w:rsidP="002E0F4B">
      <w:pPr>
        <w:numPr>
          <w:ilvl w:val="0"/>
          <w:numId w:val="68"/>
        </w:numPr>
        <w:ind w:firstLine="0"/>
        <w:jc w:val="both"/>
        <w:textAlignment w:val="baseline"/>
        <w:rPr>
          <w:rFonts w:ascii="Arial" w:hAnsi="Arial" w:cs="Arial"/>
          <w:color w:val="0070C0"/>
          <w:sz w:val="22"/>
          <w:szCs w:val="22"/>
          <w:lang w:eastAsia="en-GB"/>
        </w:rPr>
      </w:pPr>
      <w:hyperlink r:id="rId30" w:tgtFrame="_blank" w:history="1">
        <w:r w:rsidR="0000603E" w:rsidRPr="00631C9E">
          <w:rPr>
            <w:rFonts w:ascii="Arial" w:hAnsi="Arial" w:cs="Arial"/>
            <w:color w:val="0070C0"/>
            <w:sz w:val="22"/>
            <w:szCs w:val="22"/>
            <w:u w:val="single"/>
            <w:lang w:eastAsia="en-GB"/>
          </w:rPr>
          <w:t>Staffsscb-Responding to Sexting Guidance </w:t>
        </w:r>
      </w:hyperlink>
      <w:r w:rsidR="0000603E" w:rsidRPr="00631C9E">
        <w:rPr>
          <w:rFonts w:ascii="Arial" w:hAnsi="Arial" w:cs="Arial"/>
          <w:color w:val="0070C0"/>
          <w:sz w:val="22"/>
          <w:szCs w:val="22"/>
          <w:lang w:eastAsia="en-GB"/>
        </w:rPr>
        <w:t> </w:t>
      </w:r>
    </w:p>
    <w:p w14:paraId="3A855BA4" w14:textId="77777777" w:rsidR="0000603E" w:rsidRPr="00631C9E" w:rsidRDefault="0011322D" w:rsidP="002E0F4B">
      <w:pPr>
        <w:numPr>
          <w:ilvl w:val="0"/>
          <w:numId w:val="68"/>
        </w:numPr>
        <w:ind w:firstLine="0"/>
        <w:jc w:val="both"/>
        <w:textAlignment w:val="baseline"/>
        <w:rPr>
          <w:rFonts w:ascii="Arial" w:hAnsi="Arial" w:cs="Arial"/>
          <w:color w:val="0070C0"/>
          <w:sz w:val="22"/>
          <w:szCs w:val="22"/>
          <w:lang w:eastAsia="en-GB"/>
        </w:rPr>
      </w:pPr>
      <w:hyperlink r:id="rId31" w:tgtFrame="_blank" w:history="1">
        <w:r w:rsidR="0000603E" w:rsidRPr="00631C9E">
          <w:rPr>
            <w:rFonts w:ascii="Arial" w:hAnsi="Arial" w:cs="Arial"/>
            <w:color w:val="0070C0"/>
            <w:sz w:val="22"/>
            <w:szCs w:val="22"/>
            <w:u w:val="single"/>
            <w:lang w:eastAsia="en-GB"/>
          </w:rPr>
          <w:t>Relationships and sex education (RSE) and health education </w:t>
        </w:r>
      </w:hyperlink>
      <w:r w:rsidR="0000603E" w:rsidRPr="00631C9E">
        <w:rPr>
          <w:rFonts w:ascii="Arial" w:hAnsi="Arial" w:cs="Arial"/>
          <w:color w:val="0070C0"/>
          <w:sz w:val="22"/>
          <w:szCs w:val="22"/>
          <w:lang w:eastAsia="en-GB"/>
        </w:rPr>
        <w:t> </w:t>
      </w:r>
    </w:p>
    <w:p w14:paraId="29198137" w14:textId="77777777" w:rsidR="0000603E" w:rsidRPr="00631C9E" w:rsidRDefault="0011322D" w:rsidP="002E0F4B">
      <w:pPr>
        <w:numPr>
          <w:ilvl w:val="0"/>
          <w:numId w:val="68"/>
        </w:numPr>
        <w:ind w:firstLine="0"/>
        <w:jc w:val="both"/>
        <w:textAlignment w:val="baseline"/>
        <w:rPr>
          <w:rFonts w:ascii="Arial" w:hAnsi="Arial" w:cs="Arial"/>
          <w:color w:val="0070C0"/>
          <w:sz w:val="22"/>
          <w:szCs w:val="22"/>
          <w:lang w:eastAsia="en-GB"/>
        </w:rPr>
      </w:pPr>
      <w:hyperlink r:id="rId32" w:tgtFrame="_blank" w:history="1">
        <w:r w:rsidR="0000603E" w:rsidRPr="00631C9E">
          <w:rPr>
            <w:rFonts w:ascii="Arial" w:hAnsi="Arial" w:cs="Arial"/>
            <w:color w:val="0070C0"/>
            <w:sz w:val="22"/>
            <w:szCs w:val="22"/>
            <w:u w:val="single"/>
            <w:lang w:eastAsia="en-GB"/>
          </w:rPr>
          <w:t>Mental health and behaviour in schools 2018</w:t>
        </w:r>
      </w:hyperlink>
      <w:r w:rsidR="0000603E" w:rsidRPr="00631C9E">
        <w:rPr>
          <w:rFonts w:ascii="Arial" w:hAnsi="Arial" w:cs="Arial"/>
          <w:color w:val="0070C0"/>
          <w:sz w:val="22"/>
          <w:szCs w:val="22"/>
          <w:lang w:eastAsia="en-GB"/>
        </w:rPr>
        <w:t> </w:t>
      </w:r>
    </w:p>
    <w:p w14:paraId="527EDE44" w14:textId="77777777" w:rsidR="0000603E" w:rsidRPr="00631C9E" w:rsidRDefault="0011322D" w:rsidP="002E0F4B">
      <w:pPr>
        <w:numPr>
          <w:ilvl w:val="0"/>
          <w:numId w:val="68"/>
        </w:numPr>
        <w:ind w:firstLine="0"/>
        <w:jc w:val="both"/>
        <w:textAlignment w:val="baseline"/>
        <w:rPr>
          <w:rFonts w:ascii="Arial" w:hAnsi="Arial" w:cs="Arial"/>
          <w:color w:val="0070C0"/>
          <w:sz w:val="22"/>
          <w:szCs w:val="22"/>
          <w:lang w:eastAsia="en-GB"/>
        </w:rPr>
      </w:pPr>
      <w:hyperlink r:id="rId33" w:tgtFrame="_blank" w:history="1">
        <w:r w:rsidR="0000603E" w:rsidRPr="00631C9E">
          <w:rPr>
            <w:rFonts w:ascii="Arial" w:hAnsi="Arial" w:cs="Arial"/>
            <w:color w:val="0070C0"/>
            <w:sz w:val="22"/>
            <w:szCs w:val="22"/>
            <w:u w:val="single"/>
            <w:lang w:eastAsia="en-GB"/>
          </w:rPr>
          <w:t>Exclusion from maintained schools, academies, and pupil referral units </w:t>
        </w:r>
      </w:hyperlink>
      <w:r w:rsidR="0000603E" w:rsidRPr="00631C9E">
        <w:rPr>
          <w:rFonts w:ascii="Arial" w:hAnsi="Arial" w:cs="Arial"/>
          <w:color w:val="0070C0"/>
          <w:sz w:val="22"/>
          <w:szCs w:val="22"/>
          <w:lang w:eastAsia="en-GB"/>
        </w:rPr>
        <w:t> </w:t>
      </w:r>
    </w:p>
    <w:p w14:paraId="6821B4E3" w14:textId="77777777" w:rsidR="0000603E" w:rsidRPr="00631C9E" w:rsidRDefault="0011322D" w:rsidP="002E0F4B">
      <w:pPr>
        <w:numPr>
          <w:ilvl w:val="0"/>
          <w:numId w:val="69"/>
        </w:numPr>
        <w:ind w:firstLine="0"/>
        <w:jc w:val="both"/>
        <w:textAlignment w:val="baseline"/>
        <w:rPr>
          <w:rFonts w:ascii="Arial" w:hAnsi="Arial" w:cs="Arial"/>
          <w:color w:val="0070C0"/>
          <w:sz w:val="22"/>
          <w:szCs w:val="22"/>
          <w:lang w:eastAsia="en-GB"/>
        </w:rPr>
      </w:pPr>
      <w:hyperlink r:id="rId34" w:tgtFrame="_blank" w:history="1">
        <w:r w:rsidR="0000603E" w:rsidRPr="00631C9E">
          <w:rPr>
            <w:rFonts w:ascii="Arial" w:hAnsi="Arial" w:cs="Arial"/>
            <w:color w:val="0070C0"/>
            <w:sz w:val="22"/>
            <w:szCs w:val="22"/>
            <w:u w:val="single"/>
            <w:lang w:eastAsia="en-GB"/>
          </w:rPr>
          <w:t>Children missing education</w:t>
        </w:r>
      </w:hyperlink>
      <w:r w:rsidR="0000603E" w:rsidRPr="00631C9E">
        <w:rPr>
          <w:rFonts w:ascii="Arial" w:hAnsi="Arial" w:cs="Arial"/>
          <w:color w:val="0070C0"/>
          <w:sz w:val="22"/>
          <w:szCs w:val="22"/>
          <w:lang w:eastAsia="en-GB"/>
        </w:rPr>
        <w:t> </w:t>
      </w:r>
    </w:p>
    <w:p w14:paraId="56171430" w14:textId="77777777" w:rsidR="00631C9E" w:rsidRPr="00631C9E" w:rsidRDefault="0011322D" w:rsidP="002E0F4B">
      <w:pPr>
        <w:numPr>
          <w:ilvl w:val="0"/>
          <w:numId w:val="69"/>
        </w:numPr>
        <w:ind w:firstLine="0"/>
        <w:jc w:val="both"/>
        <w:textAlignment w:val="baseline"/>
        <w:rPr>
          <w:rFonts w:ascii="Arial" w:hAnsi="Arial" w:cs="Arial"/>
          <w:color w:val="0070C0"/>
          <w:sz w:val="22"/>
          <w:szCs w:val="22"/>
          <w:lang w:eastAsia="en-GB"/>
        </w:rPr>
      </w:pPr>
      <w:hyperlink r:id="rId35" w:tgtFrame="_blank" w:history="1">
        <w:r w:rsidR="0000603E" w:rsidRPr="00631C9E">
          <w:rPr>
            <w:rFonts w:ascii="Arial" w:hAnsi="Arial" w:cs="Arial"/>
            <w:color w:val="0070C0"/>
            <w:sz w:val="22"/>
            <w:szCs w:val="22"/>
            <w:u w:val="single"/>
            <w:lang w:val="en" w:eastAsia="en-GB"/>
          </w:rPr>
          <w:t>CEOP-Safety centre</w:t>
        </w:r>
      </w:hyperlink>
    </w:p>
    <w:p w14:paraId="6247C6AB" w14:textId="77777777" w:rsidR="0000603E" w:rsidRPr="00631C9E" w:rsidRDefault="0011322D" w:rsidP="002E0F4B">
      <w:pPr>
        <w:numPr>
          <w:ilvl w:val="0"/>
          <w:numId w:val="69"/>
        </w:numPr>
        <w:ind w:firstLine="0"/>
        <w:jc w:val="both"/>
        <w:textAlignment w:val="baseline"/>
        <w:rPr>
          <w:rFonts w:ascii="Arial" w:hAnsi="Arial" w:cs="Arial"/>
          <w:color w:val="0070C0"/>
          <w:sz w:val="22"/>
          <w:szCs w:val="22"/>
          <w:lang w:eastAsia="en-GB"/>
        </w:rPr>
      </w:pPr>
      <w:hyperlink r:id="rId36" w:tgtFrame="_blank" w:history="1">
        <w:r w:rsidR="0000603E" w:rsidRPr="00631C9E">
          <w:rPr>
            <w:rFonts w:ascii="Arial" w:hAnsi="Arial" w:cs="Arial"/>
            <w:color w:val="0070C0"/>
            <w:sz w:val="22"/>
            <w:szCs w:val="22"/>
            <w:u w:val="single"/>
            <w:lang w:eastAsia="en-GB"/>
          </w:rPr>
          <w:t>Disrespect NoBody – Safe4Me</w:t>
        </w:r>
      </w:hyperlink>
      <w:r w:rsidR="0000603E" w:rsidRPr="00631C9E">
        <w:rPr>
          <w:rFonts w:ascii="Arial" w:hAnsi="Arial" w:cs="Arial"/>
          <w:color w:val="0070C0"/>
          <w:sz w:val="22"/>
          <w:szCs w:val="22"/>
          <w:lang w:eastAsia="en-GB"/>
        </w:rPr>
        <w:t> </w:t>
      </w:r>
    </w:p>
    <w:p w14:paraId="769D7226" w14:textId="77777777" w:rsidR="0000603E" w:rsidRPr="00631C9E" w:rsidRDefault="0011322D" w:rsidP="002E0F4B">
      <w:pPr>
        <w:numPr>
          <w:ilvl w:val="0"/>
          <w:numId w:val="69"/>
        </w:numPr>
        <w:ind w:firstLine="0"/>
        <w:jc w:val="both"/>
        <w:textAlignment w:val="baseline"/>
        <w:rPr>
          <w:rFonts w:ascii="Arial" w:hAnsi="Arial" w:cs="Arial"/>
          <w:color w:val="0070C0"/>
          <w:sz w:val="22"/>
          <w:szCs w:val="22"/>
          <w:lang w:eastAsia="en-GB"/>
        </w:rPr>
      </w:pPr>
      <w:hyperlink r:id="rId37" w:tgtFrame="_blank" w:history="1">
        <w:r w:rsidR="0000603E" w:rsidRPr="00631C9E">
          <w:rPr>
            <w:rFonts w:ascii="Arial" w:hAnsi="Arial" w:cs="Arial"/>
            <w:color w:val="0070C0"/>
            <w:sz w:val="22"/>
            <w:szCs w:val="22"/>
            <w:u w:val="single"/>
            <w:lang w:eastAsia="en-GB"/>
          </w:rPr>
          <w:t>Behaviour and discipline in schools </w:t>
        </w:r>
      </w:hyperlink>
      <w:r w:rsidR="0000603E" w:rsidRPr="00631C9E">
        <w:rPr>
          <w:rFonts w:ascii="Arial" w:hAnsi="Arial" w:cs="Arial"/>
          <w:color w:val="0070C0"/>
          <w:sz w:val="22"/>
          <w:szCs w:val="22"/>
          <w:lang w:eastAsia="en-GB"/>
        </w:rPr>
        <w:t> </w:t>
      </w:r>
    </w:p>
    <w:p w14:paraId="11310874" w14:textId="77777777" w:rsidR="0000603E" w:rsidRPr="00631C9E" w:rsidRDefault="0011322D" w:rsidP="002E0F4B">
      <w:pPr>
        <w:numPr>
          <w:ilvl w:val="0"/>
          <w:numId w:val="69"/>
        </w:numPr>
        <w:ind w:firstLine="0"/>
        <w:jc w:val="both"/>
        <w:textAlignment w:val="baseline"/>
        <w:rPr>
          <w:rFonts w:ascii="Arial" w:hAnsi="Arial" w:cs="Arial"/>
          <w:color w:val="0070C0"/>
          <w:sz w:val="22"/>
          <w:szCs w:val="22"/>
          <w:lang w:eastAsia="en-GB"/>
        </w:rPr>
      </w:pPr>
      <w:hyperlink r:id="rId38" w:tgtFrame="_blank" w:history="1">
        <w:r w:rsidR="0000603E" w:rsidRPr="00631C9E">
          <w:rPr>
            <w:rFonts w:ascii="Arial" w:hAnsi="Arial" w:cs="Arial"/>
            <w:color w:val="0070C0"/>
            <w:sz w:val="22"/>
            <w:szCs w:val="22"/>
            <w:u w:val="single"/>
            <w:lang w:eastAsia="en-GB"/>
          </w:rPr>
          <w:t>UKCIS Guidance: Sharing Nudes and Semi-Nudes</w:t>
        </w:r>
      </w:hyperlink>
      <w:r w:rsidR="0000603E" w:rsidRPr="00631C9E">
        <w:rPr>
          <w:rFonts w:ascii="Arial" w:hAnsi="Arial" w:cs="Arial"/>
          <w:color w:val="0070C0"/>
          <w:sz w:val="22"/>
          <w:szCs w:val="22"/>
          <w:lang w:eastAsia="en-GB"/>
        </w:rPr>
        <w:t> </w:t>
      </w:r>
    </w:p>
    <w:p w14:paraId="211E0C4E" w14:textId="77777777" w:rsidR="0000603E" w:rsidRPr="00631C9E" w:rsidRDefault="0011322D" w:rsidP="002E0F4B">
      <w:pPr>
        <w:numPr>
          <w:ilvl w:val="0"/>
          <w:numId w:val="70"/>
        </w:numPr>
        <w:ind w:firstLine="0"/>
        <w:jc w:val="both"/>
        <w:textAlignment w:val="baseline"/>
        <w:rPr>
          <w:rFonts w:ascii="Arial" w:hAnsi="Arial" w:cs="Arial"/>
          <w:color w:val="0070C0"/>
          <w:sz w:val="22"/>
          <w:szCs w:val="22"/>
          <w:lang w:eastAsia="en-GB"/>
        </w:rPr>
      </w:pPr>
      <w:hyperlink r:id="rId39" w:tgtFrame="_blank" w:history="1">
        <w:r w:rsidR="0000603E" w:rsidRPr="00631C9E">
          <w:rPr>
            <w:rFonts w:ascii="Arial" w:hAnsi="Arial" w:cs="Arial"/>
            <w:color w:val="0070C0"/>
            <w:sz w:val="22"/>
            <w:szCs w:val="22"/>
            <w:u w:val="single"/>
            <w:lang w:eastAsia="en-GB"/>
          </w:rPr>
          <w:t>Searching, screening and confiscation </w:t>
        </w:r>
      </w:hyperlink>
      <w:r w:rsidR="0000603E" w:rsidRPr="00631C9E">
        <w:rPr>
          <w:rFonts w:ascii="Arial" w:hAnsi="Arial" w:cs="Arial"/>
          <w:color w:val="0070C0"/>
          <w:sz w:val="22"/>
          <w:szCs w:val="22"/>
          <w:lang w:eastAsia="en-GB"/>
        </w:rPr>
        <w:t> </w:t>
      </w:r>
    </w:p>
    <w:p w14:paraId="18CACEBA" w14:textId="77777777" w:rsidR="0000603E" w:rsidRPr="00631C9E" w:rsidRDefault="0011322D" w:rsidP="002E0F4B">
      <w:pPr>
        <w:numPr>
          <w:ilvl w:val="0"/>
          <w:numId w:val="70"/>
        </w:numPr>
        <w:ind w:firstLine="0"/>
        <w:jc w:val="both"/>
        <w:textAlignment w:val="baseline"/>
        <w:rPr>
          <w:rFonts w:ascii="Arial" w:hAnsi="Arial" w:cs="Arial"/>
          <w:color w:val="0070C0"/>
          <w:sz w:val="22"/>
          <w:szCs w:val="22"/>
          <w:lang w:eastAsia="en-GB"/>
        </w:rPr>
      </w:pPr>
      <w:hyperlink r:id="rId40" w:tgtFrame="_blank" w:history="1">
        <w:r w:rsidR="0000603E" w:rsidRPr="00631C9E">
          <w:rPr>
            <w:rFonts w:ascii="Arial" w:hAnsi="Arial" w:cs="Arial"/>
            <w:color w:val="0070C0"/>
            <w:sz w:val="22"/>
            <w:szCs w:val="22"/>
            <w:u w:val="single"/>
            <w:lang w:eastAsia="en-GB"/>
          </w:rPr>
          <w:t>Sharing nudes and semi-nudes: advice for education settings working with children and young people</w:t>
        </w:r>
      </w:hyperlink>
      <w:r w:rsidR="0000603E" w:rsidRPr="00631C9E">
        <w:rPr>
          <w:rFonts w:ascii="Arial" w:hAnsi="Arial" w:cs="Arial"/>
          <w:color w:val="0070C0"/>
          <w:sz w:val="22"/>
          <w:szCs w:val="22"/>
          <w:lang w:eastAsia="en-GB"/>
        </w:rPr>
        <w:t> </w:t>
      </w:r>
    </w:p>
    <w:p w14:paraId="37696680" w14:textId="77777777" w:rsidR="0000603E" w:rsidRPr="00631C9E" w:rsidRDefault="0011322D" w:rsidP="002E0F4B">
      <w:pPr>
        <w:numPr>
          <w:ilvl w:val="0"/>
          <w:numId w:val="70"/>
        </w:numPr>
        <w:ind w:firstLine="0"/>
        <w:jc w:val="both"/>
        <w:textAlignment w:val="baseline"/>
        <w:rPr>
          <w:rFonts w:ascii="Arial" w:hAnsi="Arial" w:cs="Arial"/>
          <w:color w:val="0070C0"/>
          <w:sz w:val="22"/>
          <w:szCs w:val="22"/>
          <w:lang w:eastAsia="en-GB"/>
        </w:rPr>
      </w:pPr>
      <w:hyperlink r:id="rId41" w:tgtFrame="_blank" w:history="1">
        <w:r w:rsidR="0000603E" w:rsidRPr="00631C9E">
          <w:rPr>
            <w:rFonts w:ascii="Arial" w:hAnsi="Arial" w:cs="Arial"/>
            <w:color w:val="0070C0"/>
            <w:sz w:val="22"/>
            <w:szCs w:val="22"/>
            <w:u w:val="single"/>
            <w:lang w:eastAsia="en-GB"/>
          </w:rPr>
          <w:t>Preventing sexual bullying </w:t>
        </w:r>
      </w:hyperlink>
      <w:r w:rsidR="0000603E" w:rsidRPr="00631C9E">
        <w:rPr>
          <w:rFonts w:ascii="Arial" w:hAnsi="Arial" w:cs="Arial"/>
          <w:color w:val="0070C0"/>
          <w:sz w:val="22"/>
          <w:szCs w:val="22"/>
          <w:lang w:eastAsia="en-GB"/>
        </w:rPr>
        <w:t> </w:t>
      </w:r>
    </w:p>
    <w:p w14:paraId="618E076D" w14:textId="77777777" w:rsidR="0000603E" w:rsidRPr="00631C9E" w:rsidRDefault="0011322D" w:rsidP="002E0F4B">
      <w:pPr>
        <w:numPr>
          <w:ilvl w:val="0"/>
          <w:numId w:val="70"/>
        </w:numPr>
        <w:ind w:firstLine="0"/>
        <w:jc w:val="both"/>
        <w:textAlignment w:val="baseline"/>
        <w:rPr>
          <w:rFonts w:ascii="Arial" w:hAnsi="Arial" w:cs="Arial"/>
          <w:color w:val="0070C0"/>
          <w:sz w:val="22"/>
          <w:szCs w:val="22"/>
          <w:lang w:eastAsia="en-GB"/>
        </w:rPr>
      </w:pPr>
      <w:hyperlink r:id="rId42" w:tgtFrame="_blank" w:history="1">
        <w:r w:rsidR="0000603E" w:rsidRPr="00631C9E">
          <w:rPr>
            <w:rFonts w:ascii="Arial" w:hAnsi="Arial" w:cs="Arial"/>
            <w:color w:val="0070C0"/>
            <w:sz w:val="22"/>
            <w:szCs w:val="22"/>
            <w:u w:val="single"/>
            <w:lang w:eastAsia="en-GB"/>
          </w:rPr>
          <w:t>Preventing bullying </w:t>
        </w:r>
      </w:hyperlink>
      <w:r w:rsidR="0000603E" w:rsidRPr="00631C9E">
        <w:rPr>
          <w:rFonts w:ascii="Arial" w:hAnsi="Arial" w:cs="Arial"/>
          <w:color w:val="0070C0"/>
          <w:sz w:val="22"/>
          <w:szCs w:val="22"/>
          <w:lang w:eastAsia="en-GB"/>
        </w:rPr>
        <w:t> </w:t>
      </w:r>
    </w:p>
    <w:p w14:paraId="20BFD304" w14:textId="77777777" w:rsidR="0000603E" w:rsidRPr="00631C9E" w:rsidRDefault="0011322D" w:rsidP="002E0F4B">
      <w:pPr>
        <w:numPr>
          <w:ilvl w:val="0"/>
          <w:numId w:val="70"/>
        </w:numPr>
        <w:ind w:firstLine="0"/>
        <w:jc w:val="both"/>
        <w:textAlignment w:val="baseline"/>
        <w:rPr>
          <w:rFonts w:ascii="Arial" w:hAnsi="Arial" w:cs="Arial"/>
          <w:color w:val="0070C0"/>
          <w:sz w:val="22"/>
          <w:szCs w:val="22"/>
          <w:lang w:eastAsia="en-GB"/>
        </w:rPr>
      </w:pPr>
      <w:hyperlink r:id="rId43" w:tgtFrame="_blank" w:history="1">
        <w:r w:rsidR="0000603E" w:rsidRPr="00631C9E">
          <w:rPr>
            <w:rFonts w:ascii="Arial" w:hAnsi="Arial" w:cs="Arial"/>
            <w:color w:val="0070C0"/>
            <w:sz w:val="22"/>
            <w:szCs w:val="22"/>
            <w:u w:val="single"/>
            <w:lang w:val="en" w:eastAsia="en-GB"/>
          </w:rPr>
          <w:t>Harmful online challenges and online hoaxes</w:t>
        </w:r>
      </w:hyperlink>
      <w:r w:rsidR="0000603E" w:rsidRPr="00631C9E">
        <w:rPr>
          <w:rFonts w:ascii="Arial" w:hAnsi="Arial" w:cs="Arial"/>
          <w:color w:val="0070C0"/>
          <w:sz w:val="22"/>
          <w:szCs w:val="22"/>
          <w:lang w:val="en" w:eastAsia="en-GB"/>
        </w:rPr>
        <w:t xml:space="preserve"> **New link</w:t>
      </w:r>
      <w:r w:rsidR="0000603E" w:rsidRPr="00631C9E">
        <w:rPr>
          <w:rFonts w:ascii="Arial" w:hAnsi="Arial" w:cs="Arial"/>
          <w:color w:val="0070C0"/>
          <w:sz w:val="22"/>
          <w:szCs w:val="22"/>
          <w:lang w:eastAsia="en-GB"/>
        </w:rPr>
        <w:t> </w:t>
      </w:r>
    </w:p>
    <w:p w14:paraId="7A0F01F0" w14:textId="77777777" w:rsidR="0000603E" w:rsidRPr="00631C9E" w:rsidRDefault="0011322D" w:rsidP="002E0F4B">
      <w:pPr>
        <w:numPr>
          <w:ilvl w:val="0"/>
          <w:numId w:val="71"/>
        </w:numPr>
        <w:ind w:firstLine="0"/>
        <w:jc w:val="both"/>
        <w:textAlignment w:val="baseline"/>
        <w:rPr>
          <w:rFonts w:ascii="Arial" w:hAnsi="Arial" w:cs="Arial"/>
          <w:color w:val="0070C0"/>
          <w:sz w:val="22"/>
          <w:szCs w:val="22"/>
          <w:lang w:eastAsia="en-GB"/>
        </w:rPr>
      </w:pPr>
      <w:hyperlink r:id="rId44" w:tgtFrame="_blank" w:history="1">
        <w:r w:rsidR="0000603E" w:rsidRPr="00631C9E">
          <w:rPr>
            <w:rFonts w:ascii="Arial" w:hAnsi="Arial" w:cs="Arial"/>
            <w:color w:val="0070C0"/>
            <w:sz w:val="22"/>
            <w:szCs w:val="22"/>
            <w:u w:val="single"/>
            <w:lang w:eastAsia="en-GB"/>
          </w:rPr>
          <w:t>London Grid for Learning 'Undressed' guidance</w:t>
        </w:r>
      </w:hyperlink>
      <w:r w:rsidR="0000603E" w:rsidRPr="00631C9E">
        <w:rPr>
          <w:rFonts w:ascii="Arial" w:hAnsi="Arial" w:cs="Arial"/>
          <w:color w:val="0070C0"/>
          <w:sz w:val="22"/>
          <w:szCs w:val="22"/>
          <w:lang w:eastAsia="en-GB"/>
        </w:rPr>
        <w:t xml:space="preserve"> **New link </w:t>
      </w:r>
    </w:p>
    <w:p w14:paraId="2CCA4AF3" w14:textId="77777777" w:rsidR="0000603E" w:rsidRPr="00631C9E" w:rsidRDefault="0011322D" w:rsidP="002E0F4B">
      <w:pPr>
        <w:numPr>
          <w:ilvl w:val="0"/>
          <w:numId w:val="71"/>
        </w:numPr>
        <w:ind w:firstLine="0"/>
        <w:jc w:val="both"/>
        <w:textAlignment w:val="baseline"/>
        <w:rPr>
          <w:rFonts w:ascii="Arial" w:hAnsi="Arial" w:cs="Arial"/>
          <w:color w:val="0070C0"/>
          <w:sz w:val="22"/>
          <w:szCs w:val="22"/>
          <w:lang w:eastAsia="en-GB"/>
        </w:rPr>
      </w:pPr>
      <w:hyperlink r:id="rId45" w:tgtFrame="_blank" w:history="1">
        <w:r w:rsidR="0000603E" w:rsidRPr="00631C9E">
          <w:rPr>
            <w:rFonts w:ascii="Arial" w:hAnsi="Arial" w:cs="Arial"/>
            <w:color w:val="0070C0"/>
            <w:sz w:val="22"/>
            <w:szCs w:val="22"/>
            <w:u w:val="single"/>
            <w:lang w:eastAsia="en-GB"/>
          </w:rPr>
          <w:t>Cyberbullying advice</w:t>
        </w:r>
      </w:hyperlink>
      <w:r w:rsidR="0000603E" w:rsidRPr="00631C9E">
        <w:rPr>
          <w:rFonts w:ascii="Arial" w:hAnsi="Arial" w:cs="Arial"/>
          <w:color w:val="0070C0"/>
          <w:sz w:val="22"/>
          <w:szCs w:val="22"/>
          <w:lang w:eastAsia="en-GB"/>
        </w:rPr>
        <w:t> </w:t>
      </w:r>
    </w:p>
    <w:p w14:paraId="67AA225E" w14:textId="77777777" w:rsidR="0000603E" w:rsidRPr="00631C9E" w:rsidRDefault="0011322D" w:rsidP="002E0F4B">
      <w:pPr>
        <w:numPr>
          <w:ilvl w:val="0"/>
          <w:numId w:val="71"/>
        </w:numPr>
        <w:ind w:firstLine="0"/>
        <w:jc w:val="both"/>
        <w:textAlignment w:val="baseline"/>
        <w:rPr>
          <w:rFonts w:ascii="Arial" w:hAnsi="Arial" w:cs="Arial"/>
          <w:color w:val="0070C0"/>
          <w:sz w:val="22"/>
          <w:szCs w:val="22"/>
          <w:lang w:eastAsia="en-GB"/>
        </w:rPr>
      </w:pPr>
      <w:hyperlink r:id="rId46" w:tgtFrame="_blank" w:history="1">
        <w:r w:rsidR="0000603E" w:rsidRPr="00631C9E">
          <w:rPr>
            <w:rFonts w:ascii="Arial" w:hAnsi="Arial" w:cs="Arial"/>
            <w:color w:val="0070C0"/>
            <w:sz w:val="22"/>
            <w:szCs w:val="22"/>
            <w:u w:val="single"/>
            <w:lang w:eastAsia="en-GB"/>
          </w:rPr>
          <w:t>Equality &amp; Human Rights Commission </w:t>
        </w:r>
      </w:hyperlink>
      <w:r w:rsidR="0000603E" w:rsidRPr="00631C9E">
        <w:rPr>
          <w:rFonts w:ascii="Arial" w:hAnsi="Arial" w:cs="Arial"/>
          <w:color w:val="0070C0"/>
          <w:sz w:val="22"/>
          <w:szCs w:val="22"/>
          <w:lang w:eastAsia="en-GB"/>
        </w:rPr>
        <w:t> </w:t>
      </w:r>
    </w:p>
    <w:p w14:paraId="04F5650A" w14:textId="77777777" w:rsidR="0000603E" w:rsidRPr="00631C9E" w:rsidRDefault="0000603E" w:rsidP="002E0F4B">
      <w:pPr>
        <w:numPr>
          <w:ilvl w:val="0"/>
          <w:numId w:val="71"/>
        </w:numPr>
        <w:ind w:firstLine="0"/>
        <w:jc w:val="both"/>
        <w:textAlignment w:val="baseline"/>
        <w:rPr>
          <w:rFonts w:ascii="Arial" w:hAnsi="Arial" w:cs="Arial"/>
          <w:color w:val="0070C0"/>
          <w:sz w:val="22"/>
          <w:szCs w:val="22"/>
          <w:lang w:eastAsia="en-GB"/>
        </w:rPr>
      </w:pPr>
      <w:r w:rsidRPr="00631C9E">
        <w:rPr>
          <w:rFonts w:ascii="Arial" w:hAnsi="Arial" w:cs="Arial"/>
          <w:color w:val="0070C0"/>
          <w:sz w:val="22"/>
          <w:szCs w:val="22"/>
          <w:lang w:eastAsia="en-GB"/>
        </w:rPr>
        <w:t xml:space="preserve">The NSPCC email </w:t>
      </w:r>
      <w:hyperlink r:id="rId47" w:tgtFrame="_blank" w:history="1">
        <w:r w:rsidRPr="00631C9E">
          <w:rPr>
            <w:rFonts w:ascii="Arial" w:hAnsi="Arial" w:cs="Arial"/>
            <w:color w:val="0070C0"/>
            <w:sz w:val="22"/>
            <w:szCs w:val="22"/>
            <w:u w:val="single"/>
            <w:lang w:eastAsia="en-GB"/>
          </w:rPr>
          <w:t>help@nspcc.org.uk</w:t>
        </w:r>
      </w:hyperlink>
      <w:r w:rsidRPr="00631C9E">
        <w:rPr>
          <w:rFonts w:ascii="Arial" w:hAnsi="Arial" w:cs="Arial"/>
          <w:color w:val="0070C0"/>
          <w:sz w:val="22"/>
          <w:szCs w:val="22"/>
          <w:lang w:eastAsia="en-GB"/>
        </w:rPr>
        <w:t>  </w:t>
      </w:r>
    </w:p>
    <w:p w14:paraId="5531F1E5" w14:textId="77777777" w:rsidR="0000603E" w:rsidRPr="00631C9E" w:rsidRDefault="0000603E" w:rsidP="002E0F4B">
      <w:pPr>
        <w:numPr>
          <w:ilvl w:val="0"/>
          <w:numId w:val="71"/>
        </w:numPr>
        <w:ind w:firstLine="0"/>
        <w:jc w:val="both"/>
        <w:textAlignment w:val="baseline"/>
        <w:rPr>
          <w:rFonts w:ascii="Arial" w:hAnsi="Arial" w:cs="Arial"/>
          <w:color w:val="0070C0"/>
          <w:sz w:val="22"/>
          <w:szCs w:val="22"/>
          <w:lang w:eastAsia="en-GB"/>
        </w:rPr>
      </w:pPr>
      <w:r w:rsidRPr="00631C9E">
        <w:rPr>
          <w:rFonts w:ascii="Arial" w:hAnsi="Arial" w:cs="Arial"/>
          <w:color w:val="0070C0"/>
          <w:sz w:val="22"/>
          <w:szCs w:val="22"/>
          <w:lang w:eastAsia="en-GB"/>
        </w:rPr>
        <w:t xml:space="preserve">Specialist Sexual Violence </w:t>
      </w:r>
      <w:hyperlink r:id="rId48" w:tgtFrame="_blank" w:history="1">
        <w:r w:rsidRPr="00631C9E">
          <w:rPr>
            <w:rFonts w:ascii="Arial" w:hAnsi="Arial" w:cs="Arial"/>
            <w:color w:val="0070C0"/>
            <w:sz w:val="22"/>
            <w:szCs w:val="22"/>
            <w:u w:val="single"/>
            <w:lang w:eastAsia="en-GB"/>
          </w:rPr>
          <w:t>Rape Crisis </w:t>
        </w:r>
      </w:hyperlink>
      <w:r w:rsidRPr="00631C9E">
        <w:rPr>
          <w:rFonts w:ascii="Arial" w:hAnsi="Arial" w:cs="Arial"/>
          <w:color w:val="0070C0"/>
          <w:sz w:val="22"/>
          <w:szCs w:val="22"/>
          <w:lang w:eastAsia="en-GB"/>
        </w:rPr>
        <w:t> </w:t>
      </w:r>
    </w:p>
    <w:p w14:paraId="7819C00B" w14:textId="77777777" w:rsidR="0000603E" w:rsidRPr="00631C9E" w:rsidRDefault="0000603E" w:rsidP="002E0F4B">
      <w:pPr>
        <w:numPr>
          <w:ilvl w:val="0"/>
          <w:numId w:val="72"/>
        </w:numPr>
        <w:ind w:firstLine="0"/>
        <w:jc w:val="both"/>
        <w:textAlignment w:val="baseline"/>
        <w:rPr>
          <w:rFonts w:ascii="Arial" w:hAnsi="Arial" w:cs="Arial"/>
          <w:color w:val="0070C0"/>
          <w:sz w:val="22"/>
          <w:szCs w:val="22"/>
          <w:lang w:eastAsia="en-GB"/>
        </w:rPr>
      </w:pPr>
      <w:r w:rsidRPr="00631C9E">
        <w:rPr>
          <w:rFonts w:ascii="Arial" w:hAnsi="Arial" w:cs="Arial"/>
          <w:color w:val="0070C0"/>
          <w:sz w:val="22"/>
          <w:szCs w:val="22"/>
          <w:lang w:eastAsia="en-GB"/>
        </w:rPr>
        <w:t xml:space="preserve">The UK safer internet centre email at </w:t>
      </w:r>
      <w:hyperlink r:id="rId49" w:tgtFrame="_blank" w:history="1">
        <w:r w:rsidRPr="00631C9E">
          <w:rPr>
            <w:rFonts w:ascii="Arial" w:hAnsi="Arial" w:cs="Arial"/>
            <w:color w:val="0070C0"/>
            <w:sz w:val="22"/>
            <w:szCs w:val="22"/>
            <w:u w:val="single"/>
            <w:lang w:eastAsia="en-GB"/>
          </w:rPr>
          <w:t>helpline@saferinternet.org.uk</w:t>
        </w:r>
      </w:hyperlink>
      <w:r w:rsidRPr="00631C9E">
        <w:rPr>
          <w:rFonts w:ascii="Arial" w:hAnsi="Arial" w:cs="Arial"/>
          <w:color w:val="0070C0"/>
          <w:sz w:val="22"/>
          <w:szCs w:val="22"/>
          <w:lang w:eastAsia="en-GB"/>
        </w:rPr>
        <w:t>   </w:t>
      </w:r>
    </w:p>
    <w:p w14:paraId="0EE96EBE" w14:textId="77777777" w:rsidR="0000603E" w:rsidRPr="00631C9E" w:rsidRDefault="0011322D" w:rsidP="002E0F4B">
      <w:pPr>
        <w:numPr>
          <w:ilvl w:val="0"/>
          <w:numId w:val="72"/>
        </w:numPr>
        <w:ind w:firstLine="0"/>
        <w:jc w:val="both"/>
        <w:textAlignment w:val="baseline"/>
        <w:rPr>
          <w:rFonts w:ascii="Arial" w:hAnsi="Arial" w:cs="Arial"/>
          <w:color w:val="0070C0"/>
          <w:sz w:val="22"/>
          <w:szCs w:val="22"/>
          <w:lang w:eastAsia="en-GB"/>
        </w:rPr>
      </w:pPr>
      <w:hyperlink r:id="rId50" w:tgtFrame="_blank" w:history="1">
        <w:r w:rsidR="0000603E" w:rsidRPr="00631C9E">
          <w:rPr>
            <w:rFonts w:ascii="Arial" w:hAnsi="Arial" w:cs="Arial"/>
            <w:color w:val="0070C0"/>
            <w:sz w:val="22"/>
            <w:szCs w:val="22"/>
            <w:u w:val="single"/>
            <w:lang w:eastAsia="en-GB"/>
          </w:rPr>
          <w:t>Internet Watch Foundation</w:t>
        </w:r>
      </w:hyperlink>
      <w:r w:rsidR="0000603E" w:rsidRPr="00631C9E">
        <w:rPr>
          <w:rFonts w:ascii="Arial" w:hAnsi="Arial" w:cs="Arial"/>
          <w:color w:val="0070C0"/>
          <w:sz w:val="22"/>
          <w:szCs w:val="22"/>
          <w:lang w:eastAsia="en-GB"/>
        </w:rPr>
        <w:t> </w:t>
      </w:r>
    </w:p>
    <w:p w14:paraId="7AC736E8" w14:textId="77777777" w:rsidR="00631C9E" w:rsidRPr="00631C9E" w:rsidRDefault="0011322D" w:rsidP="002E0F4B">
      <w:pPr>
        <w:numPr>
          <w:ilvl w:val="0"/>
          <w:numId w:val="72"/>
        </w:numPr>
        <w:ind w:firstLine="0"/>
        <w:jc w:val="both"/>
        <w:textAlignment w:val="baseline"/>
        <w:rPr>
          <w:rFonts w:ascii="Arial" w:hAnsi="Arial" w:cs="Arial"/>
          <w:color w:val="0070C0"/>
          <w:sz w:val="22"/>
          <w:szCs w:val="22"/>
          <w:lang w:eastAsia="en-GB"/>
        </w:rPr>
      </w:pPr>
      <w:hyperlink r:id="rId51" w:tgtFrame="_blank" w:history="1">
        <w:r w:rsidR="0000603E" w:rsidRPr="00631C9E">
          <w:rPr>
            <w:rFonts w:ascii="Arial" w:hAnsi="Arial" w:cs="Arial"/>
            <w:color w:val="0070C0"/>
            <w:sz w:val="22"/>
            <w:szCs w:val="22"/>
            <w:u w:val="single"/>
            <w:lang w:eastAsia="en-GB"/>
          </w:rPr>
          <w:t>UK Council for Child Internet Safety (UKCCIS) </w:t>
        </w:r>
      </w:hyperlink>
    </w:p>
    <w:p w14:paraId="35F47953" w14:textId="0A79B952" w:rsidR="0000603E" w:rsidRPr="00631C9E" w:rsidRDefault="0011322D" w:rsidP="002E0F4B">
      <w:pPr>
        <w:numPr>
          <w:ilvl w:val="0"/>
          <w:numId w:val="72"/>
        </w:numPr>
        <w:ind w:firstLine="0"/>
        <w:textAlignment w:val="baseline"/>
        <w:rPr>
          <w:rFonts w:ascii="Arial" w:hAnsi="Arial" w:cs="Arial"/>
          <w:sz w:val="22"/>
          <w:szCs w:val="22"/>
          <w:lang w:eastAsia="en-GB"/>
        </w:rPr>
      </w:pPr>
      <w:hyperlink r:id="rId52" w:tgtFrame="_blank" w:history="1">
        <w:r w:rsidR="0000603E" w:rsidRPr="00631C9E">
          <w:rPr>
            <w:rFonts w:ascii="Arial" w:hAnsi="Arial" w:cs="Arial"/>
            <w:color w:val="0000FF"/>
            <w:sz w:val="22"/>
            <w:szCs w:val="22"/>
            <w:u w:val="single"/>
            <w:lang w:eastAsia="en-GB"/>
          </w:rPr>
          <w:t>Think u know </w:t>
        </w:r>
      </w:hyperlink>
      <w:r w:rsidR="0000603E" w:rsidRPr="00631C9E">
        <w:rPr>
          <w:rFonts w:ascii="Arial" w:hAnsi="Arial" w:cs="Arial"/>
          <w:sz w:val="22"/>
          <w:szCs w:val="22"/>
          <w:lang w:eastAsia="en-GB"/>
        </w:rPr>
        <w:t> </w:t>
      </w:r>
    </w:p>
    <w:p w14:paraId="7EDF3399"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53CB7B9A"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sz w:val="22"/>
          <w:szCs w:val="22"/>
          <w:lang w:eastAsia="en-GB"/>
        </w:rPr>
        <w:t> </w:t>
      </w:r>
    </w:p>
    <w:p w14:paraId="4051A913" w14:textId="0B037D70" w:rsidR="0000603E" w:rsidRDefault="0000603E" w:rsidP="0000603E">
      <w:pPr>
        <w:jc w:val="both"/>
        <w:textAlignment w:val="baseline"/>
        <w:rPr>
          <w:rFonts w:ascii="Arial" w:hAnsi="Arial" w:cs="Arial"/>
          <w:sz w:val="22"/>
          <w:szCs w:val="22"/>
          <w:lang w:eastAsia="en-GB"/>
        </w:rPr>
      </w:pPr>
      <w:r w:rsidRPr="0000603E">
        <w:rPr>
          <w:rFonts w:ascii="Arial" w:hAnsi="Arial" w:cs="Arial"/>
          <w:b/>
          <w:bCs/>
          <w:sz w:val="22"/>
          <w:szCs w:val="22"/>
          <w:lang w:eastAsia="en-GB"/>
        </w:rPr>
        <w:t>Appendix A</w:t>
      </w:r>
      <w:r w:rsidRPr="0000603E">
        <w:rPr>
          <w:rFonts w:ascii="Arial" w:hAnsi="Arial" w:cs="Arial"/>
          <w:sz w:val="22"/>
          <w:szCs w:val="22"/>
          <w:lang w:eastAsia="en-GB"/>
        </w:rPr>
        <w:t> </w:t>
      </w:r>
    </w:p>
    <w:p w14:paraId="1FEFEFCE" w14:textId="77777777" w:rsidR="00631C9E" w:rsidRPr="0000603E" w:rsidRDefault="00631C9E" w:rsidP="0000603E">
      <w:pPr>
        <w:jc w:val="both"/>
        <w:textAlignment w:val="baseline"/>
        <w:rPr>
          <w:rFonts w:ascii="Arial" w:hAnsi="Arial" w:cs="Arial"/>
          <w:sz w:val="22"/>
          <w:szCs w:val="22"/>
          <w:lang w:eastAsia="en-GB"/>
        </w:rPr>
      </w:pPr>
    </w:p>
    <w:p w14:paraId="17D0077C" w14:textId="77777777" w:rsidR="0000603E" w:rsidRPr="0000603E" w:rsidRDefault="0000603E" w:rsidP="0000603E">
      <w:pPr>
        <w:jc w:val="both"/>
        <w:textAlignment w:val="baseline"/>
        <w:rPr>
          <w:rFonts w:ascii="Arial" w:hAnsi="Arial" w:cs="Arial"/>
          <w:sz w:val="22"/>
          <w:szCs w:val="22"/>
          <w:lang w:eastAsia="en-GB"/>
        </w:rPr>
      </w:pPr>
      <w:r w:rsidRPr="0000603E">
        <w:rPr>
          <w:rFonts w:ascii="Arial" w:hAnsi="Arial" w:cs="Arial"/>
          <w:b/>
          <w:bCs/>
          <w:sz w:val="22"/>
          <w:szCs w:val="22"/>
          <w:u w:val="single"/>
          <w:lang w:eastAsia="en-GB"/>
        </w:rPr>
        <w:t>Risk Assessment/Safety planning guidance </w:t>
      </w:r>
      <w:r w:rsidRPr="0000603E">
        <w:rPr>
          <w:rFonts w:ascii="Arial" w:hAnsi="Arial" w:cs="Arial"/>
          <w:sz w:val="22"/>
          <w:szCs w:val="22"/>
          <w:lang w:eastAsia="en-GB"/>
        </w:rPr>
        <w:t> </w:t>
      </w:r>
    </w:p>
    <w:p w14:paraId="22BBE1C3"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color w:val="FF0000"/>
          <w:sz w:val="22"/>
          <w:szCs w:val="22"/>
          <w:lang w:eastAsia="en-GB"/>
        </w:rPr>
        <w:t> </w:t>
      </w:r>
    </w:p>
    <w:p w14:paraId="1CD0B4C8"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i/>
          <w:iCs/>
          <w:sz w:val="22"/>
          <w:szCs w:val="22"/>
          <w:lang w:eastAsia="en-GB"/>
        </w:rPr>
        <w:t>SUAT Staff must note: </w:t>
      </w:r>
      <w:r w:rsidRPr="0000603E">
        <w:rPr>
          <w:rFonts w:ascii="Arial" w:hAnsi="Arial" w:cs="Arial"/>
          <w:sz w:val="22"/>
          <w:szCs w:val="22"/>
          <w:lang w:eastAsia="en-GB"/>
        </w:rPr>
        <w:t> </w:t>
      </w:r>
    </w:p>
    <w:p w14:paraId="0DB42650"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i/>
          <w:iCs/>
          <w:sz w:val="22"/>
          <w:szCs w:val="22"/>
          <w:lang w:eastAsia="en-GB"/>
        </w:rPr>
        <w:t xml:space="preserve">Safety and support planning/risk assessments should be considered in </w:t>
      </w:r>
      <w:r w:rsidRPr="0000603E">
        <w:rPr>
          <w:rFonts w:ascii="Arial" w:hAnsi="Arial" w:cs="Arial"/>
          <w:b/>
          <w:bCs/>
          <w:i/>
          <w:iCs/>
          <w:sz w:val="22"/>
          <w:szCs w:val="22"/>
          <w:lang w:eastAsia="en-GB"/>
        </w:rPr>
        <w:t xml:space="preserve">all </w:t>
      </w:r>
      <w:r w:rsidRPr="0000603E">
        <w:rPr>
          <w:rFonts w:ascii="Arial" w:hAnsi="Arial" w:cs="Arial"/>
          <w:i/>
          <w:iCs/>
          <w:sz w:val="22"/>
          <w:szCs w:val="22"/>
          <w:lang w:eastAsia="en-GB"/>
        </w:rPr>
        <w:t xml:space="preserve">cases of child-on-child abuse, not just the Sexual Violence and Sexual Harassment between children. This is a guide, and you may already have robust safety plans and risk assessments. They </w:t>
      </w:r>
      <w:r w:rsidRPr="0000603E">
        <w:rPr>
          <w:rFonts w:ascii="Arial" w:hAnsi="Arial" w:cs="Arial"/>
          <w:b/>
          <w:bCs/>
          <w:i/>
          <w:iCs/>
          <w:sz w:val="22"/>
          <w:szCs w:val="22"/>
          <w:lang w:eastAsia="en-GB"/>
        </w:rPr>
        <w:t>must</w:t>
      </w:r>
      <w:r w:rsidRPr="0000603E">
        <w:rPr>
          <w:rFonts w:ascii="Arial" w:hAnsi="Arial" w:cs="Arial"/>
          <w:i/>
          <w:iCs/>
          <w:sz w:val="22"/>
          <w:szCs w:val="22"/>
          <w:lang w:eastAsia="en-GB"/>
        </w:rPr>
        <w:t xml:space="preserve"> be regularly reviewed and if other professionals are involved then they should contribute to this as it should be a multi-agency document.</w:t>
      </w:r>
      <w:r w:rsidRPr="0000603E">
        <w:rPr>
          <w:rFonts w:ascii="Arial" w:hAnsi="Arial" w:cs="Arial"/>
          <w:sz w:val="22"/>
          <w:szCs w:val="22"/>
          <w:lang w:eastAsia="en-GB"/>
        </w:rPr>
        <w:t> </w:t>
      </w:r>
    </w:p>
    <w:p w14:paraId="532E93BE" w14:textId="77777777" w:rsidR="0000603E" w:rsidRPr="0000603E" w:rsidRDefault="0000603E" w:rsidP="00631C9E">
      <w:pPr>
        <w:jc w:val="both"/>
        <w:textAlignment w:val="baseline"/>
        <w:rPr>
          <w:rFonts w:ascii="Arial" w:hAnsi="Arial" w:cs="Arial"/>
          <w:sz w:val="22"/>
          <w:szCs w:val="22"/>
          <w:lang w:eastAsia="en-GB"/>
        </w:rPr>
      </w:pPr>
      <w:r w:rsidRPr="0000603E">
        <w:rPr>
          <w:rFonts w:ascii="Arial" w:hAnsi="Arial" w:cs="Arial"/>
          <w:i/>
          <w:iCs/>
          <w:sz w:val="22"/>
          <w:szCs w:val="22"/>
          <w:lang w:eastAsia="en-GB"/>
        </w:rPr>
        <w:t xml:space="preserve">Remember that this is your safety plan/risk assessment, however children and parents should be aware and have a good understanding as to why it is in place to protect and support </w:t>
      </w:r>
      <w:r w:rsidRPr="0000603E">
        <w:rPr>
          <w:rFonts w:ascii="Arial" w:hAnsi="Arial" w:cs="Arial"/>
          <w:b/>
          <w:bCs/>
          <w:i/>
          <w:iCs/>
          <w:sz w:val="22"/>
          <w:szCs w:val="22"/>
          <w:lang w:eastAsia="en-GB"/>
        </w:rPr>
        <w:t xml:space="preserve">all </w:t>
      </w:r>
      <w:r w:rsidRPr="0000603E">
        <w:rPr>
          <w:rFonts w:ascii="Arial" w:hAnsi="Arial" w:cs="Arial"/>
          <w:i/>
          <w:iCs/>
          <w:sz w:val="22"/>
          <w:szCs w:val="22"/>
          <w:lang w:eastAsia="en-GB"/>
        </w:rPr>
        <w:t xml:space="preserve">parties involved. Unfortunately, we cannot take away </w:t>
      </w:r>
      <w:r w:rsidRPr="0000603E">
        <w:rPr>
          <w:rFonts w:ascii="Arial" w:hAnsi="Arial" w:cs="Arial"/>
          <w:b/>
          <w:bCs/>
          <w:i/>
          <w:iCs/>
          <w:sz w:val="22"/>
          <w:szCs w:val="22"/>
          <w:lang w:eastAsia="en-GB"/>
        </w:rPr>
        <w:t>all</w:t>
      </w:r>
      <w:r w:rsidRPr="0000603E">
        <w:rPr>
          <w:rFonts w:ascii="Arial" w:hAnsi="Arial" w:cs="Arial"/>
          <w:i/>
          <w:iCs/>
          <w:sz w:val="22"/>
          <w:szCs w:val="22"/>
          <w:lang w:eastAsia="en-GB"/>
        </w:rPr>
        <w:t xml:space="preserve"> risk, but we are here to use strategies to minimise risk and safeguard all involved. Relevant information sharing with appropriate staff is key to supporting this robust process.</w:t>
      </w:r>
      <w:r w:rsidRPr="0000603E">
        <w:rPr>
          <w:rFonts w:ascii="Arial" w:hAnsi="Arial" w:cs="Arial"/>
          <w:sz w:val="22"/>
          <w:szCs w:val="22"/>
          <w:lang w:eastAsia="en-GB"/>
        </w:rPr>
        <w:t> </w:t>
      </w:r>
    </w:p>
    <w:p w14:paraId="3CE6C13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7B8ED848"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0"/>
        <w:gridCol w:w="1605"/>
        <w:gridCol w:w="3270"/>
      </w:tblGrid>
      <w:tr w:rsidR="0000603E" w:rsidRPr="0000603E" w14:paraId="46165953" w14:textId="77777777" w:rsidTr="0000603E">
        <w:trPr>
          <w:trHeight w:val="225"/>
        </w:trPr>
        <w:tc>
          <w:tcPr>
            <w:tcW w:w="4110" w:type="dxa"/>
            <w:tcBorders>
              <w:top w:val="single" w:sz="6" w:space="0" w:color="auto"/>
              <w:left w:val="single" w:sz="6" w:space="0" w:color="auto"/>
              <w:bottom w:val="single" w:sz="6" w:space="0" w:color="auto"/>
              <w:right w:val="single" w:sz="6" w:space="0" w:color="auto"/>
            </w:tcBorders>
            <w:shd w:val="clear" w:color="auto" w:fill="auto"/>
            <w:hideMark/>
          </w:tcPr>
          <w:p w14:paraId="320C2DAE" w14:textId="77777777" w:rsidR="0000603E" w:rsidRPr="0000603E" w:rsidRDefault="0000603E" w:rsidP="0000603E">
            <w:pPr>
              <w:ind w:left="-120" w:hanging="135"/>
              <w:jc w:val="center"/>
              <w:textAlignment w:val="baseline"/>
              <w:rPr>
                <w:rFonts w:ascii="Arial" w:hAnsi="Arial" w:cs="Arial"/>
                <w:sz w:val="22"/>
                <w:szCs w:val="22"/>
                <w:lang w:eastAsia="en-GB"/>
              </w:rPr>
            </w:pPr>
            <w:r w:rsidRPr="0000603E">
              <w:rPr>
                <w:rFonts w:ascii="Arial" w:hAnsi="Arial" w:cs="Arial"/>
                <w:b/>
                <w:bCs/>
                <w:sz w:val="22"/>
                <w:szCs w:val="22"/>
                <w:lang w:eastAsia="en-GB"/>
              </w:rPr>
              <w:t>Basic information </w:t>
            </w:r>
            <w:r w:rsidRPr="0000603E">
              <w:rPr>
                <w:rFonts w:ascii="Arial" w:hAnsi="Arial" w:cs="Arial"/>
                <w:sz w:val="22"/>
                <w:szCs w:val="22"/>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84138DE" w14:textId="77777777" w:rsidR="0000603E" w:rsidRPr="0000603E" w:rsidRDefault="0000603E" w:rsidP="0000603E">
            <w:pPr>
              <w:jc w:val="center"/>
              <w:textAlignment w:val="baseline"/>
              <w:rPr>
                <w:rFonts w:ascii="Arial" w:hAnsi="Arial" w:cs="Arial"/>
                <w:sz w:val="22"/>
                <w:szCs w:val="22"/>
                <w:lang w:eastAsia="en-GB"/>
              </w:rPr>
            </w:pPr>
            <w:r w:rsidRPr="0000603E">
              <w:rPr>
                <w:rFonts w:ascii="Arial" w:hAnsi="Arial" w:cs="Arial"/>
                <w:sz w:val="22"/>
                <w:szCs w:val="22"/>
                <w:lang w:eastAsia="en-GB"/>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92F4929"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359A5455" w14:textId="77777777" w:rsidTr="0000603E">
        <w:trPr>
          <w:trHeight w:val="225"/>
        </w:trPr>
        <w:tc>
          <w:tcPr>
            <w:tcW w:w="4110" w:type="dxa"/>
            <w:tcBorders>
              <w:top w:val="single" w:sz="6" w:space="0" w:color="auto"/>
              <w:left w:val="single" w:sz="6" w:space="0" w:color="auto"/>
              <w:bottom w:val="single" w:sz="6" w:space="0" w:color="auto"/>
              <w:right w:val="single" w:sz="6" w:space="0" w:color="auto"/>
            </w:tcBorders>
            <w:shd w:val="clear" w:color="auto" w:fill="auto"/>
            <w:hideMark/>
          </w:tcPr>
          <w:p w14:paraId="626D9E2A"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Referrer Name and role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2259A95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4C35B8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34550C09" w14:textId="77777777" w:rsidTr="0000603E">
        <w:trPr>
          <w:trHeight w:val="225"/>
        </w:trPr>
        <w:tc>
          <w:tcPr>
            <w:tcW w:w="4110" w:type="dxa"/>
            <w:tcBorders>
              <w:top w:val="single" w:sz="6" w:space="0" w:color="auto"/>
              <w:left w:val="single" w:sz="6" w:space="0" w:color="auto"/>
              <w:bottom w:val="single" w:sz="6" w:space="0" w:color="auto"/>
              <w:right w:val="single" w:sz="6" w:space="0" w:color="auto"/>
            </w:tcBorders>
            <w:shd w:val="clear" w:color="auto" w:fill="auto"/>
            <w:hideMark/>
          </w:tcPr>
          <w:p w14:paraId="7CA20D0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Referrer Contact details (email address and phone number)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FD9CE2E"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1C7AD6E"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144DA3DA" w14:textId="77777777" w:rsidTr="0000603E">
        <w:trPr>
          <w:trHeight w:val="225"/>
        </w:trPr>
        <w:tc>
          <w:tcPr>
            <w:tcW w:w="4110" w:type="dxa"/>
            <w:tcBorders>
              <w:top w:val="single" w:sz="6" w:space="0" w:color="auto"/>
              <w:left w:val="single" w:sz="6" w:space="0" w:color="auto"/>
              <w:bottom w:val="single" w:sz="6" w:space="0" w:color="auto"/>
              <w:right w:val="single" w:sz="6" w:space="0" w:color="auto"/>
            </w:tcBorders>
            <w:shd w:val="clear" w:color="auto" w:fill="auto"/>
            <w:hideMark/>
          </w:tcPr>
          <w:p w14:paraId="3DBB7C27"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Name of school(s) for victim(s)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C96B790"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D0CEF86"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26FEB4A9" w14:textId="77777777" w:rsidTr="0000603E">
        <w:trPr>
          <w:trHeight w:val="480"/>
        </w:trPr>
        <w:tc>
          <w:tcPr>
            <w:tcW w:w="4110" w:type="dxa"/>
            <w:tcBorders>
              <w:top w:val="single" w:sz="6" w:space="0" w:color="auto"/>
              <w:left w:val="single" w:sz="6" w:space="0" w:color="auto"/>
              <w:bottom w:val="single" w:sz="6" w:space="0" w:color="auto"/>
              <w:right w:val="single" w:sz="6" w:space="0" w:color="auto"/>
            </w:tcBorders>
            <w:shd w:val="clear" w:color="auto" w:fill="auto"/>
            <w:hideMark/>
          </w:tcPr>
          <w:p w14:paraId="0193903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Name of school(s) for child/ren alleged to have caused harm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50FE29A"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D74DAE8"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7A345C44" w14:textId="77777777" w:rsidTr="0000603E">
        <w:trPr>
          <w:trHeight w:val="225"/>
        </w:trPr>
        <w:tc>
          <w:tcPr>
            <w:tcW w:w="4110" w:type="dxa"/>
            <w:tcBorders>
              <w:top w:val="single" w:sz="6" w:space="0" w:color="auto"/>
              <w:left w:val="single" w:sz="6" w:space="0" w:color="auto"/>
              <w:bottom w:val="single" w:sz="6" w:space="0" w:color="auto"/>
              <w:right w:val="single" w:sz="6" w:space="0" w:color="auto"/>
            </w:tcBorders>
            <w:shd w:val="clear" w:color="auto" w:fill="auto"/>
            <w:hideMark/>
          </w:tcPr>
          <w:p w14:paraId="14658656"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Did incident occur on school premises? If not, where did the incident occur?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5DF3F4A"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08BB1E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65D107F6" w14:textId="77777777" w:rsidTr="0000603E">
        <w:trPr>
          <w:trHeight w:val="60"/>
        </w:trPr>
        <w:tc>
          <w:tcPr>
            <w:tcW w:w="4110" w:type="dxa"/>
            <w:tcBorders>
              <w:top w:val="single" w:sz="6" w:space="0" w:color="auto"/>
              <w:left w:val="single" w:sz="6" w:space="0" w:color="auto"/>
              <w:bottom w:val="single" w:sz="6" w:space="0" w:color="auto"/>
              <w:right w:val="single" w:sz="6" w:space="0" w:color="auto"/>
            </w:tcBorders>
            <w:shd w:val="clear" w:color="auto" w:fill="auto"/>
            <w:hideMark/>
          </w:tcPr>
          <w:p w14:paraId="45C49C7E"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Date for risk assessment/safety plan review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22B472B4"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FA13090"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3F7D1DA4" w14:textId="77777777" w:rsidTr="0000603E">
        <w:trPr>
          <w:trHeight w:val="225"/>
        </w:trPr>
        <w:tc>
          <w:tcPr>
            <w:tcW w:w="4110" w:type="dxa"/>
            <w:tcBorders>
              <w:top w:val="single" w:sz="6" w:space="0" w:color="auto"/>
              <w:left w:val="single" w:sz="6" w:space="0" w:color="auto"/>
              <w:bottom w:val="single" w:sz="6" w:space="0" w:color="auto"/>
              <w:right w:val="single" w:sz="6" w:space="0" w:color="auto"/>
            </w:tcBorders>
            <w:shd w:val="clear" w:color="auto" w:fill="auto"/>
            <w:hideMark/>
          </w:tcPr>
          <w:p w14:paraId="1F2B47C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A6C735B"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D924566"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bl>
    <w:p w14:paraId="3DE6F046"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5F9C832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1965"/>
        <w:gridCol w:w="1230"/>
        <w:gridCol w:w="1725"/>
        <w:gridCol w:w="1320"/>
      </w:tblGrid>
      <w:tr w:rsidR="0000603E" w:rsidRPr="0000603E" w14:paraId="01681C7F" w14:textId="77777777" w:rsidTr="0000603E">
        <w:trPr>
          <w:trHeight w:val="15"/>
        </w:trPr>
        <w:tc>
          <w:tcPr>
            <w:tcW w:w="2625" w:type="dxa"/>
            <w:tcBorders>
              <w:top w:val="single" w:sz="6" w:space="0" w:color="12263F"/>
              <w:left w:val="single" w:sz="6" w:space="0" w:color="F8F8F8"/>
              <w:bottom w:val="single" w:sz="6" w:space="0" w:color="12263F"/>
              <w:right w:val="single" w:sz="6" w:space="0" w:color="F8F8F8"/>
            </w:tcBorders>
            <w:shd w:val="clear" w:color="auto" w:fill="7F7F7F"/>
            <w:hideMark/>
          </w:tcPr>
          <w:p w14:paraId="12601ADB"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caps/>
                <w:color w:val="F8F8F8"/>
                <w:sz w:val="22"/>
                <w:szCs w:val="22"/>
                <w:lang w:eastAsia="en-GB"/>
              </w:rPr>
              <w:t>CONSIDERATIONS</w:t>
            </w:r>
            <w:r w:rsidRPr="0000603E">
              <w:rPr>
                <w:rFonts w:ascii="Arial" w:hAnsi="Arial" w:cs="Arial"/>
                <w:color w:val="F8F8F8"/>
                <w:sz w:val="22"/>
                <w:szCs w:val="22"/>
                <w:lang w:eastAsia="en-GB"/>
              </w:rPr>
              <w:t> </w:t>
            </w:r>
          </w:p>
        </w:tc>
        <w:tc>
          <w:tcPr>
            <w:tcW w:w="1965" w:type="dxa"/>
            <w:tcBorders>
              <w:top w:val="single" w:sz="6" w:space="0" w:color="12263F"/>
              <w:left w:val="single" w:sz="6" w:space="0" w:color="F8F8F8"/>
              <w:bottom w:val="single" w:sz="6" w:space="0" w:color="12263F"/>
              <w:right w:val="single" w:sz="6" w:space="0" w:color="F8F8F8"/>
            </w:tcBorders>
            <w:shd w:val="clear" w:color="auto" w:fill="7F7F7F"/>
            <w:hideMark/>
          </w:tcPr>
          <w:p w14:paraId="0BF2F31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caps/>
                <w:color w:val="F8F8F8"/>
                <w:sz w:val="22"/>
                <w:szCs w:val="22"/>
                <w:lang w:eastAsia="en-GB"/>
              </w:rPr>
              <w:t xml:space="preserve"> RISK (CONSIDER VICTIM, CHILD ALLEGED TO HAVE CAUSED HARM, OTHER </w:t>
            </w:r>
            <w:r w:rsidRPr="0000603E">
              <w:rPr>
                <w:rFonts w:ascii="Arial" w:hAnsi="Arial" w:cs="Arial"/>
                <w:caps/>
                <w:color w:val="F8F8F8"/>
                <w:sz w:val="22"/>
                <w:szCs w:val="22"/>
                <w:lang w:eastAsia="en-GB"/>
              </w:rPr>
              <w:lastRenderedPageBreak/>
              <w:t>PUPILS AND STAFF)</w:t>
            </w:r>
            <w:r w:rsidRPr="0000603E">
              <w:rPr>
                <w:rFonts w:ascii="Arial" w:hAnsi="Arial" w:cs="Arial"/>
                <w:color w:val="F8F8F8"/>
                <w:sz w:val="22"/>
                <w:szCs w:val="22"/>
                <w:lang w:eastAsia="en-GB"/>
              </w:rPr>
              <w:t> </w:t>
            </w:r>
          </w:p>
        </w:tc>
        <w:tc>
          <w:tcPr>
            <w:tcW w:w="1230" w:type="dxa"/>
            <w:tcBorders>
              <w:top w:val="single" w:sz="6" w:space="0" w:color="12263F"/>
              <w:left w:val="single" w:sz="6" w:space="0" w:color="F8F8F8"/>
              <w:bottom w:val="single" w:sz="6" w:space="0" w:color="12263F"/>
              <w:right w:val="single" w:sz="6" w:space="0" w:color="F8F8F8"/>
            </w:tcBorders>
            <w:shd w:val="clear" w:color="auto" w:fill="7F7F7F"/>
            <w:hideMark/>
          </w:tcPr>
          <w:p w14:paraId="02638CCD" w14:textId="77777777" w:rsidR="0000603E" w:rsidRPr="0000603E" w:rsidRDefault="0000603E" w:rsidP="0000603E">
            <w:pPr>
              <w:jc w:val="center"/>
              <w:textAlignment w:val="baseline"/>
              <w:rPr>
                <w:rFonts w:ascii="Arial" w:hAnsi="Arial" w:cs="Arial"/>
                <w:sz w:val="22"/>
                <w:szCs w:val="22"/>
                <w:lang w:eastAsia="en-GB"/>
              </w:rPr>
            </w:pPr>
            <w:r w:rsidRPr="0000603E">
              <w:rPr>
                <w:rFonts w:ascii="Arial" w:hAnsi="Arial" w:cs="Arial"/>
                <w:caps/>
                <w:color w:val="F8F8F8"/>
                <w:sz w:val="22"/>
                <w:szCs w:val="22"/>
                <w:lang w:eastAsia="en-GB"/>
              </w:rPr>
              <w:lastRenderedPageBreak/>
              <w:t>RISK LEVEL (HIGH, MEDIUM OR LOW)</w:t>
            </w:r>
            <w:r w:rsidRPr="0000603E">
              <w:rPr>
                <w:rFonts w:ascii="Arial" w:hAnsi="Arial" w:cs="Arial"/>
                <w:color w:val="F8F8F8"/>
                <w:sz w:val="22"/>
                <w:szCs w:val="22"/>
                <w:lang w:eastAsia="en-GB"/>
              </w:rPr>
              <w:t> </w:t>
            </w:r>
          </w:p>
        </w:tc>
        <w:tc>
          <w:tcPr>
            <w:tcW w:w="1725" w:type="dxa"/>
            <w:tcBorders>
              <w:top w:val="single" w:sz="6" w:space="0" w:color="12263F"/>
              <w:left w:val="single" w:sz="6" w:space="0" w:color="F8F8F8"/>
              <w:bottom w:val="single" w:sz="6" w:space="0" w:color="12263F"/>
              <w:right w:val="single" w:sz="6" w:space="0" w:color="12263F"/>
            </w:tcBorders>
            <w:shd w:val="clear" w:color="auto" w:fill="7F7F7F"/>
            <w:hideMark/>
          </w:tcPr>
          <w:p w14:paraId="401D3BBC" w14:textId="77777777" w:rsidR="0000603E" w:rsidRPr="0000603E" w:rsidRDefault="0000603E" w:rsidP="0000603E">
            <w:pPr>
              <w:jc w:val="center"/>
              <w:textAlignment w:val="baseline"/>
              <w:rPr>
                <w:rFonts w:ascii="Arial" w:hAnsi="Arial" w:cs="Arial"/>
                <w:sz w:val="22"/>
                <w:szCs w:val="22"/>
                <w:lang w:eastAsia="en-GB"/>
              </w:rPr>
            </w:pPr>
            <w:r w:rsidRPr="0000603E">
              <w:rPr>
                <w:rFonts w:ascii="Arial" w:hAnsi="Arial" w:cs="Arial"/>
                <w:caps/>
                <w:color w:val="F8F8F8"/>
                <w:sz w:val="22"/>
                <w:szCs w:val="22"/>
                <w:lang w:eastAsia="en-GB"/>
              </w:rPr>
              <w:t>ACTIONS TO REDUCE RISK</w:t>
            </w:r>
            <w:r w:rsidRPr="0000603E">
              <w:rPr>
                <w:rFonts w:ascii="Arial" w:hAnsi="Arial" w:cs="Arial"/>
                <w:color w:val="F8F8F8"/>
                <w:sz w:val="22"/>
                <w:szCs w:val="22"/>
                <w:lang w:eastAsia="en-GB"/>
              </w:rPr>
              <w:t> </w:t>
            </w:r>
          </w:p>
        </w:tc>
        <w:tc>
          <w:tcPr>
            <w:tcW w:w="1320" w:type="dxa"/>
            <w:tcBorders>
              <w:top w:val="single" w:sz="6" w:space="0" w:color="12263F"/>
              <w:left w:val="single" w:sz="6" w:space="0" w:color="F8F8F8"/>
              <w:bottom w:val="single" w:sz="6" w:space="0" w:color="12263F"/>
              <w:right w:val="single" w:sz="6" w:space="0" w:color="12263F"/>
            </w:tcBorders>
            <w:shd w:val="clear" w:color="auto" w:fill="7F7F7F"/>
            <w:hideMark/>
          </w:tcPr>
          <w:p w14:paraId="3C897C08" w14:textId="77777777" w:rsidR="0000603E" w:rsidRPr="0000603E" w:rsidRDefault="0000603E" w:rsidP="0000603E">
            <w:pPr>
              <w:jc w:val="center"/>
              <w:textAlignment w:val="baseline"/>
              <w:rPr>
                <w:rFonts w:ascii="Arial" w:hAnsi="Arial" w:cs="Arial"/>
                <w:sz w:val="22"/>
                <w:szCs w:val="22"/>
                <w:lang w:eastAsia="en-GB"/>
              </w:rPr>
            </w:pPr>
            <w:r w:rsidRPr="0000603E">
              <w:rPr>
                <w:rFonts w:ascii="Arial" w:hAnsi="Arial" w:cs="Arial"/>
                <w:caps/>
                <w:color w:val="F8F8F8"/>
                <w:sz w:val="22"/>
                <w:szCs w:val="22"/>
                <w:lang w:eastAsia="en-GB"/>
              </w:rPr>
              <w:t>REVISED RISK LEVEL (HIGH, MEDIUM OR LOW)</w:t>
            </w:r>
            <w:r w:rsidRPr="0000603E">
              <w:rPr>
                <w:rFonts w:ascii="Arial" w:hAnsi="Arial" w:cs="Arial"/>
                <w:color w:val="F8F8F8"/>
                <w:sz w:val="22"/>
                <w:szCs w:val="22"/>
                <w:lang w:eastAsia="en-GB"/>
              </w:rPr>
              <w:t> </w:t>
            </w:r>
          </w:p>
        </w:tc>
      </w:tr>
      <w:tr w:rsidR="0000603E" w:rsidRPr="0000603E" w14:paraId="551D47A1" w14:textId="77777777" w:rsidTr="0000603E">
        <w:trPr>
          <w:trHeight w:val="15"/>
        </w:trPr>
        <w:tc>
          <w:tcPr>
            <w:tcW w:w="2625" w:type="dxa"/>
            <w:tcBorders>
              <w:top w:val="single" w:sz="6" w:space="0" w:color="B9B9B9"/>
              <w:left w:val="single" w:sz="6" w:space="0" w:color="B9B9B9"/>
              <w:bottom w:val="single" w:sz="6" w:space="0" w:color="B9B9B9"/>
              <w:right w:val="single" w:sz="6" w:space="0" w:color="B9B9B9"/>
            </w:tcBorders>
            <w:shd w:val="clear" w:color="auto" w:fill="auto"/>
            <w:hideMark/>
          </w:tcPr>
          <w:p w14:paraId="1219E298" w14:textId="77777777" w:rsidR="0000603E" w:rsidRPr="0000603E" w:rsidRDefault="0000603E" w:rsidP="002E0F4B">
            <w:pPr>
              <w:numPr>
                <w:ilvl w:val="0"/>
                <w:numId w:val="73"/>
              </w:numPr>
              <w:ind w:left="0" w:firstLine="0"/>
              <w:textAlignment w:val="baseline"/>
              <w:rPr>
                <w:rFonts w:ascii="Arial" w:hAnsi="Arial" w:cs="Arial"/>
                <w:sz w:val="22"/>
                <w:szCs w:val="22"/>
                <w:lang w:eastAsia="en-GB"/>
              </w:rPr>
            </w:pPr>
            <w:r w:rsidRPr="0000603E">
              <w:rPr>
                <w:rFonts w:ascii="Arial" w:hAnsi="Arial" w:cs="Arial"/>
                <w:sz w:val="22"/>
                <w:szCs w:val="22"/>
                <w:lang w:eastAsia="en-GB"/>
              </w:rPr>
              <w:lastRenderedPageBreak/>
              <w:t>What is the incident? </w:t>
            </w:r>
          </w:p>
          <w:p w14:paraId="0616AC60" w14:textId="77777777" w:rsidR="0000603E" w:rsidRPr="0000603E" w:rsidRDefault="0000603E" w:rsidP="002E0F4B">
            <w:pPr>
              <w:numPr>
                <w:ilvl w:val="0"/>
                <w:numId w:val="73"/>
              </w:numPr>
              <w:ind w:left="0" w:firstLine="0"/>
              <w:textAlignment w:val="baseline"/>
              <w:rPr>
                <w:rFonts w:ascii="Arial" w:hAnsi="Arial" w:cs="Arial"/>
                <w:sz w:val="22"/>
                <w:szCs w:val="22"/>
                <w:lang w:eastAsia="en-GB"/>
              </w:rPr>
            </w:pPr>
            <w:r w:rsidRPr="0000603E">
              <w:rPr>
                <w:rFonts w:ascii="Arial" w:hAnsi="Arial" w:cs="Arial"/>
                <w:sz w:val="22"/>
                <w:szCs w:val="22"/>
                <w:lang w:eastAsia="en-GB"/>
              </w:rPr>
              <w:t>Who was involved? </w:t>
            </w:r>
          </w:p>
          <w:p w14:paraId="2EDFA4F9" w14:textId="77777777" w:rsidR="0000603E" w:rsidRPr="0000603E" w:rsidRDefault="0000603E" w:rsidP="002E0F4B">
            <w:pPr>
              <w:numPr>
                <w:ilvl w:val="0"/>
                <w:numId w:val="73"/>
              </w:numPr>
              <w:ind w:left="0" w:firstLine="0"/>
              <w:textAlignment w:val="baseline"/>
              <w:rPr>
                <w:rFonts w:ascii="Arial" w:hAnsi="Arial" w:cs="Arial"/>
                <w:sz w:val="22"/>
                <w:szCs w:val="22"/>
                <w:lang w:eastAsia="en-GB"/>
              </w:rPr>
            </w:pPr>
            <w:r w:rsidRPr="0000603E">
              <w:rPr>
                <w:rFonts w:ascii="Arial" w:hAnsi="Arial" w:cs="Arial"/>
                <w:sz w:val="22"/>
                <w:szCs w:val="22"/>
                <w:lang w:eastAsia="en-GB"/>
              </w:rPr>
              <w:t>Where did it happen </w:t>
            </w:r>
          </w:p>
        </w:tc>
        <w:tc>
          <w:tcPr>
            <w:tcW w:w="1965" w:type="dxa"/>
            <w:tcBorders>
              <w:top w:val="single" w:sz="6" w:space="0" w:color="B9B9B9"/>
              <w:left w:val="single" w:sz="6" w:space="0" w:color="B9B9B9"/>
              <w:bottom w:val="single" w:sz="6" w:space="0" w:color="B9B9B9"/>
              <w:right w:val="single" w:sz="6" w:space="0" w:color="B9B9B9"/>
            </w:tcBorders>
            <w:shd w:val="clear" w:color="auto" w:fill="auto"/>
            <w:hideMark/>
          </w:tcPr>
          <w:p w14:paraId="54C8A83B"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230" w:type="dxa"/>
            <w:tcBorders>
              <w:top w:val="single" w:sz="6" w:space="0" w:color="B9B9B9"/>
              <w:left w:val="single" w:sz="6" w:space="0" w:color="B9B9B9"/>
              <w:bottom w:val="single" w:sz="6" w:space="0" w:color="B9B9B9"/>
              <w:right w:val="single" w:sz="6" w:space="0" w:color="B9B9B9"/>
            </w:tcBorders>
            <w:shd w:val="clear" w:color="auto" w:fill="auto"/>
            <w:hideMark/>
          </w:tcPr>
          <w:p w14:paraId="30EAB15E"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725" w:type="dxa"/>
            <w:tcBorders>
              <w:top w:val="single" w:sz="6" w:space="0" w:color="B9B9B9"/>
              <w:left w:val="single" w:sz="6" w:space="0" w:color="B9B9B9"/>
              <w:bottom w:val="single" w:sz="6" w:space="0" w:color="B9B9B9"/>
              <w:right w:val="single" w:sz="6" w:space="0" w:color="B9B9B9"/>
            </w:tcBorders>
            <w:shd w:val="clear" w:color="auto" w:fill="auto"/>
            <w:hideMark/>
          </w:tcPr>
          <w:p w14:paraId="36A341B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320" w:type="dxa"/>
            <w:tcBorders>
              <w:top w:val="single" w:sz="6" w:space="0" w:color="B9B9B9"/>
              <w:left w:val="single" w:sz="6" w:space="0" w:color="B9B9B9"/>
              <w:bottom w:val="single" w:sz="6" w:space="0" w:color="B9B9B9"/>
              <w:right w:val="single" w:sz="6" w:space="0" w:color="B9B9B9"/>
            </w:tcBorders>
            <w:shd w:val="clear" w:color="auto" w:fill="auto"/>
            <w:hideMark/>
          </w:tcPr>
          <w:p w14:paraId="301C9F70"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5BFB24CD" w14:textId="77777777" w:rsidTr="0000603E">
        <w:trPr>
          <w:trHeight w:val="15"/>
        </w:trPr>
        <w:tc>
          <w:tcPr>
            <w:tcW w:w="2625" w:type="dxa"/>
            <w:tcBorders>
              <w:top w:val="single" w:sz="6" w:space="0" w:color="B9B9B9"/>
              <w:left w:val="single" w:sz="6" w:space="0" w:color="B9B9B9"/>
              <w:bottom w:val="single" w:sz="6" w:space="0" w:color="B9B9B9"/>
              <w:right w:val="single" w:sz="6" w:space="0" w:color="B9B9B9"/>
            </w:tcBorders>
            <w:shd w:val="clear" w:color="auto" w:fill="auto"/>
            <w:hideMark/>
          </w:tcPr>
          <w:p w14:paraId="5F51D150" w14:textId="77777777" w:rsidR="0000603E" w:rsidRPr="0000603E" w:rsidRDefault="0000603E" w:rsidP="002E0F4B">
            <w:pPr>
              <w:numPr>
                <w:ilvl w:val="0"/>
                <w:numId w:val="74"/>
              </w:numPr>
              <w:ind w:left="0" w:firstLine="0"/>
              <w:textAlignment w:val="baseline"/>
              <w:rPr>
                <w:rFonts w:ascii="Arial" w:hAnsi="Arial" w:cs="Arial"/>
                <w:sz w:val="22"/>
                <w:szCs w:val="22"/>
                <w:lang w:eastAsia="en-GB"/>
              </w:rPr>
            </w:pPr>
            <w:r w:rsidRPr="0000603E">
              <w:rPr>
                <w:rFonts w:ascii="Arial" w:hAnsi="Arial" w:cs="Arial"/>
                <w:sz w:val="22"/>
                <w:szCs w:val="22"/>
                <w:lang w:eastAsia="en-GB"/>
              </w:rPr>
              <w:t>Does this incident constitute a crime? Assault, sexual assault, rape, sharing of indecent images of children, etc. etc. As such has this been referred to the police? </w:t>
            </w:r>
          </w:p>
        </w:tc>
        <w:tc>
          <w:tcPr>
            <w:tcW w:w="1965" w:type="dxa"/>
            <w:tcBorders>
              <w:top w:val="single" w:sz="6" w:space="0" w:color="B9B9B9"/>
              <w:left w:val="single" w:sz="6" w:space="0" w:color="B9B9B9"/>
              <w:bottom w:val="single" w:sz="6" w:space="0" w:color="B9B9B9"/>
              <w:right w:val="single" w:sz="6" w:space="0" w:color="B9B9B9"/>
            </w:tcBorders>
            <w:shd w:val="clear" w:color="auto" w:fill="auto"/>
            <w:hideMark/>
          </w:tcPr>
          <w:p w14:paraId="60D7E47E"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230" w:type="dxa"/>
            <w:tcBorders>
              <w:top w:val="single" w:sz="6" w:space="0" w:color="B9B9B9"/>
              <w:left w:val="single" w:sz="6" w:space="0" w:color="B9B9B9"/>
              <w:bottom w:val="single" w:sz="6" w:space="0" w:color="B9B9B9"/>
              <w:right w:val="single" w:sz="6" w:space="0" w:color="B9B9B9"/>
            </w:tcBorders>
            <w:shd w:val="clear" w:color="auto" w:fill="auto"/>
            <w:hideMark/>
          </w:tcPr>
          <w:p w14:paraId="5565AE5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725" w:type="dxa"/>
            <w:tcBorders>
              <w:top w:val="single" w:sz="6" w:space="0" w:color="B9B9B9"/>
              <w:left w:val="single" w:sz="6" w:space="0" w:color="B9B9B9"/>
              <w:bottom w:val="single" w:sz="6" w:space="0" w:color="B9B9B9"/>
              <w:right w:val="single" w:sz="6" w:space="0" w:color="B9B9B9"/>
            </w:tcBorders>
            <w:shd w:val="clear" w:color="auto" w:fill="auto"/>
            <w:hideMark/>
          </w:tcPr>
          <w:p w14:paraId="38DDD6A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320" w:type="dxa"/>
            <w:tcBorders>
              <w:top w:val="single" w:sz="6" w:space="0" w:color="B9B9B9"/>
              <w:left w:val="single" w:sz="6" w:space="0" w:color="B9B9B9"/>
              <w:bottom w:val="single" w:sz="6" w:space="0" w:color="B9B9B9"/>
              <w:right w:val="single" w:sz="6" w:space="0" w:color="B9B9B9"/>
            </w:tcBorders>
            <w:shd w:val="clear" w:color="auto" w:fill="auto"/>
            <w:hideMark/>
          </w:tcPr>
          <w:p w14:paraId="3181CF5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165E15F4" w14:textId="77777777" w:rsidTr="0000603E">
        <w:trPr>
          <w:trHeight w:val="15"/>
        </w:trPr>
        <w:tc>
          <w:tcPr>
            <w:tcW w:w="2625" w:type="dxa"/>
            <w:tcBorders>
              <w:top w:val="single" w:sz="6" w:space="0" w:color="B9B9B9"/>
              <w:left w:val="single" w:sz="6" w:space="0" w:color="B9B9B9"/>
              <w:bottom w:val="single" w:sz="6" w:space="0" w:color="B9B9B9"/>
              <w:right w:val="single" w:sz="6" w:space="0" w:color="B9B9B9"/>
            </w:tcBorders>
            <w:shd w:val="clear" w:color="auto" w:fill="auto"/>
            <w:hideMark/>
          </w:tcPr>
          <w:p w14:paraId="4CBFA629" w14:textId="77777777" w:rsidR="0000603E" w:rsidRPr="0000603E" w:rsidRDefault="0000603E" w:rsidP="002E0F4B">
            <w:pPr>
              <w:numPr>
                <w:ilvl w:val="0"/>
                <w:numId w:val="75"/>
              </w:numPr>
              <w:ind w:left="0" w:firstLine="0"/>
              <w:textAlignment w:val="baseline"/>
              <w:rPr>
                <w:rFonts w:ascii="Arial" w:hAnsi="Arial" w:cs="Arial"/>
                <w:sz w:val="22"/>
                <w:szCs w:val="22"/>
                <w:lang w:eastAsia="en-GB"/>
              </w:rPr>
            </w:pPr>
            <w:r w:rsidRPr="0000603E">
              <w:rPr>
                <w:rFonts w:ascii="Arial" w:hAnsi="Arial" w:cs="Arial"/>
                <w:sz w:val="22"/>
                <w:szCs w:val="22"/>
                <w:lang w:eastAsia="en-GB"/>
              </w:rPr>
              <w:t>Is it necessary to limit contact between the children involved?  </w:t>
            </w:r>
          </w:p>
          <w:p w14:paraId="6F565CFE" w14:textId="77777777" w:rsidR="0000603E" w:rsidRPr="0000603E" w:rsidRDefault="0000603E" w:rsidP="0000603E">
            <w:pPr>
              <w:ind w:left="210"/>
              <w:textAlignment w:val="baseline"/>
              <w:rPr>
                <w:rFonts w:ascii="Arial" w:hAnsi="Arial" w:cs="Arial"/>
                <w:sz w:val="22"/>
                <w:szCs w:val="22"/>
                <w:lang w:eastAsia="en-GB"/>
              </w:rPr>
            </w:pPr>
            <w:r w:rsidRPr="0000603E">
              <w:rPr>
                <w:rFonts w:ascii="Arial" w:hAnsi="Arial" w:cs="Arial"/>
                <w:sz w:val="22"/>
                <w:szCs w:val="22"/>
                <w:lang w:eastAsia="en-GB"/>
              </w:rPr>
              <w:t>Refer to KCSiE and DFE guidance on sexual harassment and sexual violence in schools and colleges. </w:t>
            </w:r>
          </w:p>
        </w:tc>
        <w:tc>
          <w:tcPr>
            <w:tcW w:w="1965" w:type="dxa"/>
            <w:tcBorders>
              <w:top w:val="single" w:sz="6" w:space="0" w:color="B9B9B9"/>
              <w:left w:val="single" w:sz="6" w:space="0" w:color="B9B9B9"/>
              <w:bottom w:val="single" w:sz="6" w:space="0" w:color="B9B9B9"/>
              <w:right w:val="single" w:sz="6" w:space="0" w:color="B9B9B9"/>
            </w:tcBorders>
            <w:shd w:val="clear" w:color="auto" w:fill="auto"/>
            <w:hideMark/>
          </w:tcPr>
          <w:p w14:paraId="5F3A5DE7"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230" w:type="dxa"/>
            <w:tcBorders>
              <w:top w:val="single" w:sz="6" w:space="0" w:color="B9B9B9"/>
              <w:left w:val="single" w:sz="6" w:space="0" w:color="B9B9B9"/>
              <w:bottom w:val="single" w:sz="6" w:space="0" w:color="B9B9B9"/>
              <w:right w:val="single" w:sz="6" w:space="0" w:color="B9B9B9"/>
            </w:tcBorders>
            <w:shd w:val="clear" w:color="auto" w:fill="auto"/>
            <w:hideMark/>
          </w:tcPr>
          <w:p w14:paraId="5D315AD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725" w:type="dxa"/>
            <w:tcBorders>
              <w:top w:val="single" w:sz="6" w:space="0" w:color="B9B9B9"/>
              <w:left w:val="single" w:sz="6" w:space="0" w:color="B9B9B9"/>
              <w:bottom w:val="single" w:sz="6" w:space="0" w:color="B9B9B9"/>
              <w:right w:val="single" w:sz="6" w:space="0" w:color="B9B9B9"/>
            </w:tcBorders>
            <w:shd w:val="clear" w:color="auto" w:fill="auto"/>
            <w:hideMark/>
          </w:tcPr>
          <w:p w14:paraId="4976772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320" w:type="dxa"/>
            <w:tcBorders>
              <w:top w:val="single" w:sz="6" w:space="0" w:color="B9B9B9"/>
              <w:left w:val="single" w:sz="6" w:space="0" w:color="B9B9B9"/>
              <w:bottom w:val="single" w:sz="6" w:space="0" w:color="B9B9B9"/>
              <w:right w:val="single" w:sz="6" w:space="0" w:color="B9B9B9"/>
            </w:tcBorders>
            <w:shd w:val="clear" w:color="auto" w:fill="auto"/>
            <w:hideMark/>
          </w:tcPr>
          <w:p w14:paraId="60C5912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3A660004" w14:textId="77777777" w:rsidTr="0000603E">
        <w:trPr>
          <w:trHeight w:val="15"/>
        </w:trPr>
        <w:tc>
          <w:tcPr>
            <w:tcW w:w="2625" w:type="dxa"/>
            <w:tcBorders>
              <w:top w:val="single" w:sz="6" w:space="0" w:color="B9B9B9"/>
              <w:left w:val="single" w:sz="6" w:space="0" w:color="B9B9B9"/>
              <w:bottom w:val="single" w:sz="6" w:space="0" w:color="B9B9B9"/>
              <w:right w:val="single" w:sz="6" w:space="0" w:color="B9B9B9"/>
            </w:tcBorders>
            <w:shd w:val="clear" w:color="auto" w:fill="auto"/>
            <w:hideMark/>
          </w:tcPr>
          <w:p w14:paraId="327CFF7E" w14:textId="77777777" w:rsidR="0000603E" w:rsidRPr="0000603E" w:rsidRDefault="0000603E" w:rsidP="002E0F4B">
            <w:pPr>
              <w:numPr>
                <w:ilvl w:val="0"/>
                <w:numId w:val="76"/>
              </w:numPr>
              <w:ind w:left="45" w:firstLine="0"/>
              <w:textAlignment w:val="baseline"/>
              <w:rPr>
                <w:rFonts w:ascii="Arial" w:hAnsi="Arial" w:cs="Arial"/>
                <w:sz w:val="22"/>
                <w:szCs w:val="22"/>
                <w:lang w:eastAsia="en-GB"/>
              </w:rPr>
            </w:pPr>
            <w:r w:rsidRPr="0000603E">
              <w:rPr>
                <w:rFonts w:ascii="Arial" w:hAnsi="Arial" w:cs="Arial"/>
                <w:sz w:val="22"/>
                <w:szCs w:val="22"/>
                <w:lang w:eastAsia="en-GB"/>
              </w:rPr>
              <w:t>Is there an actual or perceived threat from the child alleged to have caused harm to the victim and/or others? </w:t>
            </w:r>
          </w:p>
        </w:tc>
        <w:tc>
          <w:tcPr>
            <w:tcW w:w="1965" w:type="dxa"/>
            <w:tcBorders>
              <w:top w:val="single" w:sz="6" w:space="0" w:color="B9B9B9"/>
              <w:left w:val="single" w:sz="6" w:space="0" w:color="B9B9B9"/>
              <w:bottom w:val="single" w:sz="6" w:space="0" w:color="B9B9B9"/>
              <w:right w:val="single" w:sz="6" w:space="0" w:color="B9B9B9"/>
            </w:tcBorders>
            <w:shd w:val="clear" w:color="auto" w:fill="auto"/>
            <w:hideMark/>
          </w:tcPr>
          <w:p w14:paraId="0062540D"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230" w:type="dxa"/>
            <w:tcBorders>
              <w:top w:val="single" w:sz="6" w:space="0" w:color="B9B9B9"/>
              <w:left w:val="single" w:sz="6" w:space="0" w:color="B9B9B9"/>
              <w:bottom w:val="single" w:sz="6" w:space="0" w:color="B9B9B9"/>
              <w:right w:val="single" w:sz="6" w:space="0" w:color="B9B9B9"/>
            </w:tcBorders>
            <w:shd w:val="clear" w:color="auto" w:fill="auto"/>
            <w:hideMark/>
          </w:tcPr>
          <w:p w14:paraId="573F30F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725" w:type="dxa"/>
            <w:tcBorders>
              <w:top w:val="single" w:sz="6" w:space="0" w:color="B9B9B9"/>
              <w:left w:val="single" w:sz="6" w:space="0" w:color="B9B9B9"/>
              <w:bottom w:val="single" w:sz="6" w:space="0" w:color="B9B9B9"/>
              <w:right w:val="single" w:sz="6" w:space="0" w:color="B9B9B9"/>
            </w:tcBorders>
            <w:shd w:val="clear" w:color="auto" w:fill="auto"/>
            <w:hideMark/>
          </w:tcPr>
          <w:p w14:paraId="2E456C90"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320" w:type="dxa"/>
            <w:tcBorders>
              <w:top w:val="single" w:sz="6" w:space="0" w:color="B9B9B9"/>
              <w:left w:val="single" w:sz="6" w:space="0" w:color="B9B9B9"/>
              <w:bottom w:val="single" w:sz="6" w:space="0" w:color="B9B9B9"/>
              <w:right w:val="single" w:sz="6" w:space="0" w:color="B9B9B9"/>
            </w:tcBorders>
            <w:shd w:val="clear" w:color="auto" w:fill="auto"/>
            <w:hideMark/>
          </w:tcPr>
          <w:p w14:paraId="38629E77"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017CCBAE" w14:textId="77777777" w:rsidTr="0000603E">
        <w:trPr>
          <w:trHeight w:val="15"/>
        </w:trPr>
        <w:tc>
          <w:tcPr>
            <w:tcW w:w="2625" w:type="dxa"/>
            <w:tcBorders>
              <w:top w:val="single" w:sz="6" w:space="0" w:color="B9B9B9"/>
              <w:left w:val="single" w:sz="6" w:space="0" w:color="B9B9B9"/>
              <w:bottom w:val="single" w:sz="6" w:space="0" w:color="B9B9B9"/>
              <w:right w:val="single" w:sz="6" w:space="0" w:color="B9B9B9"/>
            </w:tcBorders>
            <w:shd w:val="clear" w:color="auto" w:fill="auto"/>
            <w:hideMark/>
          </w:tcPr>
          <w:p w14:paraId="761B698C" w14:textId="77777777" w:rsidR="0000603E" w:rsidRPr="0000603E" w:rsidRDefault="0000603E" w:rsidP="002E0F4B">
            <w:pPr>
              <w:numPr>
                <w:ilvl w:val="0"/>
                <w:numId w:val="77"/>
              </w:numPr>
              <w:ind w:left="45" w:firstLine="0"/>
              <w:textAlignment w:val="baseline"/>
              <w:rPr>
                <w:rFonts w:ascii="Arial" w:hAnsi="Arial" w:cs="Arial"/>
                <w:sz w:val="22"/>
                <w:szCs w:val="22"/>
                <w:lang w:eastAsia="en-GB"/>
              </w:rPr>
            </w:pPr>
            <w:r w:rsidRPr="0000603E">
              <w:rPr>
                <w:rFonts w:ascii="Arial" w:hAnsi="Arial" w:cs="Arial"/>
                <w:sz w:val="22"/>
                <w:szCs w:val="22"/>
                <w:lang w:eastAsia="en-GB"/>
              </w:rPr>
              <w:t>Is either the victim or the child alleged to have caused harm at risk of physical harm because of this incident (for example, bullying or ‘retribution’ by peers)? </w:t>
            </w:r>
          </w:p>
        </w:tc>
        <w:tc>
          <w:tcPr>
            <w:tcW w:w="1965" w:type="dxa"/>
            <w:tcBorders>
              <w:top w:val="single" w:sz="6" w:space="0" w:color="B9B9B9"/>
              <w:left w:val="single" w:sz="6" w:space="0" w:color="B9B9B9"/>
              <w:bottom w:val="single" w:sz="6" w:space="0" w:color="B9B9B9"/>
              <w:right w:val="single" w:sz="6" w:space="0" w:color="B9B9B9"/>
            </w:tcBorders>
            <w:shd w:val="clear" w:color="auto" w:fill="auto"/>
            <w:hideMark/>
          </w:tcPr>
          <w:p w14:paraId="14AD26BC"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230" w:type="dxa"/>
            <w:tcBorders>
              <w:top w:val="single" w:sz="6" w:space="0" w:color="B9B9B9"/>
              <w:left w:val="single" w:sz="6" w:space="0" w:color="B9B9B9"/>
              <w:bottom w:val="single" w:sz="6" w:space="0" w:color="B9B9B9"/>
              <w:right w:val="single" w:sz="6" w:space="0" w:color="B9B9B9"/>
            </w:tcBorders>
            <w:shd w:val="clear" w:color="auto" w:fill="auto"/>
            <w:hideMark/>
          </w:tcPr>
          <w:p w14:paraId="51B3ABF9"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725" w:type="dxa"/>
            <w:tcBorders>
              <w:top w:val="single" w:sz="6" w:space="0" w:color="B9B9B9"/>
              <w:left w:val="single" w:sz="6" w:space="0" w:color="B9B9B9"/>
              <w:bottom w:val="single" w:sz="6" w:space="0" w:color="B9B9B9"/>
              <w:right w:val="single" w:sz="6" w:space="0" w:color="B9B9B9"/>
            </w:tcBorders>
            <w:shd w:val="clear" w:color="auto" w:fill="auto"/>
            <w:hideMark/>
          </w:tcPr>
          <w:p w14:paraId="74D959B4"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320" w:type="dxa"/>
            <w:tcBorders>
              <w:top w:val="single" w:sz="6" w:space="0" w:color="B9B9B9"/>
              <w:left w:val="single" w:sz="6" w:space="0" w:color="B9B9B9"/>
              <w:bottom w:val="single" w:sz="6" w:space="0" w:color="B9B9B9"/>
              <w:right w:val="single" w:sz="6" w:space="0" w:color="B9B9B9"/>
            </w:tcBorders>
            <w:shd w:val="clear" w:color="auto" w:fill="auto"/>
            <w:hideMark/>
          </w:tcPr>
          <w:p w14:paraId="51533DF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33E89F2C" w14:textId="77777777" w:rsidTr="0000603E">
        <w:trPr>
          <w:trHeight w:val="15"/>
        </w:trPr>
        <w:tc>
          <w:tcPr>
            <w:tcW w:w="2625" w:type="dxa"/>
            <w:tcBorders>
              <w:top w:val="single" w:sz="6" w:space="0" w:color="B9B9B9"/>
              <w:left w:val="single" w:sz="6" w:space="0" w:color="B9B9B9"/>
              <w:bottom w:val="single" w:sz="6" w:space="0" w:color="B9B9B9"/>
              <w:right w:val="single" w:sz="6" w:space="0" w:color="B9B9B9"/>
            </w:tcBorders>
            <w:shd w:val="clear" w:color="auto" w:fill="auto"/>
            <w:hideMark/>
          </w:tcPr>
          <w:p w14:paraId="2B9E865D" w14:textId="77777777" w:rsidR="0000603E" w:rsidRPr="0000603E" w:rsidRDefault="0000603E" w:rsidP="002E0F4B">
            <w:pPr>
              <w:numPr>
                <w:ilvl w:val="0"/>
                <w:numId w:val="78"/>
              </w:numPr>
              <w:ind w:left="60" w:firstLine="0"/>
              <w:textAlignment w:val="baseline"/>
              <w:rPr>
                <w:rFonts w:ascii="Arial" w:hAnsi="Arial" w:cs="Arial"/>
                <w:sz w:val="22"/>
                <w:szCs w:val="22"/>
                <w:lang w:eastAsia="en-GB"/>
              </w:rPr>
            </w:pPr>
            <w:r w:rsidRPr="0000603E">
              <w:rPr>
                <w:rFonts w:ascii="Arial" w:hAnsi="Arial" w:cs="Arial"/>
                <w:sz w:val="22"/>
                <w:szCs w:val="22"/>
                <w:lang w:eastAsia="en-GB"/>
              </w:rPr>
              <w:t>Do they share any classes/lessons? </w:t>
            </w:r>
          </w:p>
        </w:tc>
        <w:tc>
          <w:tcPr>
            <w:tcW w:w="1965" w:type="dxa"/>
            <w:tcBorders>
              <w:top w:val="single" w:sz="6" w:space="0" w:color="B9B9B9"/>
              <w:left w:val="single" w:sz="6" w:space="0" w:color="B9B9B9"/>
              <w:bottom w:val="single" w:sz="6" w:space="0" w:color="B9B9B9"/>
              <w:right w:val="single" w:sz="6" w:space="0" w:color="B9B9B9"/>
            </w:tcBorders>
            <w:shd w:val="clear" w:color="auto" w:fill="auto"/>
            <w:hideMark/>
          </w:tcPr>
          <w:p w14:paraId="7B95617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230" w:type="dxa"/>
            <w:tcBorders>
              <w:top w:val="single" w:sz="6" w:space="0" w:color="B9B9B9"/>
              <w:left w:val="single" w:sz="6" w:space="0" w:color="B9B9B9"/>
              <w:bottom w:val="single" w:sz="6" w:space="0" w:color="B9B9B9"/>
              <w:right w:val="single" w:sz="6" w:space="0" w:color="B9B9B9"/>
            </w:tcBorders>
            <w:shd w:val="clear" w:color="auto" w:fill="auto"/>
            <w:hideMark/>
          </w:tcPr>
          <w:p w14:paraId="2CC8389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725" w:type="dxa"/>
            <w:tcBorders>
              <w:top w:val="single" w:sz="6" w:space="0" w:color="B9B9B9"/>
              <w:left w:val="single" w:sz="6" w:space="0" w:color="B9B9B9"/>
              <w:bottom w:val="single" w:sz="6" w:space="0" w:color="B9B9B9"/>
              <w:right w:val="single" w:sz="6" w:space="0" w:color="B9B9B9"/>
            </w:tcBorders>
            <w:shd w:val="clear" w:color="auto" w:fill="auto"/>
            <w:hideMark/>
          </w:tcPr>
          <w:p w14:paraId="182F660D"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320" w:type="dxa"/>
            <w:tcBorders>
              <w:top w:val="single" w:sz="6" w:space="0" w:color="B9B9B9"/>
              <w:left w:val="single" w:sz="6" w:space="0" w:color="B9B9B9"/>
              <w:bottom w:val="single" w:sz="6" w:space="0" w:color="B9B9B9"/>
              <w:right w:val="single" w:sz="6" w:space="0" w:color="B9B9B9"/>
            </w:tcBorders>
            <w:shd w:val="clear" w:color="auto" w:fill="auto"/>
            <w:hideMark/>
          </w:tcPr>
          <w:p w14:paraId="6D6AC3DB"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08667B58" w14:textId="77777777" w:rsidTr="0000603E">
        <w:trPr>
          <w:trHeight w:val="15"/>
        </w:trPr>
        <w:tc>
          <w:tcPr>
            <w:tcW w:w="2625" w:type="dxa"/>
            <w:tcBorders>
              <w:top w:val="single" w:sz="6" w:space="0" w:color="B9B9B9"/>
              <w:left w:val="single" w:sz="6" w:space="0" w:color="B9B9B9"/>
              <w:bottom w:val="single" w:sz="6" w:space="0" w:color="B9B9B9"/>
              <w:right w:val="single" w:sz="6" w:space="0" w:color="B9B9B9"/>
            </w:tcBorders>
            <w:shd w:val="clear" w:color="auto" w:fill="auto"/>
            <w:hideMark/>
          </w:tcPr>
          <w:p w14:paraId="7E2F2323" w14:textId="77777777" w:rsidR="0000603E" w:rsidRPr="0000603E" w:rsidRDefault="0000603E" w:rsidP="002E0F4B">
            <w:pPr>
              <w:numPr>
                <w:ilvl w:val="0"/>
                <w:numId w:val="79"/>
              </w:numPr>
              <w:ind w:left="60" w:firstLine="0"/>
              <w:textAlignment w:val="baseline"/>
              <w:rPr>
                <w:rFonts w:ascii="Arial" w:hAnsi="Arial" w:cs="Arial"/>
                <w:sz w:val="22"/>
                <w:szCs w:val="22"/>
                <w:lang w:eastAsia="en-GB"/>
              </w:rPr>
            </w:pPr>
            <w:r w:rsidRPr="0000603E">
              <w:rPr>
                <w:rFonts w:ascii="Arial" w:hAnsi="Arial" w:cs="Arial"/>
                <w:sz w:val="22"/>
                <w:szCs w:val="22"/>
                <w:lang w:eastAsia="en-GB"/>
              </w:rPr>
              <w:t>Do they share break times? </w:t>
            </w:r>
          </w:p>
          <w:p w14:paraId="7163F2D8" w14:textId="77777777" w:rsidR="0000603E" w:rsidRPr="0000603E" w:rsidRDefault="0000603E" w:rsidP="002E0F4B">
            <w:pPr>
              <w:numPr>
                <w:ilvl w:val="0"/>
                <w:numId w:val="79"/>
              </w:numPr>
              <w:ind w:left="60" w:firstLine="0"/>
              <w:textAlignment w:val="baseline"/>
              <w:rPr>
                <w:rFonts w:ascii="Arial" w:hAnsi="Arial" w:cs="Arial"/>
                <w:sz w:val="22"/>
                <w:szCs w:val="22"/>
                <w:lang w:eastAsia="en-GB"/>
              </w:rPr>
            </w:pPr>
            <w:r w:rsidRPr="0000603E">
              <w:rPr>
                <w:rFonts w:ascii="Arial" w:hAnsi="Arial" w:cs="Arial"/>
                <w:sz w:val="22"/>
                <w:szCs w:val="22"/>
                <w:lang w:eastAsia="en-GB"/>
              </w:rPr>
              <w:t>Do they share peer/friendship groups? </w:t>
            </w:r>
          </w:p>
        </w:tc>
        <w:tc>
          <w:tcPr>
            <w:tcW w:w="1965" w:type="dxa"/>
            <w:tcBorders>
              <w:top w:val="single" w:sz="6" w:space="0" w:color="B9B9B9"/>
              <w:left w:val="single" w:sz="6" w:space="0" w:color="B9B9B9"/>
              <w:bottom w:val="single" w:sz="6" w:space="0" w:color="B9B9B9"/>
              <w:right w:val="single" w:sz="6" w:space="0" w:color="B9B9B9"/>
            </w:tcBorders>
            <w:shd w:val="clear" w:color="auto" w:fill="auto"/>
            <w:hideMark/>
          </w:tcPr>
          <w:p w14:paraId="22682F7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230" w:type="dxa"/>
            <w:tcBorders>
              <w:top w:val="single" w:sz="6" w:space="0" w:color="B9B9B9"/>
              <w:left w:val="single" w:sz="6" w:space="0" w:color="B9B9B9"/>
              <w:bottom w:val="single" w:sz="6" w:space="0" w:color="B9B9B9"/>
              <w:right w:val="single" w:sz="6" w:space="0" w:color="B9B9B9"/>
            </w:tcBorders>
            <w:shd w:val="clear" w:color="auto" w:fill="auto"/>
            <w:hideMark/>
          </w:tcPr>
          <w:p w14:paraId="11F2EBB0"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725" w:type="dxa"/>
            <w:tcBorders>
              <w:top w:val="single" w:sz="6" w:space="0" w:color="B9B9B9"/>
              <w:left w:val="single" w:sz="6" w:space="0" w:color="B9B9B9"/>
              <w:bottom w:val="single" w:sz="6" w:space="0" w:color="B9B9B9"/>
              <w:right w:val="single" w:sz="6" w:space="0" w:color="B9B9B9"/>
            </w:tcBorders>
            <w:shd w:val="clear" w:color="auto" w:fill="auto"/>
            <w:hideMark/>
          </w:tcPr>
          <w:p w14:paraId="2F487C88"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320" w:type="dxa"/>
            <w:tcBorders>
              <w:top w:val="single" w:sz="6" w:space="0" w:color="B9B9B9"/>
              <w:left w:val="single" w:sz="6" w:space="0" w:color="B9B9B9"/>
              <w:bottom w:val="single" w:sz="6" w:space="0" w:color="B9B9B9"/>
              <w:right w:val="single" w:sz="6" w:space="0" w:color="B9B9B9"/>
            </w:tcBorders>
            <w:shd w:val="clear" w:color="auto" w:fill="auto"/>
            <w:hideMark/>
          </w:tcPr>
          <w:p w14:paraId="0ADE2CB9"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40FB57DF" w14:textId="77777777" w:rsidTr="0000603E">
        <w:trPr>
          <w:trHeight w:val="15"/>
        </w:trPr>
        <w:tc>
          <w:tcPr>
            <w:tcW w:w="2625" w:type="dxa"/>
            <w:tcBorders>
              <w:top w:val="single" w:sz="6" w:space="0" w:color="B9B9B9"/>
              <w:left w:val="single" w:sz="6" w:space="0" w:color="B9B9B9"/>
              <w:bottom w:val="single" w:sz="6" w:space="0" w:color="B9B9B9"/>
              <w:right w:val="single" w:sz="6" w:space="0" w:color="B9B9B9"/>
            </w:tcBorders>
            <w:shd w:val="clear" w:color="auto" w:fill="auto"/>
            <w:hideMark/>
          </w:tcPr>
          <w:p w14:paraId="5E96930B" w14:textId="77777777" w:rsidR="0000603E" w:rsidRPr="0000603E" w:rsidRDefault="0000603E" w:rsidP="002E0F4B">
            <w:pPr>
              <w:numPr>
                <w:ilvl w:val="0"/>
                <w:numId w:val="80"/>
              </w:numPr>
              <w:ind w:left="60" w:firstLine="0"/>
              <w:textAlignment w:val="baseline"/>
              <w:rPr>
                <w:rFonts w:ascii="Arial" w:hAnsi="Arial" w:cs="Arial"/>
                <w:sz w:val="22"/>
                <w:szCs w:val="22"/>
                <w:lang w:eastAsia="en-GB"/>
              </w:rPr>
            </w:pPr>
            <w:r w:rsidRPr="0000603E">
              <w:rPr>
                <w:rFonts w:ascii="Arial" w:hAnsi="Arial" w:cs="Arial"/>
                <w:sz w:val="22"/>
                <w:szCs w:val="22"/>
                <w:lang w:eastAsia="en-GB"/>
              </w:rPr>
              <w:t>Do they share transport to/from school? </w:t>
            </w:r>
          </w:p>
        </w:tc>
        <w:tc>
          <w:tcPr>
            <w:tcW w:w="1965" w:type="dxa"/>
            <w:tcBorders>
              <w:top w:val="single" w:sz="6" w:space="0" w:color="B9B9B9"/>
              <w:left w:val="single" w:sz="6" w:space="0" w:color="B9B9B9"/>
              <w:bottom w:val="single" w:sz="6" w:space="0" w:color="B9B9B9"/>
              <w:right w:val="single" w:sz="6" w:space="0" w:color="B9B9B9"/>
            </w:tcBorders>
            <w:shd w:val="clear" w:color="auto" w:fill="auto"/>
            <w:hideMark/>
          </w:tcPr>
          <w:p w14:paraId="5193F00D"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230" w:type="dxa"/>
            <w:tcBorders>
              <w:top w:val="single" w:sz="6" w:space="0" w:color="B9B9B9"/>
              <w:left w:val="single" w:sz="6" w:space="0" w:color="B9B9B9"/>
              <w:bottom w:val="single" w:sz="6" w:space="0" w:color="B9B9B9"/>
              <w:right w:val="single" w:sz="6" w:space="0" w:color="B9B9B9"/>
            </w:tcBorders>
            <w:shd w:val="clear" w:color="auto" w:fill="auto"/>
            <w:hideMark/>
          </w:tcPr>
          <w:p w14:paraId="336D0182"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725" w:type="dxa"/>
            <w:tcBorders>
              <w:top w:val="single" w:sz="6" w:space="0" w:color="B9B9B9"/>
              <w:left w:val="single" w:sz="6" w:space="0" w:color="B9B9B9"/>
              <w:bottom w:val="single" w:sz="6" w:space="0" w:color="B9B9B9"/>
              <w:right w:val="single" w:sz="6" w:space="0" w:color="B9B9B9"/>
            </w:tcBorders>
            <w:shd w:val="clear" w:color="auto" w:fill="auto"/>
            <w:hideMark/>
          </w:tcPr>
          <w:p w14:paraId="77DFA972"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320" w:type="dxa"/>
            <w:tcBorders>
              <w:top w:val="single" w:sz="6" w:space="0" w:color="B9B9B9"/>
              <w:left w:val="single" w:sz="6" w:space="0" w:color="B9B9B9"/>
              <w:bottom w:val="single" w:sz="6" w:space="0" w:color="B9B9B9"/>
              <w:right w:val="single" w:sz="6" w:space="0" w:color="B9B9B9"/>
            </w:tcBorders>
            <w:shd w:val="clear" w:color="auto" w:fill="auto"/>
            <w:hideMark/>
          </w:tcPr>
          <w:p w14:paraId="5A7476B8"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103D7E78" w14:textId="77777777" w:rsidTr="0000603E">
        <w:trPr>
          <w:trHeight w:val="15"/>
        </w:trPr>
        <w:tc>
          <w:tcPr>
            <w:tcW w:w="2625" w:type="dxa"/>
            <w:tcBorders>
              <w:top w:val="single" w:sz="6" w:space="0" w:color="B9B9B9"/>
              <w:left w:val="single" w:sz="6" w:space="0" w:color="B9B9B9"/>
              <w:bottom w:val="single" w:sz="6" w:space="0" w:color="B9B9B9"/>
              <w:right w:val="single" w:sz="6" w:space="0" w:color="B9B9B9"/>
            </w:tcBorders>
            <w:shd w:val="clear" w:color="auto" w:fill="auto"/>
            <w:hideMark/>
          </w:tcPr>
          <w:p w14:paraId="0566D67D" w14:textId="77777777" w:rsidR="0000603E" w:rsidRPr="0000603E" w:rsidRDefault="0000603E" w:rsidP="002E0F4B">
            <w:pPr>
              <w:numPr>
                <w:ilvl w:val="0"/>
                <w:numId w:val="81"/>
              </w:numPr>
              <w:ind w:left="60" w:firstLine="0"/>
              <w:textAlignment w:val="baseline"/>
              <w:rPr>
                <w:rFonts w:ascii="Arial" w:hAnsi="Arial" w:cs="Arial"/>
                <w:sz w:val="22"/>
                <w:szCs w:val="22"/>
                <w:lang w:eastAsia="en-GB"/>
              </w:rPr>
            </w:pPr>
            <w:r w:rsidRPr="0000603E">
              <w:rPr>
                <w:rFonts w:ascii="Arial" w:hAnsi="Arial" w:cs="Arial"/>
                <w:sz w:val="22"/>
                <w:szCs w:val="22"/>
                <w:lang w:eastAsia="en-GB"/>
              </w:rPr>
              <w:t xml:space="preserve">Are they likely to meet each other (or anyone else involved in/with knowledge of the </w:t>
            </w:r>
            <w:r w:rsidRPr="0000603E">
              <w:rPr>
                <w:rFonts w:ascii="Arial" w:hAnsi="Arial" w:cs="Arial"/>
                <w:sz w:val="22"/>
                <w:szCs w:val="22"/>
                <w:lang w:eastAsia="en-GB"/>
              </w:rPr>
              <w:lastRenderedPageBreak/>
              <w:t>incident) outside of school?  </w:t>
            </w:r>
          </w:p>
        </w:tc>
        <w:tc>
          <w:tcPr>
            <w:tcW w:w="1965" w:type="dxa"/>
            <w:tcBorders>
              <w:top w:val="single" w:sz="6" w:space="0" w:color="B9B9B9"/>
              <w:left w:val="single" w:sz="6" w:space="0" w:color="B9B9B9"/>
              <w:bottom w:val="single" w:sz="6" w:space="0" w:color="B9B9B9"/>
              <w:right w:val="single" w:sz="6" w:space="0" w:color="B9B9B9"/>
            </w:tcBorders>
            <w:shd w:val="clear" w:color="auto" w:fill="auto"/>
            <w:hideMark/>
          </w:tcPr>
          <w:p w14:paraId="553F3008"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lastRenderedPageBreak/>
              <w:t> </w:t>
            </w:r>
          </w:p>
        </w:tc>
        <w:tc>
          <w:tcPr>
            <w:tcW w:w="1230" w:type="dxa"/>
            <w:tcBorders>
              <w:top w:val="single" w:sz="6" w:space="0" w:color="B9B9B9"/>
              <w:left w:val="single" w:sz="6" w:space="0" w:color="B9B9B9"/>
              <w:bottom w:val="single" w:sz="6" w:space="0" w:color="B9B9B9"/>
              <w:right w:val="single" w:sz="6" w:space="0" w:color="B9B9B9"/>
            </w:tcBorders>
            <w:shd w:val="clear" w:color="auto" w:fill="auto"/>
            <w:hideMark/>
          </w:tcPr>
          <w:p w14:paraId="74228CB4"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725" w:type="dxa"/>
            <w:tcBorders>
              <w:top w:val="single" w:sz="6" w:space="0" w:color="B9B9B9"/>
              <w:left w:val="single" w:sz="6" w:space="0" w:color="B9B9B9"/>
              <w:bottom w:val="single" w:sz="6" w:space="0" w:color="B9B9B9"/>
              <w:right w:val="single" w:sz="6" w:space="0" w:color="B9B9B9"/>
            </w:tcBorders>
            <w:shd w:val="clear" w:color="auto" w:fill="auto"/>
            <w:hideMark/>
          </w:tcPr>
          <w:p w14:paraId="6C7CC183"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320" w:type="dxa"/>
            <w:tcBorders>
              <w:top w:val="single" w:sz="6" w:space="0" w:color="B9B9B9"/>
              <w:left w:val="single" w:sz="6" w:space="0" w:color="B9B9B9"/>
              <w:bottom w:val="single" w:sz="6" w:space="0" w:color="B9B9B9"/>
              <w:right w:val="single" w:sz="6" w:space="0" w:color="B9B9B9"/>
            </w:tcBorders>
            <w:shd w:val="clear" w:color="auto" w:fill="auto"/>
            <w:hideMark/>
          </w:tcPr>
          <w:p w14:paraId="09189CA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6B841425" w14:textId="77777777" w:rsidTr="0000603E">
        <w:trPr>
          <w:trHeight w:val="15"/>
        </w:trPr>
        <w:tc>
          <w:tcPr>
            <w:tcW w:w="2625" w:type="dxa"/>
            <w:tcBorders>
              <w:top w:val="single" w:sz="6" w:space="0" w:color="B9B9B9"/>
              <w:left w:val="single" w:sz="6" w:space="0" w:color="B9B9B9"/>
              <w:bottom w:val="single" w:sz="6" w:space="0" w:color="B9B9B9"/>
              <w:right w:val="single" w:sz="6" w:space="0" w:color="B9B9B9"/>
            </w:tcBorders>
            <w:shd w:val="clear" w:color="auto" w:fill="auto"/>
            <w:hideMark/>
          </w:tcPr>
          <w:p w14:paraId="22297AFE" w14:textId="77777777" w:rsidR="0000603E" w:rsidRPr="0000603E" w:rsidRDefault="0000603E" w:rsidP="002E0F4B">
            <w:pPr>
              <w:numPr>
                <w:ilvl w:val="0"/>
                <w:numId w:val="82"/>
              </w:numPr>
              <w:ind w:left="60" w:firstLine="0"/>
              <w:textAlignment w:val="baseline"/>
              <w:rPr>
                <w:rFonts w:ascii="Arial" w:hAnsi="Arial" w:cs="Arial"/>
                <w:sz w:val="22"/>
                <w:szCs w:val="22"/>
                <w:lang w:eastAsia="en-GB"/>
              </w:rPr>
            </w:pPr>
            <w:r w:rsidRPr="0000603E">
              <w:rPr>
                <w:rFonts w:ascii="Arial" w:hAnsi="Arial" w:cs="Arial"/>
                <w:sz w:val="22"/>
                <w:szCs w:val="22"/>
                <w:lang w:eastAsia="en-GB"/>
              </w:rPr>
              <w:t>How can this contact be limited? </w:t>
            </w:r>
          </w:p>
        </w:tc>
        <w:tc>
          <w:tcPr>
            <w:tcW w:w="1965" w:type="dxa"/>
            <w:tcBorders>
              <w:top w:val="single" w:sz="6" w:space="0" w:color="B9B9B9"/>
              <w:left w:val="single" w:sz="6" w:space="0" w:color="B9B9B9"/>
              <w:bottom w:val="single" w:sz="6" w:space="0" w:color="B9B9B9"/>
              <w:right w:val="single" w:sz="6" w:space="0" w:color="B9B9B9"/>
            </w:tcBorders>
            <w:shd w:val="clear" w:color="auto" w:fill="auto"/>
            <w:hideMark/>
          </w:tcPr>
          <w:p w14:paraId="2C601AF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230" w:type="dxa"/>
            <w:tcBorders>
              <w:top w:val="single" w:sz="6" w:space="0" w:color="B9B9B9"/>
              <w:left w:val="single" w:sz="6" w:space="0" w:color="B9B9B9"/>
              <w:bottom w:val="single" w:sz="6" w:space="0" w:color="B9B9B9"/>
              <w:right w:val="single" w:sz="6" w:space="0" w:color="B9B9B9"/>
            </w:tcBorders>
            <w:shd w:val="clear" w:color="auto" w:fill="auto"/>
            <w:hideMark/>
          </w:tcPr>
          <w:p w14:paraId="7DF86F5E"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725" w:type="dxa"/>
            <w:tcBorders>
              <w:top w:val="single" w:sz="6" w:space="0" w:color="B9B9B9"/>
              <w:left w:val="single" w:sz="6" w:space="0" w:color="B9B9B9"/>
              <w:bottom w:val="single" w:sz="6" w:space="0" w:color="B9B9B9"/>
              <w:right w:val="single" w:sz="6" w:space="0" w:color="B9B9B9"/>
            </w:tcBorders>
            <w:shd w:val="clear" w:color="auto" w:fill="auto"/>
            <w:hideMark/>
          </w:tcPr>
          <w:p w14:paraId="3ED554F8"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320" w:type="dxa"/>
            <w:tcBorders>
              <w:top w:val="single" w:sz="6" w:space="0" w:color="B9B9B9"/>
              <w:left w:val="single" w:sz="6" w:space="0" w:color="B9B9B9"/>
              <w:bottom w:val="single" w:sz="6" w:space="0" w:color="B9B9B9"/>
              <w:right w:val="single" w:sz="6" w:space="0" w:color="B9B9B9"/>
            </w:tcBorders>
            <w:shd w:val="clear" w:color="auto" w:fill="auto"/>
            <w:hideMark/>
          </w:tcPr>
          <w:p w14:paraId="1929969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786C514E" w14:textId="77777777" w:rsidTr="0000603E">
        <w:trPr>
          <w:trHeight w:val="15"/>
        </w:trPr>
        <w:tc>
          <w:tcPr>
            <w:tcW w:w="2625" w:type="dxa"/>
            <w:tcBorders>
              <w:top w:val="single" w:sz="6" w:space="0" w:color="B9B9B9"/>
              <w:left w:val="single" w:sz="6" w:space="0" w:color="B9B9B9"/>
              <w:bottom w:val="single" w:sz="6" w:space="0" w:color="B9B9B9"/>
              <w:right w:val="single" w:sz="6" w:space="0" w:color="B9B9B9"/>
            </w:tcBorders>
            <w:shd w:val="clear" w:color="auto" w:fill="auto"/>
            <w:hideMark/>
          </w:tcPr>
          <w:p w14:paraId="4505CD19" w14:textId="77777777" w:rsidR="0000603E" w:rsidRPr="0000603E" w:rsidRDefault="0000603E" w:rsidP="002E0F4B">
            <w:pPr>
              <w:numPr>
                <w:ilvl w:val="0"/>
                <w:numId w:val="83"/>
              </w:numPr>
              <w:ind w:left="60" w:firstLine="0"/>
              <w:textAlignment w:val="baseline"/>
              <w:rPr>
                <w:rFonts w:ascii="Arial" w:hAnsi="Arial" w:cs="Arial"/>
                <w:sz w:val="22"/>
                <w:szCs w:val="22"/>
                <w:lang w:eastAsia="en-GB"/>
              </w:rPr>
            </w:pPr>
            <w:r w:rsidRPr="0000603E">
              <w:rPr>
                <w:rFonts w:ascii="Arial" w:hAnsi="Arial" w:cs="Arial"/>
                <w:sz w:val="22"/>
                <w:szCs w:val="22"/>
                <w:lang w:eastAsia="en-GB"/>
              </w:rPr>
              <w:t>Is there a risk of harm from social media and gossip? </w:t>
            </w:r>
          </w:p>
        </w:tc>
        <w:tc>
          <w:tcPr>
            <w:tcW w:w="1965" w:type="dxa"/>
            <w:tcBorders>
              <w:top w:val="single" w:sz="6" w:space="0" w:color="B9B9B9"/>
              <w:left w:val="single" w:sz="6" w:space="0" w:color="B9B9B9"/>
              <w:bottom w:val="single" w:sz="6" w:space="0" w:color="B9B9B9"/>
              <w:right w:val="single" w:sz="6" w:space="0" w:color="B9B9B9"/>
            </w:tcBorders>
            <w:shd w:val="clear" w:color="auto" w:fill="auto"/>
            <w:hideMark/>
          </w:tcPr>
          <w:p w14:paraId="0A9A0317"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230" w:type="dxa"/>
            <w:tcBorders>
              <w:top w:val="single" w:sz="6" w:space="0" w:color="B9B9B9"/>
              <w:left w:val="single" w:sz="6" w:space="0" w:color="B9B9B9"/>
              <w:bottom w:val="single" w:sz="6" w:space="0" w:color="B9B9B9"/>
              <w:right w:val="single" w:sz="6" w:space="0" w:color="B9B9B9"/>
            </w:tcBorders>
            <w:shd w:val="clear" w:color="auto" w:fill="auto"/>
            <w:hideMark/>
          </w:tcPr>
          <w:p w14:paraId="51753603"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725" w:type="dxa"/>
            <w:tcBorders>
              <w:top w:val="single" w:sz="6" w:space="0" w:color="B9B9B9"/>
              <w:left w:val="single" w:sz="6" w:space="0" w:color="B9B9B9"/>
              <w:bottom w:val="single" w:sz="6" w:space="0" w:color="B9B9B9"/>
              <w:right w:val="single" w:sz="6" w:space="0" w:color="B9B9B9"/>
            </w:tcBorders>
            <w:shd w:val="clear" w:color="auto" w:fill="auto"/>
            <w:hideMark/>
          </w:tcPr>
          <w:p w14:paraId="18A5F4D2"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320" w:type="dxa"/>
            <w:tcBorders>
              <w:top w:val="single" w:sz="6" w:space="0" w:color="B9B9B9"/>
              <w:left w:val="single" w:sz="6" w:space="0" w:color="B9B9B9"/>
              <w:bottom w:val="single" w:sz="6" w:space="0" w:color="B9B9B9"/>
              <w:right w:val="single" w:sz="6" w:space="0" w:color="B9B9B9"/>
            </w:tcBorders>
            <w:shd w:val="clear" w:color="auto" w:fill="auto"/>
            <w:hideMark/>
          </w:tcPr>
          <w:p w14:paraId="31ADED10"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bl>
    <w:p w14:paraId="6E781D03"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10FDE9B7"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b/>
          <w:bCs/>
          <w:sz w:val="22"/>
          <w:szCs w:val="22"/>
          <w:lang w:eastAsia="en-GB"/>
        </w:rPr>
        <w:t>Further action taken by the school or college: Please complete for each child involved. </w:t>
      </w:r>
      <w:r w:rsidRPr="0000603E">
        <w:rPr>
          <w:rFonts w:ascii="Arial" w:hAnsi="Arial" w:cs="Arial"/>
          <w:sz w:val="22"/>
          <w:szCs w:val="22"/>
          <w:lang w:eastAsia="en-GB"/>
        </w:rPr>
        <w:t> </w:t>
      </w:r>
    </w:p>
    <w:p w14:paraId="77FBBB10"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1695"/>
        <w:gridCol w:w="1695"/>
      </w:tblGrid>
      <w:tr w:rsidR="0000603E" w:rsidRPr="0000603E" w14:paraId="63DC74CA"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F444DC0" w14:textId="77777777" w:rsidR="0000603E" w:rsidRPr="0000603E" w:rsidRDefault="0000603E" w:rsidP="0000603E">
            <w:pPr>
              <w:jc w:val="center"/>
              <w:textAlignment w:val="baseline"/>
              <w:rPr>
                <w:rFonts w:ascii="Arial" w:hAnsi="Arial" w:cs="Arial"/>
                <w:sz w:val="22"/>
                <w:szCs w:val="22"/>
                <w:lang w:eastAsia="en-GB"/>
              </w:rPr>
            </w:pPr>
            <w:r w:rsidRPr="0000603E">
              <w:rPr>
                <w:rFonts w:ascii="Arial" w:hAnsi="Arial" w:cs="Arial"/>
                <w:b/>
                <w:bCs/>
                <w:sz w:val="22"/>
                <w:szCs w:val="22"/>
                <w:lang w:eastAsia="en-GB"/>
              </w:rPr>
              <w:t>Action</w:t>
            </w: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A6778D2" w14:textId="77777777" w:rsidR="0000603E" w:rsidRPr="0000603E" w:rsidRDefault="0000603E" w:rsidP="0000603E">
            <w:pPr>
              <w:jc w:val="center"/>
              <w:textAlignment w:val="baseline"/>
              <w:rPr>
                <w:rFonts w:ascii="Arial" w:hAnsi="Arial" w:cs="Arial"/>
                <w:sz w:val="22"/>
                <w:szCs w:val="22"/>
                <w:lang w:eastAsia="en-GB"/>
              </w:rPr>
            </w:pPr>
            <w:r w:rsidRPr="0000603E">
              <w:rPr>
                <w:rFonts w:ascii="Arial" w:hAnsi="Arial" w:cs="Arial"/>
                <w:b/>
                <w:bCs/>
                <w:sz w:val="22"/>
                <w:szCs w:val="22"/>
                <w:lang w:eastAsia="en-GB"/>
              </w:rPr>
              <w:t>YES/NO</w:t>
            </w: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7E92E15C" w14:textId="77777777" w:rsidR="0000603E" w:rsidRPr="0000603E" w:rsidRDefault="0000603E" w:rsidP="0000603E">
            <w:pPr>
              <w:jc w:val="center"/>
              <w:textAlignment w:val="baseline"/>
              <w:rPr>
                <w:rFonts w:ascii="Arial" w:hAnsi="Arial" w:cs="Arial"/>
                <w:sz w:val="22"/>
                <w:szCs w:val="22"/>
                <w:lang w:eastAsia="en-GB"/>
              </w:rPr>
            </w:pPr>
            <w:r w:rsidRPr="0000603E">
              <w:rPr>
                <w:rFonts w:ascii="Arial" w:hAnsi="Arial" w:cs="Arial"/>
                <w:b/>
                <w:bCs/>
                <w:sz w:val="22"/>
                <w:szCs w:val="22"/>
                <w:lang w:eastAsia="en-GB"/>
              </w:rPr>
              <w:t>Date </w:t>
            </w:r>
            <w:r w:rsidRPr="0000603E">
              <w:rPr>
                <w:rFonts w:ascii="Arial" w:hAnsi="Arial" w:cs="Arial"/>
                <w:sz w:val="22"/>
                <w:szCs w:val="22"/>
                <w:lang w:eastAsia="en-GB"/>
              </w:rPr>
              <w:t> </w:t>
            </w:r>
          </w:p>
        </w:tc>
      </w:tr>
      <w:tr w:rsidR="0000603E" w:rsidRPr="0000603E" w14:paraId="5F4CADB4"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1B7958A7"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Police informed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94ACE6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65DCB65B"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1FA47817"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1BB0BAC5"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Referral to MASH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65F9CC04"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B1494FD"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16F58E55"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39FDD74"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Referral to external support services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26FF6F7A"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06467F9"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34F68881"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6562024E"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Referral to internal support services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7BFF69B6"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087633B"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5CC60543"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70DF8DE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Referral to CAMHS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B54F83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5C25F12"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44055113"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33C4BF5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Referral to early help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DEE65CC"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5DC4051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225019B9"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1B042570"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Other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091D03D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92A2EB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bl>
    <w:p w14:paraId="75F79ADB"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p w14:paraId="36FCBCCB"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1695"/>
        <w:gridCol w:w="1695"/>
      </w:tblGrid>
      <w:tr w:rsidR="0000603E" w:rsidRPr="0000603E" w14:paraId="777DF90F"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18E38DB1" w14:textId="77777777" w:rsidR="0000603E" w:rsidRPr="0000603E" w:rsidRDefault="0000603E" w:rsidP="0000603E">
            <w:pPr>
              <w:jc w:val="center"/>
              <w:textAlignment w:val="baseline"/>
              <w:rPr>
                <w:rFonts w:ascii="Arial" w:hAnsi="Arial" w:cs="Arial"/>
                <w:sz w:val="22"/>
                <w:szCs w:val="22"/>
                <w:lang w:eastAsia="en-GB"/>
              </w:rPr>
            </w:pPr>
            <w:r w:rsidRPr="0000603E">
              <w:rPr>
                <w:rFonts w:ascii="Arial" w:hAnsi="Arial" w:cs="Arial"/>
                <w:b/>
                <w:bCs/>
                <w:sz w:val="22"/>
                <w:szCs w:val="22"/>
                <w:lang w:eastAsia="en-GB"/>
              </w:rPr>
              <w:t>Action</w:t>
            </w: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6CBF7FE3" w14:textId="77777777" w:rsidR="0000603E" w:rsidRPr="0000603E" w:rsidRDefault="0000603E" w:rsidP="0000603E">
            <w:pPr>
              <w:jc w:val="center"/>
              <w:textAlignment w:val="baseline"/>
              <w:rPr>
                <w:rFonts w:ascii="Arial" w:hAnsi="Arial" w:cs="Arial"/>
                <w:sz w:val="22"/>
                <w:szCs w:val="22"/>
                <w:lang w:eastAsia="en-GB"/>
              </w:rPr>
            </w:pPr>
            <w:r w:rsidRPr="0000603E">
              <w:rPr>
                <w:rFonts w:ascii="Arial" w:hAnsi="Arial" w:cs="Arial"/>
                <w:b/>
                <w:bCs/>
                <w:sz w:val="22"/>
                <w:szCs w:val="22"/>
                <w:lang w:eastAsia="en-GB"/>
              </w:rPr>
              <w:t>YES/NO</w:t>
            </w: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099A1756" w14:textId="77777777" w:rsidR="0000603E" w:rsidRPr="0000603E" w:rsidRDefault="0000603E" w:rsidP="0000603E">
            <w:pPr>
              <w:jc w:val="center"/>
              <w:textAlignment w:val="baseline"/>
              <w:rPr>
                <w:rFonts w:ascii="Arial" w:hAnsi="Arial" w:cs="Arial"/>
                <w:sz w:val="22"/>
                <w:szCs w:val="22"/>
                <w:lang w:eastAsia="en-GB"/>
              </w:rPr>
            </w:pPr>
            <w:r w:rsidRPr="0000603E">
              <w:rPr>
                <w:rFonts w:ascii="Arial" w:hAnsi="Arial" w:cs="Arial"/>
                <w:b/>
                <w:bCs/>
                <w:sz w:val="22"/>
                <w:szCs w:val="22"/>
                <w:lang w:eastAsia="en-GB"/>
              </w:rPr>
              <w:t>Date </w:t>
            </w:r>
            <w:r w:rsidRPr="0000603E">
              <w:rPr>
                <w:rFonts w:ascii="Arial" w:hAnsi="Arial" w:cs="Arial"/>
                <w:sz w:val="22"/>
                <w:szCs w:val="22"/>
                <w:lang w:eastAsia="en-GB"/>
              </w:rPr>
              <w:t> </w:t>
            </w:r>
          </w:p>
        </w:tc>
      </w:tr>
      <w:tr w:rsidR="0000603E" w:rsidRPr="0000603E" w14:paraId="36FA2014"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36C8A4D8"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Police informed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A68B7A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2E59681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7CBB017A"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34AD792E"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Referral to MASH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7E0EB259"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4DCFBF7"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49E8A110"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2D34A1DA"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Referral to external support services (specify)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5731FDD6"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3E3EC2F"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1F826259"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7C77C26B"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Referral to internal support services (specify)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96A7A62"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24E5D0A7"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7197762A"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6803B557"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Referral to CAMHS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7150AF9B"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F6DC7D1"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0FCB398C" w14:textId="77777777" w:rsidTr="0000603E">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5A9D0FE9"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Referral to early help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567831CA"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5C1AEB8C"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r w:rsidR="0000603E" w:rsidRPr="0000603E" w14:paraId="63E83EB1" w14:textId="77777777" w:rsidTr="0000603E">
        <w:trPr>
          <w:trHeight w:val="60"/>
        </w:trPr>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26B619E"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Other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6C8C8EE3"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675285EA" w14:textId="77777777" w:rsidR="0000603E" w:rsidRPr="0000603E" w:rsidRDefault="0000603E" w:rsidP="0000603E">
            <w:pPr>
              <w:textAlignment w:val="baseline"/>
              <w:rPr>
                <w:rFonts w:ascii="Arial" w:hAnsi="Arial" w:cs="Arial"/>
                <w:sz w:val="22"/>
                <w:szCs w:val="22"/>
                <w:lang w:eastAsia="en-GB"/>
              </w:rPr>
            </w:pPr>
            <w:r w:rsidRPr="0000603E">
              <w:rPr>
                <w:rFonts w:ascii="Arial" w:hAnsi="Arial" w:cs="Arial"/>
                <w:sz w:val="22"/>
                <w:szCs w:val="22"/>
                <w:lang w:eastAsia="en-GB"/>
              </w:rPr>
              <w:t> </w:t>
            </w:r>
          </w:p>
        </w:tc>
      </w:tr>
    </w:tbl>
    <w:p w14:paraId="5FBA0096" w14:textId="77777777" w:rsidR="0000603E" w:rsidRPr="0000603E" w:rsidRDefault="0000603E" w:rsidP="0000603E">
      <w:pPr>
        <w:textAlignment w:val="baseline"/>
        <w:rPr>
          <w:rFonts w:ascii="Segoe UI" w:hAnsi="Segoe UI" w:cs="Segoe UI"/>
          <w:sz w:val="18"/>
          <w:szCs w:val="18"/>
          <w:lang w:eastAsia="en-GB"/>
        </w:rPr>
      </w:pPr>
      <w:r w:rsidRPr="0000603E">
        <w:rPr>
          <w:rFonts w:ascii="Verdana" w:hAnsi="Verdana" w:cs="Segoe UI"/>
          <w:sz w:val="24"/>
          <w:szCs w:val="24"/>
          <w:lang w:eastAsia="en-GB"/>
        </w:rPr>
        <w:t> </w:t>
      </w:r>
    </w:p>
    <w:p w14:paraId="7DB57718" w14:textId="77777777" w:rsidR="0000603E" w:rsidRPr="0000603E" w:rsidRDefault="0000603E" w:rsidP="0000603E">
      <w:pPr>
        <w:textAlignment w:val="baseline"/>
        <w:rPr>
          <w:rFonts w:ascii="Segoe UI" w:hAnsi="Segoe UI" w:cs="Segoe UI"/>
          <w:sz w:val="18"/>
          <w:szCs w:val="18"/>
          <w:lang w:eastAsia="en-GB"/>
        </w:rPr>
      </w:pPr>
      <w:r w:rsidRPr="0000603E">
        <w:rPr>
          <w:rFonts w:ascii="Verdana" w:hAnsi="Verdana" w:cs="Segoe UI"/>
          <w:sz w:val="24"/>
          <w:szCs w:val="24"/>
          <w:lang w:eastAsia="en-GB"/>
        </w:rPr>
        <w:t> </w:t>
      </w:r>
    </w:p>
    <w:p w14:paraId="0CE052BC" w14:textId="77777777" w:rsidR="00E563E3" w:rsidRDefault="00E563E3" w:rsidP="00A15F48">
      <w:pPr>
        <w:rPr>
          <w:rFonts w:ascii="Arial" w:hAnsi="Arial" w:cs="Arial"/>
          <w:b/>
          <w:color w:val="000000"/>
          <w:sz w:val="22"/>
          <w:szCs w:val="22"/>
          <w:lang w:val="en"/>
        </w:rPr>
      </w:pPr>
    </w:p>
    <w:sectPr w:rsidR="00E563E3" w:rsidSect="008B14F6">
      <w:headerReference w:type="default" r:id="rId53"/>
      <w:footerReference w:type="default" r:id="rId54"/>
      <w:pgSz w:w="11906" w:h="16838"/>
      <w:pgMar w:top="992"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2A79A" w14:textId="77777777" w:rsidR="00FB52DF" w:rsidRDefault="00FB52DF" w:rsidP="00922541">
      <w:r>
        <w:separator/>
      </w:r>
    </w:p>
  </w:endnote>
  <w:endnote w:type="continuationSeparator" w:id="0">
    <w:p w14:paraId="3578BBF2" w14:textId="77777777" w:rsidR="00FB52DF" w:rsidRDefault="00FB52DF" w:rsidP="0092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344118"/>
      <w:docPartObj>
        <w:docPartGallery w:val="Page Numbers (Bottom of Page)"/>
        <w:docPartUnique/>
      </w:docPartObj>
    </w:sdtPr>
    <w:sdtEndPr>
      <w:rPr>
        <w:noProof/>
      </w:rPr>
    </w:sdtEndPr>
    <w:sdtContent>
      <w:p w14:paraId="760771BD" w14:textId="3F47707A" w:rsidR="00FB52DF" w:rsidRDefault="00FB52DF">
        <w:pPr>
          <w:pStyle w:val="Footer"/>
          <w:jc w:val="center"/>
        </w:pPr>
        <w:r>
          <w:fldChar w:fldCharType="begin"/>
        </w:r>
        <w:r>
          <w:instrText xml:space="preserve"> PAGE   \* MERGEFORMAT </w:instrText>
        </w:r>
        <w:r>
          <w:fldChar w:fldCharType="separate"/>
        </w:r>
        <w:r w:rsidR="0011322D">
          <w:rPr>
            <w:noProof/>
          </w:rPr>
          <w:t>2</w:t>
        </w:r>
        <w:r>
          <w:rPr>
            <w:noProof/>
          </w:rPr>
          <w:fldChar w:fldCharType="end"/>
        </w:r>
      </w:p>
    </w:sdtContent>
  </w:sdt>
  <w:p w14:paraId="4B31C295" w14:textId="77777777" w:rsidR="00FB52DF" w:rsidRDefault="00FB52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20BEB" w14:textId="77777777" w:rsidR="00FB52DF" w:rsidRDefault="00FB52DF" w:rsidP="00922541">
      <w:r>
        <w:separator/>
      </w:r>
    </w:p>
  </w:footnote>
  <w:footnote w:type="continuationSeparator" w:id="0">
    <w:p w14:paraId="03F5F24F" w14:textId="77777777" w:rsidR="00FB52DF" w:rsidRDefault="00FB52DF" w:rsidP="00922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99" w:type="dxa"/>
      <w:tblInd w:w="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2454"/>
      <w:gridCol w:w="1233"/>
      <w:gridCol w:w="1038"/>
      <w:gridCol w:w="1516"/>
      <w:gridCol w:w="1053"/>
    </w:tblGrid>
    <w:tr w:rsidR="00FB52DF" w:rsidRPr="007C421F" w14:paraId="668C20BC" w14:textId="77777777" w:rsidTr="00A9644A">
      <w:tc>
        <w:tcPr>
          <w:tcW w:w="4259" w:type="dxa"/>
          <w:gridSpan w:val="2"/>
        </w:tcPr>
        <w:p w14:paraId="67935AF7" w14:textId="77777777" w:rsidR="00FB52DF" w:rsidRPr="007C421F" w:rsidRDefault="00FB52DF" w:rsidP="0000603E">
          <w:pPr>
            <w:tabs>
              <w:tab w:val="center" w:pos="4513"/>
              <w:tab w:val="right" w:pos="9026"/>
            </w:tabs>
            <w:jc w:val="center"/>
            <w:rPr>
              <w:rFonts w:ascii="Arial" w:hAnsi="Arial"/>
              <w:b/>
              <w:sz w:val="24"/>
              <w:szCs w:val="24"/>
            </w:rPr>
          </w:pPr>
          <w:r>
            <w:rPr>
              <w:rFonts w:ascii="Arial" w:hAnsi="Arial"/>
              <w:b/>
              <w:sz w:val="24"/>
              <w:szCs w:val="24"/>
            </w:rPr>
            <w:t>Staffordshire University Academies Trust</w:t>
          </w:r>
        </w:p>
      </w:tc>
      <w:tc>
        <w:tcPr>
          <w:tcW w:w="4840" w:type="dxa"/>
          <w:gridSpan w:val="4"/>
        </w:tcPr>
        <w:p w14:paraId="1B15A29B" w14:textId="77777777" w:rsidR="00FB52DF" w:rsidRPr="007C421F" w:rsidRDefault="00FB52DF" w:rsidP="0000603E">
          <w:pPr>
            <w:keepNext/>
            <w:jc w:val="center"/>
            <w:outlineLvl w:val="2"/>
            <w:rPr>
              <w:rFonts w:ascii="Arial" w:hAnsi="Arial"/>
              <w:b/>
              <w:sz w:val="24"/>
              <w:szCs w:val="24"/>
            </w:rPr>
          </w:pPr>
          <w:r>
            <w:rPr>
              <w:rFonts w:ascii="Arial" w:hAnsi="Arial"/>
              <w:b/>
              <w:sz w:val="24"/>
              <w:szCs w:val="24"/>
            </w:rPr>
            <w:t>Trust</w:t>
          </w:r>
          <w:r w:rsidRPr="007C421F">
            <w:rPr>
              <w:rFonts w:ascii="Arial" w:hAnsi="Arial"/>
              <w:b/>
              <w:sz w:val="24"/>
              <w:szCs w:val="24"/>
            </w:rPr>
            <w:t xml:space="preserve"> Policy Document</w:t>
          </w:r>
        </w:p>
        <w:p w14:paraId="280BC4DD" w14:textId="77777777" w:rsidR="00FB52DF" w:rsidRPr="007C421F" w:rsidRDefault="00FB52DF" w:rsidP="0000603E">
          <w:pPr>
            <w:jc w:val="center"/>
            <w:rPr>
              <w:rFonts w:ascii="Arial" w:hAnsi="Arial"/>
              <w:b/>
              <w:sz w:val="16"/>
              <w:szCs w:val="16"/>
            </w:rPr>
          </w:pPr>
        </w:p>
      </w:tc>
    </w:tr>
    <w:tr w:rsidR="00FB52DF" w:rsidRPr="007C421F" w14:paraId="71651347" w14:textId="77777777" w:rsidTr="00A9644A">
      <w:tc>
        <w:tcPr>
          <w:tcW w:w="1805" w:type="dxa"/>
          <w:vAlign w:val="center"/>
        </w:tcPr>
        <w:p w14:paraId="28D0ACF5" w14:textId="77777777" w:rsidR="00FB52DF" w:rsidRDefault="00FB52DF" w:rsidP="0000603E">
          <w:pPr>
            <w:keepNext/>
            <w:jc w:val="center"/>
            <w:outlineLvl w:val="0"/>
            <w:rPr>
              <w:rFonts w:ascii="Arial" w:hAnsi="Arial"/>
              <w:b/>
              <w:sz w:val="16"/>
              <w:szCs w:val="16"/>
            </w:rPr>
          </w:pPr>
          <w:r w:rsidRPr="00B24D65">
            <w:rPr>
              <w:rFonts w:ascii="Arial" w:hAnsi="Arial"/>
              <w:b/>
              <w:sz w:val="16"/>
              <w:szCs w:val="16"/>
            </w:rPr>
            <w:t>Approved by:</w:t>
          </w:r>
        </w:p>
        <w:p w14:paraId="6887F29E" w14:textId="77777777" w:rsidR="00FB52DF" w:rsidRPr="00B24D65" w:rsidRDefault="00FB52DF" w:rsidP="0000603E">
          <w:pPr>
            <w:keepNext/>
            <w:jc w:val="center"/>
            <w:outlineLvl w:val="0"/>
            <w:rPr>
              <w:rFonts w:ascii="Arial" w:hAnsi="Arial"/>
              <w:b/>
              <w:sz w:val="16"/>
              <w:szCs w:val="16"/>
            </w:rPr>
          </w:pPr>
        </w:p>
      </w:tc>
      <w:tc>
        <w:tcPr>
          <w:tcW w:w="2454" w:type="dxa"/>
          <w:vAlign w:val="center"/>
        </w:tcPr>
        <w:p w14:paraId="42737968" w14:textId="77777777" w:rsidR="00FB52DF" w:rsidRPr="00B24D65" w:rsidRDefault="00FB52DF" w:rsidP="0000603E">
          <w:pPr>
            <w:jc w:val="center"/>
            <w:rPr>
              <w:rFonts w:ascii="Arial" w:hAnsi="Arial"/>
              <w:sz w:val="16"/>
              <w:szCs w:val="16"/>
            </w:rPr>
          </w:pPr>
          <w:r>
            <w:rPr>
              <w:rFonts w:ascii="Arial" w:hAnsi="Arial"/>
              <w:b/>
              <w:sz w:val="16"/>
              <w:szCs w:val="16"/>
            </w:rPr>
            <w:t>Trust Board</w:t>
          </w:r>
        </w:p>
      </w:tc>
      <w:tc>
        <w:tcPr>
          <w:tcW w:w="1233" w:type="dxa"/>
          <w:vAlign w:val="center"/>
        </w:tcPr>
        <w:p w14:paraId="630554BC" w14:textId="77777777" w:rsidR="00FB52DF" w:rsidRPr="00B24D65" w:rsidRDefault="00FB52DF" w:rsidP="0000603E">
          <w:pPr>
            <w:keepNext/>
            <w:jc w:val="center"/>
            <w:outlineLvl w:val="0"/>
            <w:rPr>
              <w:rFonts w:ascii="Arial" w:hAnsi="Arial"/>
              <w:b/>
              <w:sz w:val="16"/>
              <w:szCs w:val="16"/>
            </w:rPr>
          </w:pPr>
          <w:r w:rsidRPr="00B24D65">
            <w:rPr>
              <w:rFonts w:ascii="Arial" w:hAnsi="Arial"/>
              <w:b/>
              <w:sz w:val="16"/>
              <w:szCs w:val="16"/>
            </w:rPr>
            <w:t>Issue date:</w:t>
          </w:r>
        </w:p>
      </w:tc>
      <w:tc>
        <w:tcPr>
          <w:tcW w:w="1038" w:type="dxa"/>
          <w:vAlign w:val="center"/>
        </w:tcPr>
        <w:p w14:paraId="5E9094D9" w14:textId="4BA1F312" w:rsidR="00FB52DF" w:rsidRPr="00B24D65" w:rsidRDefault="00FB52DF" w:rsidP="0000603E">
          <w:pPr>
            <w:jc w:val="center"/>
            <w:rPr>
              <w:rFonts w:ascii="Arial" w:hAnsi="Arial"/>
              <w:sz w:val="16"/>
              <w:szCs w:val="16"/>
            </w:rPr>
          </w:pPr>
          <w:r>
            <w:rPr>
              <w:rFonts w:ascii="Arial" w:hAnsi="Arial"/>
              <w:b/>
              <w:sz w:val="16"/>
              <w:szCs w:val="16"/>
            </w:rPr>
            <w:t>Sept 2023</w:t>
          </w:r>
        </w:p>
      </w:tc>
      <w:tc>
        <w:tcPr>
          <w:tcW w:w="1516" w:type="dxa"/>
          <w:vAlign w:val="center"/>
        </w:tcPr>
        <w:p w14:paraId="6BAB3FE4" w14:textId="77777777" w:rsidR="00FB52DF" w:rsidRPr="00B24D65" w:rsidRDefault="00FB52DF" w:rsidP="0000603E">
          <w:pPr>
            <w:keepNext/>
            <w:jc w:val="center"/>
            <w:outlineLvl w:val="1"/>
            <w:rPr>
              <w:rFonts w:ascii="Arial" w:hAnsi="Arial"/>
              <w:sz w:val="16"/>
              <w:szCs w:val="16"/>
            </w:rPr>
          </w:pPr>
          <w:r w:rsidRPr="00B24D65">
            <w:rPr>
              <w:rFonts w:ascii="Arial" w:hAnsi="Arial"/>
              <w:b/>
              <w:sz w:val="16"/>
              <w:szCs w:val="16"/>
            </w:rPr>
            <w:t>Review date:</w:t>
          </w:r>
        </w:p>
      </w:tc>
      <w:tc>
        <w:tcPr>
          <w:tcW w:w="1053" w:type="dxa"/>
          <w:vAlign w:val="center"/>
        </w:tcPr>
        <w:p w14:paraId="23BEFFB9" w14:textId="35D0B818" w:rsidR="00FB52DF" w:rsidRPr="0000603E" w:rsidRDefault="00FB52DF" w:rsidP="0000603E">
          <w:pPr>
            <w:jc w:val="center"/>
            <w:rPr>
              <w:rFonts w:ascii="Arial" w:hAnsi="Arial"/>
              <w:b/>
              <w:sz w:val="16"/>
              <w:szCs w:val="16"/>
              <w:highlight w:val="yellow"/>
            </w:rPr>
          </w:pPr>
          <w:r w:rsidRPr="004077F0">
            <w:rPr>
              <w:rFonts w:ascii="Arial" w:hAnsi="Arial"/>
              <w:b/>
              <w:sz w:val="16"/>
              <w:szCs w:val="16"/>
            </w:rPr>
            <w:t>Sept 2024</w:t>
          </w:r>
        </w:p>
      </w:tc>
    </w:tr>
    <w:tr w:rsidR="00FB52DF" w:rsidRPr="007C421F" w14:paraId="412729EE" w14:textId="77777777" w:rsidTr="00A9644A">
      <w:trPr>
        <w:cantSplit/>
        <w:trHeight w:val="178"/>
      </w:trPr>
      <w:tc>
        <w:tcPr>
          <w:tcW w:w="1805" w:type="dxa"/>
          <w:vAlign w:val="center"/>
        </w:tcPr>
        <w:p w14:paraId="4DA1780A" w14:textId="77777777" w:rsidR="00FB52DF" w:rsidRDefault="00FB52DF" w:rsidP="0000603E">
          <w:pPr>
            <w:jc w:val="center"/>
            <w:rPr>
              <w:rFonts w:ascii="Arial" w:hAnsi="Arial"/>
              <w:b/>
              <w:sz w:val="16"/>
              <w:szCs w:val="16"/>
            </w:rPr>
          </w:pPr>
          <w:r w:rsidRPr="007C421F">
            <w:rPr>
              <w:rFonts w:ascii="Arial" w:hAnsi="Arial"/>
              <w:b/>
              <w:sz w:val="16"/>
              <w:szCs w:val="16"/>
            </w:rPr>
            <w:t>Policy Owner</w:t>
          </w:r>
          <w:r>
            <w:rPr>
              <w:rFonts w:ascii="Arial" w:hAnsi="Arial"/>
              <w:b/>
              <w:sz w:val="16"/>
              <w:szCs w:val="16"/>
            </w:rPr>
            <w:t>:</w:t>
          </w:r>
        </w:p>
        <w:p w14:paraId="4686EB2E" w14:textId="77777777" w:rsidR="00FB52DF" w:rsidRPr="007C421F" w:rsidRDefault="00FB52DF" w:rsidP="0000603E">
          <w:pPr>
            <w:jc w:val="center"/>
            <w:rPr>
              <w:rFonts w:ascii="Arial" w:hAnsi="Arial"/>
              <w:b/>
              <w:sz w:val="16"/>
              <w:szCs w:val="16"/>
            </w:rPr>
          </w:pPr>
        </w:p>
      </w:tc>
      <w:tc>
        <w:tcPr>
          <w:tcW w:w="2454" w:type="dxa"/>
          <w:vAlign w:val="center"/>
        </w:tcPr>
        <w:p w14:paraId="40F90B7E" w14:textId="6F134BA0" w:rsidR="00FB52DF" w:rsidRPr="007C421F" w:rsidRDefault="00FB52DF" w:rsidP="0000603E">
          <w:pPr>
            <w:keepNext/>
            <w:jc w:val="center"/>
            <w:outlineLvl w:val="0"/>
            <w:rPr>
              <w:rFonts w:ascii="Arial" w:hAnsi="Arial"/>
              <w:b/>
              <w:sz w:val="16"/>
              <w:szCs w:val="16"/>
            </w:rPr>
          </w:pPr>
          <w:r>
            <w:rPr>
              <w:rFonts w:ascii="Arial" w:hAnsi="Arial"/>
              <w:b/>
              <w:sz w:val="16"/>
              <w:szCs w:val="16"/>
            </w:rPr>
            <w:t>CEO, DLSI, DCEO</w:t>
          </w:r>
        </w:p>
      </w:tc>
      <w:tc>
        <w:tcPr>
          <w:tcW w:w="4840" w:type="dxa"/>
          <w:gridSpan w:val="4"/>
          <w:vAlign w:val="center"/>
        </w:tcPr>
        <w:p w14:paraId="2D3ABB10" w14:textId="7343A5D8" w:rsidR="00FB52DF" w:rsidRPr="00A553B3" w:rsidRDefault="00FB52DF" w:rsidP="0000603E">
          <w:pPr>
            <w:keepNext/>
            <w:jc w:val="center"/>
            <w:outlineLvl w:val="0"/>
            <w:rPr>
              <w:rFonts w:ascii="Arial" w:hAnsi="Arial" w:cs="Arial"/>
              <w:b/>
              <w:sz w:val="16"/>
              <w:szCs w:val="16"/>
            </w:rPr>
          </w:pPr>
          <w:r w:rsidRPr="007C421F">
            <w:rPr>
              <w:rFonts w:ascii="Arial" w:hAnsi="Arial"/>
              <w:sz w:val="16"/>
              <w:szCs w:val="16"/>
            </w:rPr>
            <w:t>Page:</w:t>
          </w:r>
          <w:r w:rsidRPr="007C421F">
            <w:rPr>
              <w:rFonts w:ascii="Arial" w:hAnsi="Arial"/>
              <w:b/>
              <w:sz w:val="16"/>
              <w:szCs w:val="16"/>
            </w:rPr>
            <w:t xml:space="preserve"> </w:t>
          </w:r>
          <w:r w:rsidRPr="004312D7">
            <w:rPr>
              <w:rFonts w:ascii="Arial" w:hAnsi="Arial"/>
              <w:b/>
              <w:sz w:val="16"/>
              <w:szCs w:val="16"/>
            </w:rPr>
            <w:t xml:space="preserve">Page </w:t>
          </w:r>
          <w:r w:rsidRPr="004312D7">
            <w:rPr>
              <w:rFonts w:ascii="Arial" w:hAnsi="Arial"/>
              <w:b/>
              <w:bCs/>
              <w:sz w:val="16"/>
              <w:szCs w:val="16"/>
            </w:rPr>
            <w:fldChar w:fldCharType="begin"/>
          </w:r>
          <w:r w:rsidRPr="004312D7">
            <w:rPr>
              <w:rFonts w:ascii="Arial" w:hAnsi="Arial"/>
              <w:b/>
              <w:bCs/>
              <w:sz w:val="16"/>
              <w:szCs w:val="16"/>
            </w:rPr>
            <w:instrText xml:space="preserve"> PAGE  \* Arabic  \* MERGEFORMAT </w:instrText>
          </w:r>
          <w:r w:rsidRPr="004312D7">
            <w:rPr>
              <w:rFonts w:ascii="Arial" w:hAnsi="Arial"/>
              <w:b/>
              <w:bCs/>
              <w:sz w:val="16"/>
              <w:szCs w:val="16"/>
            </w:rPr>
            <w:fldChar w:fldCharType="separate"/>
          </w:r>
          <w:r w:rsidR="0011322D">
            <w:rPr>
              <w:rFonts w:ascii="Arial" w:hAnsi="Arial"/>
              <w:b/>
              <w:bCs/>
              <w:noProof/>
              <w:sz w:val="16"/>
              <w:szCs w:val="16"/>
            </w:rPr>
            <w:t>2</w:t>
          </w:r>
          <w:r w:rsidRPr="004312D7">
            <w:rPr>
              <w:rFonts w:ascii="Arial" w:hAnsi="Arial"/>
              <w:b/>
              <w:bCs/>
              <w:sz w:val="16"/>
              <w:szCs w:val="16"/>
            </w:rPr>
            <w:fldChar w:fldCharType="end"/>
          </w:r>
          <w:r w:rsidRPr="004312D7">
            <w:rPr>
              <w:rFonts w:ascii="Arial" w:hAnsi="Arial"/>
              <w:b/>
              <w:sz w:val="16"/>
              <w:szCs w:val="16"/>
            </w:rPr>
            <w:t xml:space="preserve"> of </w:t>
          </w:r>
          <w:r w:rsidRPr="004312D7">
            <w:rPr>
              <w:rFonts w:ascii="Arial" w:hAnsi="Arial"/>
              <w:b/>
              <w:bCs/>
              <w:sz w:val="16"/>
              <w:szCs w:val="16"/>
            </w:rPr>
            <w:fldChar w:fldCharType="begin"/>
          </w:r>
          <w:r w:rsidRPr="004312D7">
            <w:rPr>
              <w:rFonts w:ascii="Arial" w:hAnsi="Arial"/>
              <w:b/>
              <w:bCs/>
              <w:sz w:val="16"/>
              <w:szCs w:val="16"/>
            </w:rPr>
            <w:instrText xml:space="preserve"> NUMPAGES  \* Arabic  \* MERGEFORMAT </w:instrText>
          </w:r>
          <w:r w:rsidRPr="004312D7">
            <w:rPr>
              <w:rFonts w:ascii="Arial" w:hAnsi="Arial"/>
              <w:b/>
              <w:bCs/>
              <w:sz w:val="16"/>
              <w:szCs w:val="16"/>
            </w:rPr>
            <w:fldChar w:fldCharType="separate"/>
          </w:r>
          <w:r w:rsidR="0011322D">
            <w:rPr>
              <w:rFonts w:ascii="Arial" w:hAnsi="Arial"/>
              <w:b/>
              <w:bCs/>
              <w:noProof/>
              <w:sz w:val="16"/>
              <w:szCs w:val="16"/>
            </w:rPr>
            <w:t>20</w:t>
          </w:r>
          <w:r w:rsidRPr="004312D7">
            <w:rPr>
              <w:rFonts w:ascii="Arial" w:hAnsi="Arial"/>
              <w:b/>
              <w:bCs/>
              <w:sz w:val="16"/>
              <w:szCs w:val="16"/>
            </w:rPr>
            <w:fldChar w:fldCharType="end"/>
          </w:r>
        </w:p>
      </w:tc>
    </w:tr>
    <w:tr w:rsidR="00FB52DF" w:rsidRPr="007C421F" w14:paraId="43E195CB" w14:textId="77777777" w:rsidTr="00A9644A">
      <w:trPr>
        <w:cantSplit/>
      </w:trPr>
      <w:tc>
        <w:tcPr>
          <w:tcW w:w="1805" w:type="dxa"/>
          <w:vAlign w:val="center"/>
        </w:tcPr>
        <w:p w14:paraId="1680767D" w14:textId="77777777" w:rsidR="00FB52DF" w:rsidRPr="007C421F" w:rsidRDefault="00FB52DF" w:rsidP="0000603E">
          <w:pPr>
            <w:jc w:val="center"/>
            <w:rPr>
              <w:rFonts w:ascii="Arial" w:hAnsi="Arial"/>
              <w:b/>
              <w:sz w:val="16"/>
              <w:szCs w:val="16"/>
            </w:rPr>
          </w:pPr>
          <w:r w:rsidRPr="007C421F">
            <w:rPr>
              <w:rFonts w:ascii="Arial" w:hAnsi="Arial"/>
              <w:b/>
              <w:sz w:val="16"/>
              <w:szCs w:val="16"/>
            </w:rPr>
            <w:t>Audience:</w:t>
          </w:r>
        </w:p>
      </w:tc>
      <w:tc>
        <w:tcPr>
          <w:tcW w:w="7294" w:type="dxa"/>
          <w:gridSpan w:val="5"/>
        </w:tcPr>
        <w:p w14:paraId="594E69E2" w14:textId="77777777" w:rsidR="00FB52DF" w:rsidRPr="007C421F" w:rsidRDefault="00FB52DF" w:rsidP="0000603E">
          <w:pPr>
            <w:keepNext/>
            <w:outlineLvl w:val="0"/>
            <w:rPr>
              <w:rFonts w:ascii="Arial" w:hAnsi="Arial"/>
              <w:sz w:val="16"/>
              <w:szCs w:val="16"/>
            </w:rPr>
          </w:pPr>
          <w:r>
            <w:rPr>
              <w:rFonts w:ascii="Arial" w:hAnsi="Arial"/>
              <w:b/>
              <w:sz w:val="16"/>
              <w:szCs w:val="16"/>
            </w:rPr>
            <w:t xml:space="preserve">Trustees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Staff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Pupils</w:t>
          </w:r>
          <w:r w:rsidRPr="007C421F">
            <w:rPr>
              <w:rFonts w:ascii="Arial" w:hAnsi="Arial"/>
              <w:b/>
              <w:sz w:val="16"/>
              <w:szCs w:val="16"/>
            </w:rPr>
            <w:t xml:space="preserve">    </w:t>
          </w:r>
          <w:r w:rsidRPr="007C421F">
            <w:rPr>
              <w:rFonts w:ascii="Arial" w:hAnsi="Arial"/>
              <w:b/>
              <w:sz w:val="16"/>
              <w:szCs w:val="16"/>
            </w:rPr>
            <w:sym w:font="Wingdings 2" w:char="F052"/>
          </w:r>
          <w:r>
            <w:rPr>
              <w:rFonts w:ascii="Arial" w:hAnsi="Arial"/>
              <w:b/>
              <w:sz w:val="16"/>
              <w:szCs w:val="16"/>
            </w:rPr>
            <w:t xml:space="preserve">            Local Academy Council</w:t>
          </w:r>
          <w:r w:rsidRPr="007C421F">
            <w:rPr>
              <w:rFonts w:ascii="Arial" w:hAnsi="Arial"/>
              <w:b/>
              <w:sz w:val="16"/>
              <w:szCs w:val="16"/>
            </w:rPr>
            <w:t xml:space="preserve">   </w:t>
          </w:r>
          <w:r w:rsidRPr="007C421F">
            <w:rPr>
              <w:rFonts w:ascii="Arial" w:hAnsi="Arial"/>
              <w:b/>
              <w:sz w:val="16"/>
              <w:szCs w:val="16"/>
            </w:rPr>
            <w:sym w:font="Wingdings 2" w:char="F052"/>
          </w:r>
        </w:p>
        <w:p w14:paraId="3040E017" w14:textId="77777777" w:rsidR="00FB52DF" w:rsidRPr="007C421F" w:rsidRDefault="00FB52DF" w:rsidP="00960077">
          <w:pPr>
            <w:rPr>
              <w:rFonts w:ascii="Arial" w:hAnsi="Arial"/>
              <w:b/>
              <w:sz w:val="16"/>
              <w:szCs w:val="16"/>
            </w:rPr>
          </w:pPr>
          <w:r w:rsidRPr="007C421F">
            <w:rPr>
              <w:rFonts w:ascii="Arial" w:hAnsi="Arial"/>
              <w:b/>
              <w:sz w:val="16"/>
              <w:szCs w:val="16"/>
            </w:rPr>
            <w:t xml:space="preserve">Parents     </w:t>
          </w:r>
          <w:r w:rsidRPr="007C421F">
            <w:rPr>
              <w:rFonts w:ascii="Arial" w:hAnsi="Arial"/>
              <w:b/>
              <w:sz w:val="16"/>
              <w:szCs w:val="16"/>
            </w:rPr>
            <w:sym w:font="Wingdings 2" w:char="F052"/>
          </w:r>
          <w:r w:rsidRPr="007C421F">
            <w:rPr>
              <w:rFonts w:ascii="Arial" w:hAnsi="Arial"/>
              <w:b/>
              <w:sz w:val="16"/>
              <w:szCs w:val="16"/>
            </w:rPr>
            <w:t xml:space="preserve">          General Public  </w:t>
          </w:r>
          <w:r w:rsidRPr="007C421F">
            <w:rPr>
              <w:rFonts w:ascii="Arial" w:hAnsi="Arial"/>
              <w:b/>
              <w:sz w:val="16"/>
              <w:szCs w:val="16"/>
            </w:rPr>
            <w:sym w:font="Wingdings 2" w:char="F052"/>
          </w:r>
        </w:p>
      </w:tc>
    </w:tr>
  </w:tbl>
  <w:p w14:paraId="403C5281" w14:textId="77777777" w:rsidR="00FB52DF" w:rsidRDefault="00FB52DF">
    <w:pPr>
      <w:pStyle w:val="Header"/>
    </w:pPr>
    <w:r>
      <w:rPr>
        <w:rFonts w:ascii="Arial" w:hAnsi="Arial"/>
        <w:b/>
        <w:noProof/>
        <w:sz w:val="24"/>
        <w:szCs w:val="24"/>
        <w:lang w:eastAsia="en-GB"/>
      </w:rPr>
      <w:drawing>
        <wp:anchor distT="0" distB="0" distL="114300" distR="114300" simplePos="0" relativeHeight="251658240" behindDoc="0" locked="0" layoutInCell="1" allowOverlap="1" wp14:anchorId="35830AF2" wp14:editId="7F47C37F">
          <wp:simplePos x="0" y="0"/>
          <wp:positionH relativeFrom="column">
            <wp:posOffset>-571500</wp:posOffset>
          </wp:positionH>
          <wp:positionV relativeFrom="paragraph">
            <wp:posOffset>-1064895</wp:posOffset>
          </wp:positionV>
          <wp:extent cx="1057275" cy="8414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AT Ident for docs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7275" cy="841415"/>
                  </a:xfrm>
                  <a:prstGeom prst="rect">
                    <a:avLst/>
                  </a:prstGeom>
                </pic:spPr>
              </pic:pic>
            </a:graphicData>
          </a:graphic>
          <wp14:sizeRelH relativeFrom="page">
            <wp14:pctWidth>0</wp14:pctWidth>
          </wp14:sizeRelH>
          <wp14:sizeRelV relativeFrom="page">
            <wp14:pctHeight>0</wp14:pctHeight>
          </wp14:sizeRelV>
        </wp:anchor>
      </w:drawing>
    </w:r>
  </w:p>
  <w:p w14:paraId="6535FCD2" w14:textId="77777777" w:rsidR="00FB52DF" w:rsidRDefault="00FB52DF"/>
  <w:p w14:paraId="6330FBF3" w14:textId="77777777" w:rsidR="00FB52DF" w:rsidRDefault="00FB52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0E5C"/>
    <w:multiLevelType w:val="multilevel"/>
    <w:tmpl w:val="3A0C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659B3"/>
    <w:multiLevelType w:val="multilevel"/>
    <w:tmpl w:val="CADE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D48D3"/>
    <w:multiLevelType w:val="multilevel"/>
    <w:tmpl w:val="21FA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6E4845"/>
    <w:multiLevelType w:val="multilevel"/>
    <w:tmpl w:val="83E8E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1C4482"/>
    <w:multiLevelType w:val="multilevel"/>
    <w:tmpl w:val="DF18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066F71"/>
    <w:multiLevelType w:val="multilevel"/>
    <w:tmpl w:val="1AAE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6A71C0"/>
    <w:multiLevelType w:val="multilevel"/>
    <w:tmpl w:val="4798E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BA4861"/>
    <w:multiLevelType w:val="multilevel"/>
    <w:tmpl w:val="EEF4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1C5189"/>
    <w:multiLevelType w:val="multilevel"/>
    <w:tmpl w:val="7C3A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6A0C45"/>
    <w:multiLevelType w:val="multilevel"/>
    <w:tmpl w:val="BB60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5C24B9"/>
    <w:multiLevelType w:val="multilevel"/>
    <w:tmpl w:val="E732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7076AF"/>
    <w:multiLevelType w:val="multilevel"/>
    <w:tmpl w:val="D74C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D85D05"/>
    <w:multiLevelType w:val="multilevel"/>
    <w:tmpl w:val="8EA4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5A5C31"/>
    <w:multiLevelType w:val="multilevel"/>
    <w:tmpl w:val="FA7E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8D0314"/>
    <w:multiLevelType w:val="multilevel"/>
    <w:tmpl w:val="9E4AF3D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30C7694"/>
    <w:multiLevelType w:val="multilevel"/>
    <w:tmpl w:val="C9C6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69008F"/>
    <w:multiLevelType w:val="multilevel"/>
    <w:tmpl w:val="2972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772E2A"/>
    <w:multiLevelType w:val="multilevel"/>
    <w:tmpl w:val="73CC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1B0567"/>
    <w:multiLevelType w:val="multilevel"/>
    <w:tmpl w:val="E0C4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03490F"/>
    <w:multiLevelType w:val="multilevel"/>
    <w:tmpl w:val="34BE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272AAD"/>
    <w:multiLevelType w:val="multilevel"/>
    <w:tmpl w:val="CCF69E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19D47D0B"/>
    <w:multiLevelType w:val="multilevel"/>
    <w:tmpl w:val="C600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F830A67"/>
    <w:multiLevelType w:val="multilevel"/>
    <w:tmpl w:val="667C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832DCC"/>
    <w:multiLevelType w:val="multilevel"/>
    <w:tmpl w:val="55EA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9B2451C"/>
    <w:multiLevelType w:val="multilevel"/>
    <w:tmpl w:val="0F9666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A3273A9"/>
    <w:multiLevelType w:val="multilevel"/>
    <w:tmpl w:val="F85A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B051D95"/>
    <w:multiLevelType w:val="multilevel"/>
    <w:tmpl w:val="46D4A3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0160B23"/>
    <w:multiLevelType w:val="multilevel"/>
    <w:tmpl w:val="DFE2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19030AB"/>
    <w:multiLevelType w:val="multilevel"/>
    <w:tmpl w:val="A1B4E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1B6B43"/>
    <w:multiLevelType w:val="multilevel"/>
    <w:tmpl w:val="7DC0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474088A"/>
    <w:multiLevelType w:val="multilevel"/>
    <w:tmpl w:val="6FD81F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67F663F"/>
    <w:multiLevelType w:val="multilevel"/>
    <w:tmpl w:val="AE54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D11701A"/>
    <w:multiLevelType w:val="multilevel"/>
    <w:tmpl w:val="AC30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17C002D"/>
    <w:multiLevelType w:val="multilevel"/>
    <w:tmpl w:val="F5B8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18835A0"/>
    <w:multiLevelType w:val="multilevel"/>
    <w:tmpl w:val="EB7A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190635B"/>
    <w:multiLevelType w:val="multilevel"/>
    <w:tmpl w:val="DE2E07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4F228D7"/>
    <w:multiLevelType w:val="multilevel"/>
    <w:tmpl w:val="0F74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51C762A"/>
    <w:multiLevelType w:val="multilevel"/>
    <w:tmpl w:val="D5E8C4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6627284"/>
    <w:multiLevelType w:val="multilevel"/>
    <w:tmpl w:val="ED1A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69C03D4"/>
    <w:multiLevelType w:val="multilevel"/>
    <w:tmpl w:val="3828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1579D"/>
    <w:multiLevelType w:val="multilevel"/>
    <w:tmpl w:val="B672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B507653"/>
    <w:multiLevelType w:val="multilevel"/>
    <w:tmpl w:val="308A7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BA65BBC"/>
    <w:multiLevelType w:val="multilevel"/>
    <w:tmpl w:val="FF249E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BE6064C"/>
    <w:multiLevelType w:val="multilevel"/>
    <w:tmpl w:val="9E50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C1B79C7"/>
    <w:multiLevelType w:val="multilevel"/>
    <w:tmpl w:val="1FA44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C7D1ACB"/>
    <w:multiLevelType w:val="multilevel"/>
    <w:tmpl w:val="3C9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0CE2C2D"/>
    <w:multiLevelType w:val="multilevel"/>
    <w:tmpl w:val="CA38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0D3063C"/>
    <w:multiLevelType w:val="multilevel"/>
    <w:tmpl w:val="D2FA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1A977C1"/>
    <w:multiLevelType w:val="multilevel"/>
    <w:tmpl w:val="1040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3A51AF7"/>
    <w:multiLevelType w:val="multilevel"/>
    <w:tmpl w:val="6A0E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99F68AD"/>
    <w:multiLevelType w:val="multilevel"/>
    <w:tmpl w:val="ED4A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AC4694C"/>
    <w:multiLevelType w:val="multilevel"/>
    <w:tmpl w:val="C8C02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B2A1D31"/>
    <w:multiLevelType w:val="multilevel"/>
    <w:tmpl w:val="4EEC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B477E34"/>
    <w:multiLevelType w:val="multilevel"/>
    <w:tmpl w:val="E1F881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C2543AD"/>
    <w:multiLevelType w:val="multilevel"/>
    <w:tmpl w:val="2F4E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E036100"/>
    <w:multiLevelType w:val="multilevel"/>
    <w:tmpl w:val="FE72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2F52AAA"/>
    <w:multiLevelType w:val="multilevel"/>
    <w:tmpl w:val="D562C0B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64590039"/>
    <w:multiLevelType w:val="multilevel"/>
    <w:tmpl w:val="63704E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5FD76A8"/>
    <w:multiLevelType w:val="multilevel"/>
    <w:tmpl w:val="D99A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6702CB9"/>
    <w:multiLevelType w:val="multilevel"/>
    <w:tmpl w:val="F722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7C77E04"/>
    <w:multiLevelType w:val="multilevel"/>
    <w:tmpl w:val="8BE2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8420A26"/>
    <w:multiLevelType w:val="multilevel"/>
    <w:tmpl w:val="F7E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A051956"/>
    <w:multiLevelType w:val="multilevel"/>
    <w:tmpl w:val="570C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C4562DE"/>
    <w:multiLevelType w:val="multilevel"/>
    <w:tmpl w:val="6806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C6B21F8"/>
    <w:multiLevelType w:val="multilevel"/>
    <w:tmpl w:val="DC38F9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D174E47"/>
    <w:multiLevelType w:val="multilevel"/>
    <w:tmpl w:val="9BE4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DD01E71"/>
    <w:multiLevelType w:val="multilevel"/>
    <w:tmpl w:val="F68275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E47634F"/>
    <w:multiLevelType w:val="multilevel"/>
    <w:tmpl w:val="4272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E7261EA"/>
    <w:multiLevelType w:val="multilevel"/>
    <w:tmpl w:val="19EE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09250D1"/>
    <w:multiLevelType w:val="multilevel"/>
    <w:tmpl w:val="5C78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1DD7EA5"/>
    <w:multiLevelType w:val="multilevel"/>
    <w:tmpl w:val="A760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370642A"/>
    <w:multiLevelType w:val="multilevel"/>
    <w:tmpl w:val="D17C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472072A"/>
    <w:multiLevelType w:val="multilevel"/>
    <w:tmpl w:val="2884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57A2B29"/>
    <w:multiLevelType w:val="multilevel"/>
    <w:tmpl w:val="F658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7263372"/>
    <w:multiLevelType w:val="multilevel"/>
    <w:tmpl w:val="96F2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75E2517"/>
    <w:multiLevelType w:val="multilevel"/>
    <w:tmpl w:val="3248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A160114"/>
    <w:multiLevelType w:val="multilevel"/>
    <w:tmpl w:val="3900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A1F4F0E"/>
    <w:multiLevelType w:val="multilevel"/>
    <w:tmpl w:val="32D6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B01232F"/>
    <w:multiLevelType w:val="multilevel"/>
    <w:tmpl w:val="EEFE0C2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7CC74005"/>
    <w:multiLevelType w:val="multilevel"/>
    <w:tmpl w:val="6588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D737AA7"/>
    <w:multiLevelType w:val="multilevel"/>
    <w:tmpl w:val="686C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D8124CF"/>
    <w:multiLevelType w:val="multilevel"/>
    <w:tmpl w:val="C61A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E10755A"/>
    <w:multiLevelType w:val="multilevel"/>
    <w:tmpl w:val="8C7A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74"/>
  </w:num>
  <w:num w:numId="3">
    <w:abstractNumId w:val="44"/>
  </w:num>
  <w:num w:numId="4">
    <w:abstractNumId w:val="4"/>
  </w:num>
  <w:num w:numId="5">
    <w:abstractNumId w:val="15"/>
  </w:num>
  <w:num w:numId="6">
    <w:abstractNumId w:val="57"/>
  </w:num>
  <w:num w:numId="7">
    <w:abstractNumId w:val="43"/>
  </w:num>
  <w:num w:numId="8">
    <w:abstractNumId w:val="1"/>
  </w:num>
  <w:num w:numId="9">
    <w:abstractNumId w:val="50"/>
  </w:num>
  <w:num w:numId="10">
    <w:abstractNumId w:val="24"/>
  </w:num>
  <w:num w:numId="11">
    <w:abstractNumId w:val="33"/>
  </w:num>
  <w:num w:numId="12">
    <w:abstractNumId w:val="41"/>
  </w:num>
  <w:num w:numId="13">
    <w:abstractNumId w:val="31"/>
  </w:num>
  <w:num w:numId="14">
    <w:abstractNumId w:val="23"/>
  </w:num>
  <w:num w:numId="15">
    <w:abstractNumId w:val="18"/>
  </w:num>
  <w:num w:numId="16">
    <w:abstractNumId w:val="80"/>
  </w:num>
  <w:num w:numId="17">
    <w:abstractNumId w:val="81"/>
  </w:num>
  <w:num w:numId="18">
    <w:abstractNumId w:val="66"/>
  </w:num>
  <w:num w:numId="19">
    <w:abstractNumId w:val="49"/>
  </w:num>
  <w:num w:numId="20">
    <w:abstractNumId w:val="75"/>
  </w:num>
  <w:num w:numId="21">
    <w:abstractNumId w:val="51"/>
  </w:num>
  <w:num w:numId="22">
    <w:abstractNumId w:val="71"/>
  </w:num>
  <w:num w:numId="23">
    <w:abstractNumId w:val="61"/>
  </w:num>
  <w:num w:numId="24">
    <w:abstractNumId w:val="32"/>
  </w:num>
  <w:num w:numId="25">
    <w:abstractNumId w:val="22"/>
  </w:num>
  <w:num w:numId="26">
    <w:abstractNumId w:val="39"/>
  </w:num>
  <w:num w:numId="27">
    <w:abstractNumId w:val="40"/>
  </w:num>
  <w:num w:numId="28">
    <w:abstractNumId w:val="28"/>
  </w:num>
  <w:num w:numId="29">
    <w:abstractNumId w:val="59"/>
  </w:num>
  <w:num w:numId="30">
    <w:abstractNumId w:val="36"/>
  </w:num>
  <w:num w:numId="31">
    <w:abstractNumId w:val="13"/>
  </w:num>
  <w:num w:numId="32">
    <w:abstractNumId w:val="45"/>
  </w:num>
  <w:num w:numId="33">
    <w:abstractNumId w:val="17"/>
  </w:num>
  <w:num w:numId="34">
    <w:abstractNumId w:val="67"/>
  </w:num>
  <w:num w:numId="35">
    <w:abstractNumId w:val="3"/>
  </w:num>
  <w:num w:numId="36">
    <w:abstractNumId w:val="30"/>
  </w:num>
  <w:num w:numId="37">
    <w:abstractNumId w:val="52"/>
  </w:num>
  <w:num w:numId="38">
    <w:abstractNumId w:val="65"/>
  </w:num>
  <w:num w:numId="39">
    <w:abstractNumId w:val="5"/>
  </w:num>
  <w:num w:numId="40">
    <w:abstractNumId w:val="82"/>
  </w:num>
  <w:num w:numId="41">
    <w:abstractNumId w:val="47"/>
  </w:num>
  <w:num w:numId="42">
    <w:abstractNumId w:val="21"/>
  </w:num>
  <w:num w:numId="43">
    <w:abstractNumId w:val="42"/>
  </w:num>
  <w:num w:numId="44">
    <w:abstractNumId w:val="11"/>
  </w:num>
  <w:num w:numId="45">
    <w:abstractNumId w:val="38"/>
  </w:num>
  <w:num w:numId="46">
    <w:abstractNumId w:val="72"/>
  </w:num>
  <w:num w:numId="47">
    <w:abstractNumId w:val="76"/>
  </w:num>
  <w:num w:numId="48">
    <w:abstractNumId w:val="73"/>
  </w:num>
  <w:num w:numId="49">
    <w:abstractNumId w:val="68"/>
  </w:num>
  <w:num w:numId="50">
    <w:abstractNumId w:val="6"/>
  </w:num>
  <w:num w:numId="51">
    <w:abstractNumId w:val="46"/>
  </w:num>
  <w:num w:numId="52">
    <w:abstractNumId w:val="55"/>
  </w:num>
  <w:num w:numId="53">
    <w:abstractNumId w:val="69"/>
  </w:num>
  <w:num w:numId="54">
    <w:abstractNumId w:val="79"/>
  </w:num>
  <w:num w:numId="55">
    <w:abstractNumId w:val="26"/>
  </w:num>
  <w:num w:numId="56">
    <w:abstractNumId w:val="20"/>
  </w:num>
  <w:num w:numId="57">
    <w:abstractNumId w:val="78"/>
  </w:num>
  <w:num w:numId="58">
    <w:abstractNumId w:val="56"/>
  </w:num>
  <w:num w:numId="59">
    <w:abstractNumId w:val="35"/>
  </w:num>
  <w:num w:numId="60">
    <w:abstractNumId w:val="37"/>
  </w:num>
  <w:num w:numId="61">
    <w:abstractNumId w:val="53"/>
  </w:num>
  <w:num w:numId="62">
    <w:abstractNumId w:val="14"/>
  </w:num>
  <w:num w:numId="63">
    <w:abstractNumId w:val="64"/>
  </w:num>
  <w:num w:numId="64">
    <w:abstractNumId w:val="63"/>
  </w:num>
  <w:num w:numId="65">
    <w:abstractNumId w:val="16"/>
  </w:num>
  <w:num w:numId="66">
    <w:abstractNumId w:val="19"/>
  </w:num>
  <w:num w:numId="67">
    <w:abstractNumId w:val="34"/>
  </w:num>
  <w:num w:numId="68">
    <w:abstractNumId w:val="58"/>
  </w:num>
  <w:num w:numId="69">
    <w:abstractNumId w:val="29"/>
  </w:num>
  <w:num w:numId="70">
    <w:abstractNumId w:val="27"/>
  </w:num>
  <w:num w:numId="71">
    <w:abstractNumId w:val="8"/>
  </w:num>
  <w:num w:numId="72">
    <w:abstractNumId w:val="60"/>
  </w:num>
  <w:num w:numId="73">
    <w:abstractNumId w:val="25"/>
  </w:num>
  <w:num w:numId="74">
    <w:abstractNumId w:val="48"/>
  </w:num>
  <w:num w:numId="75">
    <w:abstractNumId w:val="77"/>
  </w:num>
  <w:num w:numId="76">
    <w:abstractNumId w:val="9"/>
  </w:num>
  <w:num w:numId="77">
    <w:abstractNumId w:val="12"/>
  </w:num>
  <w:num w:numId="78">
    <w:abstractNumId w:val="62"/>
  </w:num>
  <w:num w:numId="79">
    <w:abstractNumId w:val="10"/>
  </w:num>
  <w:num w:numId="80">
    <w:abstractNumId w:val="2"/>
  </w:num>
  <w:num w:numId="81">
    <w:abstractNumId w:val="70"/>
  </w:num>
  <w:num w:numId="82">
    <w:abstractNumId w:val="0"/>
  </w:num>
  <w:num w:numId="83">
    <w:abstractNumId w:val="5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3"/>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1D5"/>
    <w:rsid w:val="0000603E"/>
    <w:rsid w:val="00026766"/>
    <w:rsid w:val="00034541"/>
    <w:rsid w:val="000B200C"/>
    <w:rsid w:val="000B2ADD"/>
    <w:rsid w:val="000E015E"/>
    <w:rsid w:val="000E1427"/>
    <w:rsid w:val="000F33D9"/>
    <w:rsid w:val="00101BDF"/>
    <w:rsid w:val="0010637E"/>
    <w:rsid w:val="0011322D"/>
    <w:rsid w:val="001211D5"/>
    <w:rsid w:val="001235F8"/>
    <w:rsid w:val="00140162"/>
    <w:rsid w:val="001409AE"/>
    <w:rsid w:val="0014442F"/>
    <w:rsid w:val="001447DC"/>
    <w:rsid w:val="001448AC"/>
    <w:rsid w:val="00146FF9"/>
    <w:rsid w:val="00153008"/>
    <w:rsid w:val="00160BD9"/>
    <w:rsid w:val="00161F7C"/>
    <w:rsid w:val="001959C3"/>
    <w:rsid w:val="001B3274"/>
    <w:rsid w:val="00262D14"/>
    <w:rsid w:val="00264974"/>
    <w:rsid w:val="00270821"/>
    <w:rsid w:val="002B72DF"/>
    <w:rsid w:val="002C7631"/>
    <w:rsid w:val="002E0F4B"/>
    <w:rsid w:val="002E5E9B"/>
    <w:rsid w:val="002E717D"/>
    <w:rsid w:val="002F1F97"/>
    <w:rsid w:val="002F7A51"/>
    <w:rsid w:val="00310250"/>
    <w:rsid w:val="003211F1"/>
    <w:rsid w:val="00324BA8"/>
    <w:rsid w:val="00357AE4"/>
    <w:rsid w:val="0039322A"/>
    <w:rsid w:val="003964C5"/>
    <w:rsid w:val="003C6BE8"/>
    <w:rsid w:val="003F469A"/>
    <w:rsid w:val="004077F0"/>
    <w:rsid w:val="004312D7"/>
    <w:rsid w:val="00445802"/>
    <w:rsid w:val="00446069"/>
    <w:rsid w:val="00451A98"/>
    <w:rsid w:val="0045251A"/>
    <w:rsid w:val="004556D3"/>
    <w:rsid w:val="00466962"/>
    <w:rsid w:val="004725B5"/>
    <w:rsid w:val="00477936"/>
    <w:rsid w:val="0049178A"/>
    <w:rsid w:val="00492F7B"/>
    <w:rsid w:val="00496798"/>
    <w:rsid w:val="004C5BCF"/>
    <w:rsid w:val="00520580"/>
    <w:rsid w:val="00527887"/>
    <w:rsid w:val="005308C8"/>
    <w:rsid w:val="005704F7"/>
    <w:rsid w:val="00571369"/>
    <w:rsid w:val="00587EC0"/>
    <w:rsid w:val="00597529"/>
    <w:rsid w:val="005D73BA"/>
    <w:rsid w:val="005E3373"/>
    <w:rsid w:val="005E7DEE"/>
    <w:rsid w:val="00627850"/>
    <w:rsid w:val="00631C9E"/>
    <w:rsid w:val="00691A10"/>
    <w:rsid w:val="00696A47"/>
    <w:rsid w:val="006A14BD"/>
    <w:rsid w:val="006A722A"/>
    <w:rsid w:val="006D01A0"/>
    <w:rsid w:val="006F3623"/>
    <w:rsid w:val="006F3F3F"/>
    <w:rsid w:val="007105F5"/>
    <w:rsid w:val="007731AF"/>
    <w:rsid w:val="00776471"/>
    <w:rsid w:val="00785CD9"/>
    <w:rsid w:val="00793A57"/>
    <w:rsid w:val="00793AF1"/>
    <w:rsid w:val="007C421F"/>
    <w:rsid w:val="00805F21"/>
    <w:rsid w:val="008253D0"/>
    <w:rsid w:val="00830E68"/>
    <w:rsid w:val="008641EB"/>
    <w:rsid w:val="00866279"/>
    <w:rsid w:val="008762B9"/>
    <w:rsid w:val="00892118"/>
    <w:rsid w:val="00897220"/>
    <w:rsid w:val="008A73B2"/>
    <w:rsid w:val="008B0A5F"/>
    <w:rsid w:val="008B0C6C"/>
    <w:rsid w:val="008B14F6"/>
    <w:rsid w:val="008C1C62"/>
    <w:rsid w:val="008E5164"/>
    <w:rsid w:val="00904F32"/>
    <w:rsid w:val="00914C49"/>
    <w:rsid w:val="00922541"/>
    <w:rsid w:val="00944E6E"/>
    <w:rsid w:val="009454CE"/>
    <w:rsid w:val="0095569D"/>
    <w:rsid w:val="00960077"/>
    <w:rsid w:val="00983014"/>
    <w:rsid w:val="00986BF0"/>
    <w:rsid w:val="009A0EF2"/>
    <w:rsid w:val="009A56DA"/>
    <w:rsid w:val="009C08C3"/>
    <w:rsid w:val="009D3F49"/>
    <w:rsid w:val="00A14194"/>
    <w:rsid w:val="00A15F48"/>
    <w:rsid w:val="00A25D62"/>
    <w:rsid w:val="00A300D2"/>
    <w:rsid w:val="00A3517E"/>
    <w:rsid w:val="00A36167"/>
    <w:rsid w:val="00A553B3"/>
    <w:rsid w:val="00A60954"/>
    <w:rsid w:val="00A8198A"/>
    <w:rsid w:val="00A85447"/>
    <w:rsid w:val="00A9644A"/>
    <w:rsid w:val="00AA2B02"/>
    <w:rsid w:val="00AA6764"/>
    <w:rsid w:val="00AD609C"/>
    <w:rsid w:val="00AD7110"/>
    <w:rsid w:val="00B05878"/>
    <w:rsid w:val="00B16A35"/>
    <w:rsid w:val="00B366E7"/>
    <w:rsid w:val="00B56044"/>
    <w:rsid w:val="00B8132B"/>
    <w:rsid w:val="00B904EB"/>
    <w:rsid w:val="00BA3213"/>
    <w:rsid w:val="00BD1D29"/>
    <w:rsid w:val="00BE4F9D"/>
    <w:rsid w:val="00BE5B19"/>
    <w:rsid w:val="00BE5E4A"/>
    <w:rsid w:val="00BF5FE1"/>
    <w:rsid w:val="00C04AF0"/>
    <w:rsid w:val="00C13B96"/>
    <w:rsid w:val="00C16663"/>
    <w:rsid w:val="00C172EA"/>
    <w:rsid w:val="00C5236F"/>
    <w:rsid w:val="00C95062"/>
    <w:rsid w:val="00CD4ADE"/>
    <w:rsid w:val="00D11DB8"/>
    <w:rsid w:val="00D22545"/>
    <w:rsid w:val="00D2537E"/>
    <w:rsid w:val="00D26A07"/>
    <w:rsid w:val="00D52F78"/>
    <w:rsid w:val="00D62885"/>
    <w:rsid w:val="00D91ADF"/>
    <w:rsid w:val="00DC3E6D"/>
    <w:rsid w:val="00DC635D"/>
    <w:rsid w:val="00DC67D6"/>
    <w:rsid w:val="00DC74CE"/>
    <w:rsid w:val="00DD0C87"/>
    <w:rsid w:val="00DD55FC"/>
    <w:rsid w:val="00DD70AB"/>
    <w:rsid w:val="00DD7408"/>
    <w:rsid w:val="00DE0F8D"/>
    <w:rsid w:val="00E06602"/>
    <w:rsid w:val="00E06755"/>
    <w:rsid w:val="00E11D53"/>
    <w:rsid w:val="00E25759"/>
    <w:rsid w:val="00E37B27"/>
    <w:rsid w:val="00E4026D"/>
    <w:rsid w:val="00E40ECD"/>
    <w:rsid w:val="00E41BCE"/>
    <w:rsid w:val="00E563E3"/>
    <w:rsid w:val="00E63B02"/>
    <w:rsid w:val="00E740FC"/>
    <w:rsid w:val="00E80D9C"/>
    <w:rsid w:val="00E83646"/>
    <w:rsid w:val="00E94E6D"/>
    <w:rsid w:val="00EC704A"/>
    <w:rsid w:val="00EC74DB"/>
    <w:rsid w:val="00ED0FA1"/>
    <w:rsid w:val="00EE78B0"/>
    <w:rsid w:val="00F02C8A"/>
    <w:rsid w:val="00F107B9"/>
    <w:rsid w:val="00F40170"/>
    <w:rsid w:val="00F44D28"/>
    <w:rsid w:val="00F479E4"/>
    <w:rsid w:val="00F66567"/>
    <w:rsid w:val="00F847A9"/>
    <w:rsid w:val="00F9325A"/>
    <w:rsid w:val="00F958D1"/>
    <w:rsid w:val="00FB52DF"/>
    <w:rsid w:val="00FF4891"/>
    <w:rsid w:val="00FF7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7B46F2"/>
  <w15:docId w15:val="{F68CF5F2-3E01-44F9-B656-ADD5DD0E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1D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0">
    <w:name w:val="default0"/>
    <w:basedOn w:val="Normal"/>
    <w:rsid w:val="001211D5"/>
    <w:pPr>
      <w:autoSpaceDE w:val="0"/>
      <w:autoSpaceDN w:val="0"/>
    </w:pPr>
    <w:rPr>
      <w:rFonts w:ascii="Arial" w:hAnsi="Arial" w:cs="Arial"/>
      <w:color w:val="000000"/>
      <w:sz w:val="24"/>
      <w:szCs w:val="24"/>
      <w:lang w:eastAsia="en-GB"/>
    </w:rPr>
  </w:style>
  <w:style w:type="paragraph" w:styleId="ListParagraph">
    <w:name w:val="List Paragraph"/>
    <w:basedOn w:val="Normal"/>
    <w:uiPriority w:val="34"/>
    <w:qFormat/>
    <w:rsid w:val="00E25759"/>
    <w:pPr>
      <w:ind w:left="720"/>
      <w:contextualSpacing/>
    </w:pPr>
  </w:style>
  <w:style w:type="paragraph" w:styleId="BalloonText">
    <w:name w:val="Balloon Text"/>
    <w:basedOn w:val="Normal"/>
    <w:link w:val="BalloonTextChar"/>
    <w:uiPriority w:val="99"/>
    <w:semiHidden/>
    <w:unhideWhenUsed/>
    <w:rsid w:val="00922541"/>
    <w:rPr>
      <w:rFonts w:ascii="Tahoma" w:hAnsi="Tahoma" w:cs="Tahoma"/>
      <w:sz w:val="16"/>
      <w:szCs w:val="16"/>
    </w:rPr>
  </w:style>
  <w:style w:type="character" w:customStyle="1" w:styleId="BalloonTextChar">
    <w:name w:val="Balloon Text Char"/>
    <w:basedOn w:val="DefaultParagraphFont"/>
    <w:link w:val="BalloonText"/>
    <w:uiPriority w:val="99"/>
    <w:semiHidden/>
    <w:rsid w:val="00922541"/>
    <w:rPr>
      <w:rFonts w:ascii="Tahoma" w:eastAsia="Times New Roman" w:hAnsi="Tahoma" w:cs="Tahoma"/>
      <w:sz w:val="16"/>
      <w:szCs w:val="16"/>
    </w:rPr>
  </w:style>
  <w:style w:type="paragraph" w:styleId="Header">
    <w:name w:val="header"/>
    <w:basedOn w:val="Normal"/>
    <w:link w:val="HeaderChar"/>
    <w:uiPriority w:val="99"/>
    <w:unhideWhenUsed/>
    <w:rsid w:val="00922541"/>
    <w:pPr>
      <w:tabs>
        <w:tab w:val="center" w:pos="4513"/>
        <w:tab w:val="right" w:pos="9026"/>
      </w:tabs>
    </w:pPr>
  </w:style>
  <w:style w:type="character" w:customStyle="1" w:styleId="HeaderChar">
    <w:name w:val="Header Char"/>
    <w:basedOn w:val="DefaultParagraphFont"/>
    <w:link w:val="Header"/>
    <w:uiPriority w:val="99"/>
    <w:rsid w:val="009225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22541"/>
    <w:pPr>
      <w:tabs>
        <w:tab w:val="center" w:pos="4513"/>
        <w:tab w:val="right" w:pos="9026"/>
      </w:tabs>
    </w:pPr>
  </w:style>
  <w:style w:type="character" w:customStyle="1" w:styleId="FooterChar">
    <w:name w:val="Footer Char"/>
    <w:basedOn w:val="DefaultParagraphFont"/>
    <w:link w:val="Footer"/>
    <w:uiPriority w:val="99"/>
    <w:rsid w:val="00922541"/>
    <w:rPr>
      <w:rFonts w:ascii="Times New Roman" w:eastAsia="Times New Roman" w:hAnsi="Times New Roman" w:cs="Times New Roman"/>
      <w:sz w:val="20"/>
      <w:szCs w:val="20"/>
    </w:rPr>
  </w:style>
  <w:style w:type="character" w:styleId="Hyperlink">
    <w:name w:val="Hyperlink"/>
    <w:uiPriority w:val="99"/>
    <w:rsid w:val="00466962"/>
    <w:rPr>
      <w:color w:val="0563C1"/>
      <w:u w:val="single"/>
    </w:rPr>
  </w:style>
  <w:style w:type="paragraph" w:styleId="NoSpacing">
    <w:name w:val="No Spacing"/>
    <w:uiPriority w:val="1"/>
    <w:qFormat/>
    <w:rsid w:val="00E40ECD"/>
    <w:pPr>
      <w:spacing w:after="0" w:line="240" w:lineRule="auto"/>
    </w:pPr>
  </w:style>
  <w:style w:type="paragraph" w:customStyle="1" w:styleId="Default">
    <w:name w:val="Default"/>
    <w:rsid w:val="00E40ECD"/>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AD7110"/>
    <w:rPr>
      <w:b/>
      <w:bCs/>
    </w:rPr>
  </w:style>
  <w:style w:type="paragraph" w:customStyle="1" w:styleId="paragraph">
    <w:name w:val="paragraph"/>
    <w:basedOn w:val="Normal"/>
    <w:rsid w:val="0000603E"/>
    <w:pPr>
      <w:spacing w:before="100" w:beforeAutospacing="1" w:after="100" w:afterAutospacing="1"/>
    </w:pPr>
    <w:rPr>
      <w:sz w:val="24"/>
      <w:szCs w:val="24"/>
      <w:lang w:eastAsia="en-GB"/>
    </w:rPr>
  </w:style>
  <w:style w:type="character" w:customStyle="1" w:styleId="normaltextrun">
    <w:name w:val="normaltextrun"/>
    <w:basedOn w:val="DefaultParagraphFont"/>
    <w:rsid w:val="0000603E"/>
  </w:style>
  <w:style w:type="character" w:customStyle="1" w:styleId="eop">
    <w:name w:val="eop"/>
    <w:basedOn w:val="DefaultParagraphFont"/>
    <w:rsid w:val="0000603E"/>
  </w:style>
  <w:style w:type="paragraph" w:customStyle="1" w:styleId="msonormal0">
    <w:name w:val="msonormal"/>
    <w:basedOn w:val="Normal"/>
    <w:rsid w:val="0000603E"/>
    <w:pPr>
      <w:spacing w:before="100" w:beforeAutospacing="1" w:after="100" w:afterAutospacing="1"/>
    </w:pPr>
    <w:rPr>
      <w:sz w:val="24"/>
      <w:szCs w:val="24"/>
      <w:lang w:eastAsia="en-GB"/>
    </w:rPr>
  </w:style>
  <w:style w:type="character" w:customStyle="1" w:styleId="textrun">
    <w:name w:val="textrun"/>
    <w:basedOn w:val="DefaultParagraphFont"/>
    <w:rsid w:val="0000603E"/>
  </w:style>
  <w:style w:type="character" w:customStyle="1" w:styleId="tabrun">
    <w:name w:val="tabrun"/>
    <w:basedOn w:val="DefaultParagraphFont"/>
    <w:rsid w:val="0000603E"/>
  </w:style>
  <w:style w:type="character" w:customStyle="1" w:styleId="tabchar">
    <w:name w:val="tabchar"/>
    <w:basedOn w:val="DefaultParagraphFont"/>
    <w:rsid w:val="0000603E"/>
  </w:style>
  <w:style w:type="character" w:customStyle="1" w:styleId="tableaderchars">
    <w:name w:val="tableaderchars"/>
    <w:basedOn w:val="DefaultParagraphFont"/>
    <w:rsid w:val="0000603E"/>
  </w:style>
  <w:style w:type="paragraph" w:styleId="BodyText">
    <w:name w:val="Body Text"/>
    <w:basedOn w:val="Normal"/>
    <w:link w:val="BodyTextChar"/>
    <w:uiPriority w:val="1"/>
    <w:semiHidden/>
    <w:unhideWhenUsed/>
    <w:qFormat/>
    <w:rsid w:val="0014442F"/>
    <w:pPr>
      <w:spacing w:after="120"/>
    </w:pPr>
    <w:rPr>
      <w:sz w:val="24"/>
      <w:szCs w:val="24"/>
    </w:rPr>
  </w:style>
  <w:style w:type="character" w:customStyle="1" w:styleId="BodyTextChar">
    <w:name w:val="Body Text Char"/>
    <w:basedOn w:val="DefaultParagraphFont"/>
    <w:link w:val="BodyText"/>
    <w:uiPriority w:val="1"/>
    <w:semiHidden/>
    <w:rsid w:val="0014442F"/>
    <w:rPr>
      <w:rFonts w:ascii="Times New Roman" w:eastAsia="Times New Roman" w:hAnsi="Times New Roman" w:cs="Times New Roman"/>
      <w:sz w:val="24"/>
      <w:szCs w:val="24"/>
    </w:rPr>
  </w:style>
  <w:style w:type="table" w:styleId="TableGrid">
    <w:name w:val="Table Grid"/>
    <w:basedOn w:val="TableNormal"/>
    <w:uiPriority w:val="39"/>
    <w:rsid w:val="003C6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7266">
      <w:bodyDiv w:val="1"/>
      <w:marLeft w:val="0"/>
      <w:marRight w:val="0"/>
      <w:marTop w:val="0"/>
      <w:marBottom w:val="0"/>
      <w:divBdr>
        <w:top w:val="none" w:sz="0" w:space="0" w:color="auto"/>
        <w:left w:val="none" w:sz="0" w:space="0" w:color="auto"/>
        <w:bottom w:val="none" w:sz="0" w:space="0" w:color="auto"/>
        <w:right w:val="none" w:sz="0" w:space="0" w:color="auto"/>
      </w:divBdr>
    </w:div>
    <w:div w:id="748502731">
      <w:bodyDiv w:val="1"/>
      <w:marLeft w:val="0"/>
      <w:marRight w:val="0"/>
      <w:marTop w:val="0"/>
      <w:marBottom w:val="0"/>
      <w:divBdr>
        <w:top w:val="none" w:sz="0" w:space="0" w:color="auto"/>
        <w:left w:val="none" w:sz="0" w:space="0" w:color="auto"/>
        <w:bottom w:val="none" w:sz="0" w:space="0" w:color="auto"/>
        <w:right w:val="none" w:sz="0" w:space="0" w:color="auto"/>
      </w:divBdr>
      <w:divsChild>
        <w:div w:id="1158109544">
          <w:marLeft w:val="0"/>
          <w:marRight w:val="0"/>
          <w:marTop w:val="0"/>
          <w:marBottom w:val="0"/>
          <w:divBdr>
            <w:top w:val="none" w:sz="0" w:space="0" w:color="auto"/>
            <w:left w:val="none" w:sz="0" w:space="0" w:color="auto"/>
            <w:bottom w:val="none" w:sz="0" w:space="0" w:color="auto"/>
            <w:right w:val="none" w:sz="0" w:space="0" w:color="auto"/>
          </w:divBdr>
        </w:div>
        <w:div w:id="52390518">
          <w:marLeft w:val="0"/>
          <w:marRight w:val="0"/>
          <w:marTop w:val="0"/>
          <w:marBottom w:val="0"/>
          <w:divBdr>
            <w:top w:val="none" w:sz="0" w:space="0" w:color="auto"/>
            <w:left w:val="none" w:sz="0" w:space="0" w:color="auto"/>
            <w:bottom w:val="none" w:sz="0" w:space="0" w:color="auto"/>
            <w:right w:val="none" w:sz="0" w:space="0" w:color="auto"/>
          </w:divBdr>
        </w:div>
        <w:div w:id="1172064179">
          <w:marLeft w:val="0"/>
          <w:marRight w:val="0"/>
          <w:marTop w:val="0"/>
          <w:marBottom w:val="0"/>
          <w:divBdr>
            <w:top w:val="none" w:sz="0" w:space="0" w:color="auto"/>
            <w:left w:val="none" w:sz="0" w:space="0" w:color="auto"/>
            <w:bottom w:val="none" w:sz="0" w:space="0" w:color="auto"/>
            <w:right w:val="none" w:sz="0" w:space="0" w:color="auto"/>
          </w:divBdr>
        </w:div>
        <w:div w:id="1031029129">
          <w:marLeft w:val="0"/>
          <w:marRight w:val="0"/>
          <w:marTop w:val="0"/>
          <w:marBottom w:val="0"/>
          <w:divBdr>
            <w:top w:val="none" w:sz="0" w:space="0" w:color="auto"/>
            <w:left w:val="none" w:sz="0" w:space="0" w:color="auto"/>
            <w:bottom w:val="none" w:sz="0" w:space="0" w:color="auto"/>
            <w:right w:val="none" w:sz="0" w:space="0" w:color="auto"/>
          </w:divBdr>
        </w:div>
        <w:div w:id="1162626389">
          <w:marLeft w:val="0"/>
          <w:marRight w:val="0"/>
          <w:marTop w:val="0"/>
          <w:marBottom w:val="0"/>
          <w:divBdr>
            <w:top w:val="none" w:sz="0" w:space="0" w:color="auto"/>
            <w:left w:val="none" w:sz="0" w:space="0" w:color="auto"/>
            <w:bottom w:val="none" w:sz="0" w:space="0" w:color="auto"/>
            <w:right w:val="none" w:sz="0" w:space="0" w:color="auto"/>
          </w:divBdr>
        </w:div>
        <w:div w:id="1746027677">
          <w:marLeft w:val="0"/>
          <w:marRight w:val="0"/>
          <w:marTop w:val="0"/>
          <w:marBottom w:val="0"/>
          <w:divBdr>
            <w:top w:val="none" w:sz="0" w:space="0" w:color="auto"/>
            <w:left w:val="none" w:sz="0" w:space="0" w:color="auto"/>
            <w:bottom w:val="none" w:sz="0" w:space="0" w:color="auto"/>
            <w:right w:val="none" w:sz="0" w:space="0" w:color="auto"/>
          </w:divBdr>
        </w:div>
        <w:div w:id="1181166037">
          <w:marLeft w:val="0"/>
          <w:marRight w:val="0"/>
          <w:marTop w:val="0"/>
          <w:marBottom w:val="0"/>
          <w:divBdr>
            <w:top w:val="none" w:sz="0" w:space="0" w:color="auto"/>
            <w:left w:val="none" w:sz="0" w:space="0" w:color="auto"/>
            <w:bottom w:val="none" w:sz="0" w:space="0" w:color="auto"/>
            <w:right w:val="none" w:sz="0" w:space="0" w:color="auto"/>
          </w:divBdr>
        </w:div>
        <w:div w:id="1408578357">
          <w:marLeft w:val="0"/>
          <w:marRight w:val="0"/>
          <w:marTop w:val="0"/>
          <w:marBottom w:val="0"/>
          <w:divBdr>
            <w:top w:val="none" w:sz="0" w:space="0" w:color="auto"/>
            <w:left w:val="none" w:sz="0" w:space="0" w:color="auto"/>
            <w:bottom w:val="none" w:sz="0" w:space="0" w:color="auto"/>
            <w:right w:val="none" w:sz="0" w:space="0" w:color="auto"/>
          </w:divBdr>
        </w:div>
        <w:div w:id="578447241">
          <w:marLeft w:val="0"/>
          <w:marRight w:val="0"/>
          <w:marTop w:val="0"/>
          <w:marBottom w:val="0"/>
          <w:divBdr>
            <w:top w:val="none" w:sz="0" w:space="0" w:color="auto"/>
            <w:left w:val="none" w:sz="0" w:space="0" w:color="auto"/>
            <w:bottom w:val="none" w:sz="0" w:space="0" w:color="auto"/>
            <w:right w:val="none" w:sz="0" w:space="0" w:color="auto"/>
          </w:divBdr>
          <w:divsChild>
            <w:div w:id="566694750">
              <w:marLeft w:val="0"/>
              <w:marRight w:val="0"/>
              <w:marTop w:val="0"/>
              <w:marBottom w:val="0"/>
              <w:divBdr>
                <w:top w:val="none" w:sz="0" w:space="0" w:color="auto"/>
                <w:left w:val="none" w:sz="0" w:space="0" w:color="auto"/>
                <w:bottom w:val="none" w:sz="0" w:space="0" w:color="auto"/>
                <w:right w:val="none" w:sz="0" w:space="0" w:color="auto"/>
              </w:divBdr>
            </w:div>
            <w:div w:id="135417828">
              <w:marLeft w:val="0"/>
              <w:marRight w:val="0"/>
              <w:marTop w:val="0"/>
              <w:marBottom w:val="0"/>
              <w:divBdr>
                <w:top w:val="none" w:sz="0" w:space="0" w:color="auto"/>
                <w:left w:val="none" w:sz="0" w:space="0" w:color="auto"/>
                <w:bottom w:val="none" w:sz="0" w:space="0" w:color="auto"/>
                <w:right w:val="none" w:sz="0" w:space="0" w:color="auto"/>
              </w:divBdr>
            </w:div>
            <w:div w:id="1968654848">
              <w:marLeft w:val="0"/>
              <w:marRight w:val="0"/>
              <w:marTop w:val="0"/>
              <w:marBottom w:val="0"/>
              <w:divBdr>
                <w:top w:val="none" w:sz="0" w:space="0" w:color="auto"/>
                <w:left w:val="none" w:sz="0" w:space="0" w:color="auto"/>
                <w:bottom w:val="none" w:sz="0" w:space="0" w:color="auto"/>
                <w:right w:val="none" w:sz="0" w:space="0" w:color="auto"/>
              </w:divBdr>
            </w:div>
            <w:div w:id="259484890">
              <w:marLeft w:val="0"/>
              <w:marRight w:val="0"/>
              <w:marTop w:val="0"/>
              <w:marBottom w:val="0"/>
              <w:divBdr>
                <w:top w:val="none" w:sz="0" w:space="0" w:color="auto"/>
                <w:left w:val="none" w:sz="0" w:space="0" w:color="auto"/>
                <w:bottom w:val="none" w:sz="0" w:space="0" w:color="auto"/>
                <w:right w:val="none" w:sz="0" w:space="0" w:color="auto"/>
              </w:divBdr>
            </w:div>
          </w:divsChild>
        </w:div>
        <w:div w:id="411245198">
          <w:marLeft w:val="0"/>
          <w:marRight w:val="0"/>
          <w:marTop w:val="0"/>
          <w:marBottom w:val="0"/>
          <w:divBdr>
            <w:top w:val="none" w:sz="0" w:space="0" w:color="auto"/>
            <w:left w:val="none" w:sz="0" w:space="0" w:color="auto"/>
            <w:bottom w:val="none" w:sz="0" w:space="0" w:color="auto"/>
            <w:right w:val="none" w:sz="0" w:space="0" w:color="auto"/>
          </w:divBdr>
        </w:div>
        <w:div w:id="1248005885">
          <w:marLeft w:val="0"/>
          <w:marRight w:val="0"/>
          <w:marTop w:val="0"/>
          <w:marBottom w:val="0"/>
          <w:divBdr>
            <w:top w:val="none" w:sz="0" w:space="0" w:color="auto"/>
            <w:left w:val="none" w:sz="0" w:space="0" w:color="auto"/>
            <w:bottom w:val="none" w:sz="0" w:space="0" w:color="auto"/>
            <w:right w:val="none" w:sz="0" w:space="0" w:color="auto"/>
          </w:divBdr>
        </w:div>
        <w:div w:id="163596676">
          <w:marLeft w:val="0"/>
          <w:marRight w:val="0"/>
          <w:marTop w:val="0"/>
          <w:marBottom w:val="0"/>
          <w:divBdr>
            <w:top w:val="none" w:sz="0" w:space="0" w:color="auto"/>
            <w:left w:val="none" w:sz="0" w:space="0" w:color="auto"/>
            <w:bottom w:val="none" w:sz="0" w:space="0" w:color="auto"/>
            <w:right w:val="none" w:sz="0" w:space="0" w:color="auto"/>
          </w:divBdr>
        </w:div>
        <w:div w:id="1819760613">
          <w:marLeft w:val="0"/>
          <w:marRight w:val="0"/>
          <w:marTop w:val="0"/>
          <w:marBottom w:val="0"/>
          <w:divBdr>
            <w:top w:val="none" w:sz="0" w:space="0" w:color="auto"/>
            <w:left w:val="none" w:sz="0" w:space="0" w:color="auto"/>
            <w:bottom w:val="none" w:sz="0" w:space="0" w:color="auto"/>
            <w:right w:val="none" w:sz="0" w:space="0" w:color="auto"/>
          </w:divBdr>
        </w:div>
        <w:div w:id="2068799619">
          <w:marLeft w:val="0"/>
          <w:marRight w:val="0"/>
          <w:marTop w:val="0"/>
          <w:marBottom w:val="0"/>
          <w:divBdr>
            <w:top w:val="none" w:sz="0" w:space="0" w:color="auto"/>
            <w:left w:val="none" w:sz="0" w:space="0" w:color="auto"/>
            <w:bottom w:val="none" w:sz="0" w:space="0" w:color="auto"/>
            <w:right w:val="none" w:sz="0" w:space="0" w:color="auto"/>
          </w:divBdr>
        </w:div>
        <w:div w:id="744227182">
          <w:marLeft w:val="0"/>
          <w:marRight w:val="0"/>
          <w:marTop w:val="0"/>
          <w:marBottom w:val="0"/>
          <w:divBdr>
            <w:top w:val="none" w:sz="0" w:space="0" w:color="auto"/>
            <w:left w:val="none" w:sz="0" w:space="0" w:color="auto"/>
            <w:bottom w:val="none" w:sz="0" w:space="0" w:color="auto"/>
            <w:right w:val="none" w:sz="0" w:space="0" w:color="auto"/>
          </w:divBdr>
        </w:div>
        <w:div w:id="1447576557">
          <w:marLeft w:val="0"/>
          <w:marRight w:val="0"/>
          <w:marTop w:val="0"/>
          <w:marBottom w:val="0"/>
          <w:divBdr>
            <w:top w:val="none" w:sz="0" w:space="0" w:color="auto"/>
            <w:left w:val="none" w:sz="0" w:space="0" w:color="auto"/>
            <w:bottom w:val="none" w:sz="0" w:space="0" w:color="auto"/>
            <w:right w:val="none" w:sz="0" w:space="0" w:color="auto"/>
          </w:divBdr>
        </w:div>
        <w:div w:id="1944266658">
          <w:marLeft w:val="0"/>
          <w:marRight w:val="0"/>
          <w:marTop w:val="0"/>
          <w:marBottom w:val="0"/>
          <w:divBdr>
            <w:top w:val="none" w:sz="0" w:space="0" w:color="auto"/>
            <w:left w:val="none" w:sz="0" w:space="0" w:color="auto"/>
            <w:bottom w:val="none" w:sz="0" w:space="0" w:color="auto"/>
            <w:right w:val="none" w:sz="0" w:space="0" w:color="auto"/>
          </w:divBdr>
        </w:div>
        <w:div w:id="158231656">
          <w:marLeft w:val="0"/>
          <w:marRight w:val="0"/>
          <w:marTop w:val="0"/>
          <w:marBottom w:val="0"/>
          <w:divBdr>
            <w:top w:val="none" w:sz="0" w:space="0" w:color="auto"/>
            <w:left w:val="none" w:sz="0" w:space="0" w:color="auto"/>
            <w:bottom w:val="none" w:sz="0" w:space="0" w:color="auto"/>
            <w:right w:val="none" w:sz="0" w:space="0" w:color="auto"/>
          </w:divBdr>
        </w:div>
        <w:div w:id="183635858">
          <w:marLeft w:val="0"/>
          <w:marRight w:val="0"/>
          <w:marTop w:val="0"/>
          <w:marBottom w:val="0"/>
          <w:divBdr>
            <w:top w:val="none" w:sz="0" w:space="0" w:color="auto"/>
            <w:left w:val="none" w:sz="0" w:space="0" w:color="auto"/>
            <w:bottom w:val="none" w:sz="0" w:space="0" w:color="auto"/>
            <w:right w:val="none" w:sz="0" w:space="0" w:color="auto"/>
          </w:divBdr>
        </w:div>
        <w:div w:id="1547185457">
          <w:marLeft w:val="0"/>
          <w:marRight w:val="0"/>
          <w:marTop w:val="0"/>
          <w:marBottom w:val="0"/>
          <w:divBdr>
            <w:top w:val="none" w:sz="0" w:space="0" w:color="auto"/>
            <w:left w:val="none" w:sz="0" w:space="0" w:color="auto"/>
            <w:bottom w:val="none" w:sz="0" w:space="0" w:color="auto"/>
            <w:right w:val="none" w:sz="0" w:space="0" w:color="auto"/>
          </w:divBdr>
        </w:div>
        <w:div w:id="1472670540">
          <w:marLeft w:val="0"/>
          <w:marRight w:val="0"/>
          <w:marTop w:val="0"/>
          <w:marBottom w:val="0"/>
          <w:divBdr>
            <w:top w:val="none" w:sz="0" w:space="0" w:color="auto"/>
            <w:left w:val="none" w:sz="0" w:space="0" w:color="auto"/>
            <w:bottom w:val="none" w:sz="0" w:space="0" w:color="auto"/>
            <w:right w:val="none" w:sz="0" w:space="0" w:color="auto"/>
          </w:divBdr>
        </w:div>
        <w:div w:id="305621406">
          <w:marLeft w:val="0"/>
          <w:marRight w:val="0"/>
          <w:marTop w:val="0"/>
          <w:marBottom w:val="0"/>
          <w:divBdr>
            <w:top w:val="none" w:sz="0" w:space="0" w:color="auto"/>
            <w:left w:val="none" w:sz="0" w:space="0" w:color="auto"/>
            <w:bottom w:val="none" w:sz="0" w:space="0" w:color="auto"/>
            <w:right w:val="none" w:sz="0" w:space="0" w:color="auto"/>
          </w:divBdr>
        </w:div>
        <w:div w:id="2066482981">
          <w:marLeft w:val="0"/>
          <w:marRight w:val="0"/>
          <w:marTop w:val="0"/>
          <w:marBottom w:val="0"/>
          <w:divBdr>
            <w:top w:val="none" w:sz="0" w:space="0" w:color="auto"/>
            <w:left w:val="none" w:sz="0" w:space="0" w:color="auto"/>
            <w:bottom w:val="none" w:sz="0" w:space="0" w:color="auto"/>
            <w:right w:val="none" w:sz="0" w:space="0" w:color="auto"/>
          </w:divBdr>
        </w:div>
        <w:div w:id="281232807">
          <w:marLeft w:val="0"/>
          <w:marRight w:val="0"/>
          <w:marTop w:val="0"/>
          <w:marBottom w:val="0"/>
          <w:divBdr>
            <w:top w:val="none" w:sz="0" w:space="0" w:color="auto"/>
            <w:left w:val="none" w:sz="0" w:space="0" w:color="auto"/>
            <w:bottom w:val="none" w:sz="0" w:space="0" w:color="auto"/>
            <w:right w:val="none" w:sz="0" w:space="0" w:color="auto"/>
          </w:divBdr>
        </w:div>
        <w:div w:id="1146046720">
          <w:marLeft w:val="0"/>
          <w:marRight w:val="0"/>
          <w:marTop w:val="0"/>
          <w:marBottom w:val="0"/>
          <w:divBdr>
            <w:top w:val="none" w:sz="0" w:space="0" w:color="auto"/>
            <w:left w:val="none" w:sz="0" w:space="0" w:color="auto"/>
            <w:bottom w:val="none" w:sz="0" w:space="0" w:color="auto"/>
            <w:right w:val="none" w:sz="0" w:space="0" w:color="auto"/>
          </w:divBdr>
        </w:div>
        <w:div w:id="454064463">
          <w:marLeft w:val="0"/>
          <w:marRight w:val="0"/>
          <w:marTop w:val="0"/>
          <w:marBottom w:val="0"/>
          <w:divBdr>
            <w:top w:val="none" w:sz="0" w:space="0" w:color="auto"/>
            <w:left w:val="none" w:sz="0" w:space="0" w:color="auto"/>
            <w:bottom w:val="none" w:sz="0" w:space="0" w:color="auto"/>
            <w:right w:val="none" w:sz="0" w:space="0" w:color="auto"/>
          </w:divBdr>
        </w:div>
        <w:div w:id="2106220129">
          <w:marLeft w:val="0"/>
          <w:marRight w:val="0"/>
          <w:marTop w:val="0"/>
          <w:marBottom w:val="0"/>
          <w:divBdr>
            <w:top w:val="none" w:sz="0" w:space="0" w:color="auto"/>
            <w:left w:val="none" w:sz="0" w:space="0" w:color="auto"/>
            <w:bottom w:val="none" w:sz="0" w:space="0" w:color="auto"/>
            <w:right w:val="none" w:sz="0" w:space="0" w:color="auto"/>
          </w:divBdr>
        </w:div>
        <w:div w:id="1676228641">
          <w:marLeft w:val="0"/>
          <w:marRight w:val="0"/>
          <w:marTop w:val="0"/>
          <w:marBottom w:val="0"/>
          <w:divBdr>
            <w:top w:val="none" w:sz="0" w:space="0" w:color="auto"/>
            <w:left w:val="none" w:sz="0" w:space="0" w:color="auto"/>
            <w:bottom w:val="none" w:sz="0" w:space="0" w:color="auto"/>
            <w:right w:val="none" w:sz="0" w:space="0" w:color="auto"/>
          </w:divBdr>
        </w:div>
        <w:div w:id="1460611382">
          <w:marLeft w:val="0"/>
          <w:marRight w:val="0"/>
          <w:marTop w:val="0"/>
          <w:marBottom w:val="0"/>
          <w:divBdr>
            <w:top w:val="none" w:sz="0" w:space="0" w:color="auto"/>
            <w:left w:val="none" w:sz="0" w:space="0" w:color="auto"/>
            <w:bottom w:val="none" w:sz="0" w:space="0" w:color="auto"/>
            <w:right w:val="none" w:sz="0" w:space="0" w:color="auto"/>
          </w:divBdr>
        </w:div>
        <w:div w:id="315694227">
          <w:marLeft w:val="0"/>
          <w:marRight w:val="0"/>
          <w:marTop w:val="0"/>
          <w:marBottom w:val="0"/>
          <w:divBdr>
            <w:top w:val="none" w:sz="0" w:space="0" w:color="auto"/>
            <w:left w:val="none" w:sz="0" w:space="0" w:color="auto"/>
            <w:bottom w:val="none" w:sz="0" w:space="0" w:color="auto"/>
            <w:right w:val="none" w:sz="0" w:space="0" w:color="auto"/>
          </w:divBdr>
        </w:div>
        <w:div w:id="1063604012">
          <w:marLeft w:val="0"/>
          <w:marRight w:val="0"/>
          <w:marTop w:val="0"/>
          <w:marBottom w:val="0"/>
          <w:divBdr>
            <w:top w:val="none" w:sz="0" w:space="0" w:color="auto"/>
            <w:left w:val="none" w:sz="0" w:space="0" w:color="auto"/>
            <w:bottom w:val="none" w:sz="0" w:space="0" w:color="auto"/>
            <w:right w:val="none" w:sz="0" w:space="0" w:color="auto"/>
          </w:divBdr>
        </w:div>
        <w:div w:id="733510149">
          <w:marLeft w:val="0"/>
          <w:marRight w:val="0"/>
          <w:marTop w:val="0"/>
          <w:marBottom w:val="0"/>
          <w:divBdr>
            <w:top w:val="none" w:sz="0" w:space="0" w:color="auto"/>
            <w:left w:val="none" w:sz="0" w:space="0" w:color="auto"/>
            <w:bottom w:val="none" w:sz="0" w:space="0" w:color="auto"/>
            <w:right w:val="none" w:sz="0" w:space="0" w:color="auto"/>
          </w:divBdr>
          <w:divsChild>
            <w:div w:id="1176268108">
              <w:marLeft w:val="-75"/>
              <w:marRight w:val="0"/>
              <w:marTop w:val="30"/>
              <w:marBottom w:val="30"/>
              <w:divBdr>
                <w:top w:val="none" w:sz="0" w:space="0" w:color="auto"/>
                <w:left w:val="none" w:sz="0" w:space="0" w:color="auto"/>
                <w:bottom w:val="none" w:sz="0" w:space="0" w:color="auto"/>
                <w:right w:val="none" w:sz="0" w:space="0" w:color="auto"/>
              </w:divBdr>
              <w:divsChild>
                <w:div w:id="1459566712">
                  <w:marLeft w:val="0"/>
                  <w:marRight w:val="0"/>
                  <w:marTop w:val="0"/>
                  <w:marBottom w:val="0"/>
                  <w:divBdr>
                    <w:top w:val="none" w:sz="0" w:space="0" w:color="auto"/>
                    <w:left w:val="none" w:sz="0" w:space="0" w:color="auto"/>
                    <w:bottom w:val="none" w:sz="0" w:space="0" w:color="auto"/>
                    <w:right w:val="none" w:sz="0" w:space="0" w:color="auto"/>
                  </w:divBdr>
                  <w:divsChild>
                    <w:div w:id="1702776252">
                      <w:marLeft w:val="0"/>
                      <w:marRight w:val="0"/>
                      <w:marTop w:val="0"/>
                      <w:marBottom w:val="0"/>
                      <w:divBdr>
                        <w:top w:val="none" w:sz="0" w:space="0" w:color="auto"/>
                        <w:left w:val="none" w:sz="0" w:space="0" w:color="auto"/>
                        <w:bottom w:val="none" w:sz="0" w:space="0" w:color="auto"/>
                        <w:right w:val="none" w:sz="0" w:space="0" w:color="auto"/>
                      </w:divBdr>
                    </w:div>
                  </w:divsChild>
                </w:div>
                <w:div w:id="426924008">
                  <w:marLeft w:val="0"/>
                  <w:marRight w:val="0"/>
                  <w:marTop w:val="0"/>
                  <w:marBottom w:val="0"/>
                  <w:divBdr>
                    <w:top w:val="none" w:sz="0" w:space="0" w:color="auto"/>
                    <w:left w:val="none" w:sz="0" w:space="0" w:color="auto"/>
                    <w:bottom w:val="none" w:sz="0" w:space="0" w:color="auto"/>
                    <w:right w:val="none" w:sz="0" w:space="0" w:color="auto"/>
                  </w:divBdr>
                  <w:divsChild>
                    <w:div w:id="1667828647">
                      <w:marLeft w:val="0"/>
                      <w:marRight w:val="0"/>
                      <w:marTop w:val="0"/>
                      <w:marBottom w:val="0"/>
                      <w:divBdr>
                        <w:top w:val="none" w:sz="0" w:space="0" w:color="auto"/>
                        <w:left w:val="none" w:sz="0" w:space="0" w:color="auto"/>
                        <w:bottom w:val="none" w:sz="0" w:space="0" w:color="auto"/>
                        <w:right w:val="none" w:sz="0" w:space="0" w:color="auto"/>
                      </w:divBdr>
                    </w:div>
                  </w:divsChild>
                </w:div>
                <w:div w:id="309872573">
                  <w:marLeft w:val="0"/>
                  <w:marRight w:val="0"/>
                  <w:marTop w:val="0"/>
                  <w:marBottom w:val="0"/>
                  <w:divBdr>
                    <w:top w:val="none" w:sz="0" w:space="0" w:color="auto"/>
                    <w:left w:val="none" w:sz="0" w:space="0" w:color="auto"/>
                    <w:bottom w:val="none" w:sz="0" w:space="0" w:color="auto"/>
                    <w:right w:val="none" w:sz="0" w:space="0" w:color="auto"/>
                  </w:divBdr>
                  <w:divsChild>
                    <w:div w:id="121391506">
                      <w:marLeft w:val="0"/>
                      <w:marRight w:val="0"/>
                      <w:marTop w:val="0"/>
                      <w:marBottom w:val="0"/>
                      <w:divBdr>
                        <w:top w:val="none" w:sz="0" w:space="0" w:color="auto"/>
                        <w:left w:val="none" w:sz="0" w:space="0" w:color="auto"/>
                        <w:bottom w:val="none" w:sz="0" w:space="0" w:color="auto"/>
                        <w:right w:val="none" w:sz="0" w:space="0" w:color="auto"/>
                      </w:divBdr>
                    </w:div>
                  </w:divsChild>
                </w:div>
                <w:div w:id="548079224">
                  <w:marLeft w:val="0"/>
                  <w:marRight w:val="0"/>
                  <w:marTop w:val="0"/>
                  <w:marBottom w:val="0"/>
                  <w:divBdr>
                    <w:top w:val="none" w:sz="0" w:space="0" w:color="auto"/>
                    <w:left w:val="none" w:sz="0" w:space="0" w:color="auto"/>
                    <w:bottom w:val="none" w:sz="0" w:space="0" w:color="auto"/>
                    <w:right w:val="none" w:sz="0" w:space="0" w:color="auto"/>
                  </w:divBdr>
                  <w:divsChild>
                    <w:div w:id="1048460053">
                      <w:marLeft w:val="0"/>
                      <w:marRight w:val="0"/>
                      <w:marTop w:val="0"/>
                      <w:marBottom w:val="0"/>
                      <w:divBdr>
                        <w:top w:val="none" w:sz="0" w:space="0" w:color="auto"/>
                        <w:left w:val="none" w:sz="0" w:space="0" w:color="auto"/>
                        <w:bottom w:val="none" w:sz="0" w:space="0" w:color="auto"/>
                        <w:right w:val="none" w:sz="0" w:space="0" w:color="auto"/>
                      </w:divBdr>
                    </w:div>
                  </w:divsChild>
                </w:div>
                <w:div w:id="1563057436">
                  <w:marLeft w:val="0"/>
                  <w:marRight w:val="0"/>
                  <w:marTop w:val="0"/>
                  <w:marBottom w:val="0"/>
                  <w:divBdr>
                    <w:top w:val="none" w:sz="0" w:space="0" w:color="auto"/>
                    <w:left w:val="none" w:sz="0" w:space="0" w:color="auto"/>
                    <w:bottom w:val="none" w:sz="0" w:space="0" w:color="auto"/>
                    <w:right w:val="none" w:sz="0" w:space="0" w:color="auto"/>
                  </w:divBdr>
                  <w:divsChild>
                    <w:div w:id="775102068">
                      <w:marLeft w:val="0"/>
                      <w:marRight w:val="0"/>
                      <w:marTop w:val="0"/>
                      <w:marBottom w:val="0"/>
                      <w:divBdr>
                        <w:top w:val="none" w:sz="0" w:space="0" w:color="auto"/>
                        <w:left w:val="none" w:sz="0" w:space="0" w:color="auto"/>
                        <w:bottom w:val="none" w:sz="0" w:space="0" w:color="auto"/>
                        <w:right w:val="none" w:sz="0" w:space="0" w:color="auto"/>
                      </w:divBdr>
                    </w:div>
                  </w:divsChild>
                </w:div>
                <w:div w:id="1735590647">
                  <w:marLeft w:val="0"/>
                  <w:marRight w:val="0"/>
                  <w:marTop w:val="0"/>
                  <w:marBottom w:val="0"/>
                  <w:divBdr>
                    <w:top w:val="none" w:sz="0" w:space="0" w:color="auto"/>
                    <w:left w:val="none" w:sz="0" w:space="0" w:color="auto"/>
                    <w:bottom w:val="none" w:sz="0" w:space="0" w:color="auto"/>
                    <w:right w:val="none" w:sz="0" w:space="0" w:color="auto"/>
                  </w:divBdr>
                  <w:divsChild>
                    <w:div w:id="381180106">
                      <w:marLeft w:val="0"/>
                      <w:marRight w:val="0"/>
                      <w:marTop w:val="0"/>
                      <w:marBottom w:val="0"/>
                      <w:divBdr>
                        <w:top w:val="none" w:sz="0" w:space="0" w:color="auto"/>
                        <w:left w:val="none" w:sz="0" w:space="0" w:color="auto"/>
                        <w:bottom w:val="none" w:sz="0" w:space="0" w:color="auto"/>
                        <w:right w:val="none" w:sz="0" w:space="0" w:color="auto"/>
                      </w:divBdr>
                    </w:div>
                  </w:divsChild>
                </w:div>
                <w:div w:id="163980036">
                  <w:marLeft w:val="0"/>
                  <w:marRight w:val="0"/>
                  <w:marTop w:val="0"/>
                  <w:marBottom w:val="0"/>
                  <w:divBdr>
                    <w:top w:val="none" w:sz="0" w:space="0" w:color="auto"/>
                    <w:left w:val="none" w:sz="0" w:space="0" w:color="auto"/>
                    <w:bottom w:val="none" w:sz="0" w:space="0" w:color="auto"/>
                    <w:right w:val="none" w:sz="0" w:space="0" w:color="auto"/>
                  </w:divBdr>
                  <w:divsChild>
                    <w:div w:id="1300459535">
                      <w:marLeft w:val="0"/>
                      <w:marRight w:val="0"/>
                      <w:marTop w:val="0"/>
                      <w:marBottom w:val="0"/>
                      <w:divBdr>
                        <w:top w:val="none" w:sz="0" w:space="0" w:color="auto"/>
                        <w:left w:val="none" w:sz="0" w:space="0" w:color="auto"/>
                        <w:bottom w:val="none" w:sz="0" w:space="0" w:color="auto"/>
                        <w:right w:val="none" w:sz="0" w:space="0" w:color="auto"/>
                      </w:divBdr>
                    </w:div>
                  </w:divsChild>
                </w:div>
                <w:div w:id="1549880529">
                  <w:marLeft w:val="0"/>
                  <w:marRight w:val="0"/>
                  <w:marTop w:val="0"/>
                  <w:marBottom w:val="0"/>
                  <w:divBdr>
                    <w:top w:val="none" w:sz="0" w:space="0" w:color="auto"/>
                    <w:left w:val="none" w:sz="0" w:space="0" w:color="auto"/>
                    <w:bottom w:val="none" w:sz="0" w:space="0" w:color="auto"/>
                    <w:right w:val="none" w:sz="0" w:space="0" w:color="auto"/>
                  </w:divBdr>
                  <w:divsChild>
                    <w:div w:id="1473211722">
                      <w:marLeft w:val="0"/>
                      <w:marRight w:val="0"/>
                      <w:marTop w:val="0"/>
                      <w:marBottom w:val="0"/>
                      <w:divBdr>
                        <w:top w:val="none" w:sz="0" w:space="0" w:color="auto"/>
                        <w:left w:val="none" w:sz="0" w:space="0" w:color="auto"/>
                        <w:bottom w:val="none" w:sz="0" w:space="0" w:color="auto"/>
                        <w:right w:val="none" w:sz="0" w:space="0" w:color="auto"/>
                      </w:divBdr>
                    </w:div>
                  </w:divsChild>
                </w:div>
                <w:div w:id="394860377">
                  <w:marLeft w:val="0"/>
                  <w:marRight w:val="0"/>
                  <w:marTop w:val="0"/>
                  <w:marBottom w:val="0"/>
                  <w:divBdr>
                    <w:top w:val="none" w:sz="0" w:space="0" w:color="auto"/>
                    <w:left w:val="none" w:sz="0" w:space="0" w:color="auto"/>
                    <w:bottom w:val="none" w:sz="0" w:space="0" w:color="auto"/>
                    <w:right w:val="none" w:sz="0" w:space="0" w:color="auto"/>
                  </w:divBdr>
                  <w:divsChild>
                    <w:div w:id="131026059">
                      <w:marLeft w:val="0"/>
                      <w:marRight w:val="0"/>
                      <w:marTop w:val="0"/>
                      <w:marBottom w:val="0"/>
                      <w:divBdr>
                        <w:top w:val="none" w:sz="0" w:space="0" w:color="auto"/>
                        <w:left w:val="none" w:sz="0" w:space="0" w:color="auto"/>
                        <w:bottom w:val="none" w:sz="0" w:space="0" w:color="auto"/>
                        <w:right w:val="none" w:sz="0" w:space="0" w:color="auto"/>
                      </w:divBdr>
                    </w:div>
                  </w:divsChild>
                </w:div>
                <w:div w:id="1067533358">
                  <w:marLeft w:val="0"/>
                  <w:marRight w:val="0"/>
                  <w:marTop w:val="0"/>
                  <w:marBottom w:val="0"/>
                  <w:divBdr>
                    <w:top w:val="none" w:sz="0" w:space="0" w:color="auto"/>
                    <w:left w:val="none" w:sz="0" w:space="0" w:color="auto"/>
                    <w:bottom w:val="none" w:sz="0" w:space="0" w:color="auto"/>
                    <w:right w:val="none" w:sz="0" w:space="0" w:color="auto"/>
                  </w:divBdr>
                  <w:divsChild>
                    <w:div w:id="805120912">
                      <w:marLeft w:val="0"/>
                      <w:marRight w:val="0"/>
                      <w:marTop w:val="0"/>
                      <w:marBottom w:val="0"/>
                      <w:divBdr>
                        <w:top w:val="none" w:sz="0" w:space="0" w:color="auto"/>
                        <w:left w:val="none" w:sz="0" w:space="0" w:color="auto"/>
                        <w:bottom w:val="none" w:sz="0" w:space="0" w:color="auto"/>
                        <w:right w:val="none" w:sz="0" w:space="0" w:color="auto"/>
                      </w:divBdr>
                    </w:div>
                  </w:divsChild>
                </w:div>
                <w:div w:id="292559876">
                  <w:marLeft w:val="0"/>
                  <w:marRight w:val="0"/>
                  <w:marTop w:val="0"/>
                  <w:marBottom w:val="0"/>
                  <w:divBdr>
                    <w:top w:val="none" w:sz="0" w:space="0" w:color="auto"/>
                    <w:left w:val="none" w:sz="0" w:space="0" w:color="auto"/>
                    <w:bottom w:val="none" w:sz="0" w:space="0" w:color="auto"/>
                    <w:right w:val="none" w:sz="0" w:space="0" w:color="auto"/>
                  </w:divBdr>
                  <w:divsChild>
                    <w:div w:id="706683683">
                      <w:marLeft w:val="0"/>
                      <w:marRight w:val="0"/>
                      <w:marTop w:val="0"/>
                      <w:marBottom w:val="0"/>
                      <w:divBdr>
                        <w:top w:val="none" w:sz="0" w:space="0" w:color="auto"/>
                        <w:left w:val="none" w:sz="0" w:space="0" w:color="auto"/>
                        <w:bottom w:val="none" w:sz="0" w:space="0" w:color="auto"/>
                        <w:right w:val="none" w:sz="0" w:space="0" w:color="auto"/>
                      </w:divBdr>
                    </w:div>
                  </w:divsChild>
                </w:div>
                <w:div w:id="134838859">
                  <w:marLeft w:val="0"/>
                  <w:marRight w:val="0"/>
                  <w:marTop w:val="0"/>
                  <w:marBottom w:val="0"/>
                  <w:divBdr>
                    <w:top w:val="none" w:sz="0" w:space="0" w:color="auto"/>
                    <w:left w:val="none" w:sz="0" w:space="0" w:color="auto"/>
                    <w:bottom w:val="none" w:sz="0" w:space="0" w:color="auto"/>
                    <w:right w:val="none" w:sz="0" w:space="0" w:color="auto"/>
                  </w:divBdr>
                  <w:divsChild>
                    <w:div w:id="1689333240">
                      <w:marLeft w:val="0"/>
                      <w:marRight w:val="0"/>
                      <w:marTop w:val="0"/>
                      <w:marBottom w:val="0"/>
                      <w:divBdr>
                        <w:top w:val="none" w:sz="0" w:space="0" w:color="auto"/>
                        <w:left w:val="none" w:sz="0" w:space="0" w:color="auto"/>
                        <w:bottom w:val="none" w:sz="0" w:space="0" w:color="auto"/>
                        <w:right w:val="none" w:sz="0" w:space="0" w:color="auto"/>
                      </w:divBdr>
                    </w:div>
                  </w:divsChild>
                </w:div>
                <w:div w:id="1011224841">
                  <w:marLeft w:val="0"/>
                  <w:marRight w:val="0"/>
                  <w:marTop w:val="0"/>
                  <w:marBottom w:val="0"/>
                  <w:divBdr>
                    <w:top w:val="none" w:sz="0" w:space="0" w:color="auto"/>
                    <w:left w:val="none" w:sz="0" w:space="0" w:color="auto"/>
                    <w:bottom w:val="none" w:sz="0" w:space="0" w:color="auto"/>
                    <w:right w:val="none" w:sz="0" w:space="0" w:color="auto"/>
                  </w:divBdr>
                  <w:divsChild>
                    <w:div w:id="1206914030">
                      <w:marLeft w:val="0"/>
                      <w:marRight w:val="0"/>
                      <w:marTop w:val="0"/>
                      <w:marBottom w:val="0"/>
                      <w:divBdr>
                        <w:top w:val="none" w:sz="0" w:space="0" w:color="auto"/>
                        <w:left w:val="none" w:sz="0" w:space="0" w:color="auto"/>
                        <w:bottom w:val="none" w:sz="0" w:space="0" w:color="auto"/>
                        <w:right w:val="none" w:sz="0" w:space="0" w:color="auto"/>
                      </w:divBdr>
                    </w:div>
                  </w:divsChild>
                </w:div>
                <w:div w:id="539973750">
                  <w:marLeft w:val="0"/>
                  <w:marRight w:val="0"/>
                  <w:marTop w:val="0"/>
                  <w:marBottom w:val="0"/>
                  <w:divBdr>
                    <w:top w:val="none" w:sz="0" w:space="0" w:color="auto"/>
                    <w:left w:val="none" w:sz="0" w:space="0" w:color="auto"/>
                    <w:bottom w:val="none" w:sz="0" w:space="0" w:color="auto"/>
                    <w:right w:val="none" w:sz="0" w:space="0" w:color="auto"/>
                  </w:divBdr>
                  <w:divsChild>
                    <w:div w:id="145516298">
                      <w:marLeft w:val="0"/>
                      <w:marRight w:val="0"/>
                      <w:marTop w:val="0"/>
                      <w:marBottom w:val="0"/>
                      <w:divBdr>
                        <w:top w:val="none" w:sz="0" w:space="0" w:color="auto"/>
                        <w:left w:val="none" w:sz="0" w:space="0" w:color="auto"/>
                        <w:bottom w:val="none" w:sz="0" w:space="0" w:color="auto"/>
                        <w:right w:val="none" w:sz="0" w:space="0" w:color="auto"/>
                      </w:divBdr>
                    </w:div>
                  </w:divsChild>
                </w:div>
                <w:div w:id="1399090360">
                  <w:marLeft w:val="0"/>
                  <w:marRight w:val="0"/>
                  <w:marTop w:val="0"/>
                  <w:marBottom w:val="0"/>
                  <w:divBdr>
                    <w:top w:val="none" w:sz="0" w:space="0" w:color="auto"/>
                    <w:left w:val="none" w:sz="0" w:space="0" w:color="auto"/>
                    <w:bottom w:val="none" w:sz="0" w:space="0" w:color="auto"/>
                    <w:right w:val="none" w:sz="0" w:space="0" w:color="auto"/>
                  </w:divBdr>
                  <w:divsChild>
                    <w:div w:id="951932703">
                      <w:marLeft w:val="0"/>
                      <w:marRight w:val="0"/>
                      <w:marTop w:val="0"/>
                      <w:marBottom w:val="0"/>
                      <w:divBdr>
                        <w:top w:val="none" w:sz="0" w:space="0" w:color="auto"/>
                        <w:left w:val="none" w:sz="0" w:space="0" w:color="auto"/>
                        <w:bottom w:val="none" w:sz="0" w:space="0" w:color="auto"/>
                        <w:right w:val="none" w:sz="0" w:space="0" w:color="auto"/>
                      </w:divBdr>
                    </w:div>
                  </w:divsChild>
                </w:div>
                <w:div w:id="1065833443">
                  <w:marLeft w:val="0"/>
                  <w:marRight w:val="0"/>
                  <w:marTop w:val="0"/>
                  <w:marBottom w:val="0"/>
                  <w:divBdr>
                    <w:top w:val="none" w:sz="0" w:space="0" w:color="auto"/>
                    <w:left w:val="none" w:sz="0" w:space="0" w:color="auto"/>
                    <w:bottom w:val="none" w:sz="0" w:space="0" w:color="auto"/>
                    <w:right w:val="none" w:sz="0" w:space="0" w:color="auto"/>
                  </w:divBdr>
                  <w:divsChild>
                    <w:div w:id="2080008651">
                      <w:marLeft w:val="0"/>
                      <w:marRight w:val="0"/>
                      <w:marTop w:val="0"/>
                      <w:marBottom w:val="0"/>
                      <w:divBdr>
                        <w:top w:val="none" w:sz="0" w:space="0" w:color="auto"/>
                        <w:left w:val="none" w:sz="0" w:space="0" w:color="auto"/>
                        <w:bottom w:val="none" w:sz="0" w:space="0" w:color="auto"/>
                        <w:right w:val="none" w:sz="0" w:space="0" w:color="auto"/>
                      </w:divBdr>
                    </w:div>
                  </w:divsChild>
                </w:div>
                <w:div w:id="1816410596">
                  <w:marLeft w:val="0"/>
                  <w:marRight w:val="0"/>
                  <w:marTop w:val="0"/>
                  <w:marBottom w:val="0"/>
                  <w:divBdr>
                    <w:top w:val="none" w:sz="0" w:space="0" w:color="auto"/>
                    <w:left w:val="none" w:sz="0" w:space="0" w:color="auto"/>
                    <w:bottom w:val="none" w:sz="0" w:space="0" w:color="auto"/>
                    <w:right w:val="none" w:sz="0" w:space="0" w:color="auto"/>
                  </w:divBdr>
                  <w:divsChild>
                    <w:div w:id="1443721143">
                      <w:marLeft w:val="0"/>
                      <w:marRight w:val="0"/>
                      <w:marTop w:val="0"/>
                      <w:marBottom w:val="0"/>
                      <w:divBdr>
                        <w:top w:val="none" w:sz="0" w:space="0" w:color="auto"/>
                        <w:left w:val="none" w:sz="0" w:space="0" w:color="auto"/>
                        <w:bottom w:val="none" w:sz="0" w:space="0" w:color="auto"/>
                        <w:right w:val="none" w:sz="0" w:space="0" w:color="auto"/>
                      </w:divBdr>
                    </w:div>
                  </w:divsChild>
                </w:div>
                <w:div w:id="154613430">
                  <w:marLeft w:val="0"/>
                  <w:marRight w:val="0"/>
                  <w:marTop w:val="0"/>
                  <w:marBottom w:val="0"/>
                  <w:divBdr>
                    <w:top w:val="none" w:sz="0" w:space="0" w:color="auto"/>
                    <w:left w:val="none" w:sz="0" w:space="0" w:color="auto"/>
                    <w:bottom w:val="none" w:sz="0" w:space="0" w:color="auto"/>
                    <w:right w:val="none" w:sz="0" w:space="0" w:color="auto"/>
                  </w:divBdr>
                  <w:divsChild>
                    <w:div w:id="1957716429">
                      <w:marLeft w:val="0"/>
                      <w:marRight w:val="0"/>
                      <w:marTop w:val="0"/>
                      <w:marBottom w:val="0"/>
                      <w:divBdr>
                        <w:top w:val="none" w:sz="0" w:space="0" w:color="auto"/>
                        <w:left w:val="none" w:sz="0" w:space="0" w:color="auto"/>
                        <w:bottom w:val="none" w:sz="0" w:space="0" w:color="auto"/>
                        <w:right w:val="none" w:sz="0" w:space="0" w:color="auto"/>
                      </w:divBdr>
                    </w:div>
                  </w:divsChild>
                </w:div>
                <w:div w:id="1965843508">
                  <w:marLeft w:val="0"/>
                  <w:marRight w:val="0"/>
                  <w:marTop w:val="0"/>
                  <w:marBottom w:val="0"/>
                  <w:divBdr>
                    <w:top w:val="none" w:sz="0" w:space="0" w:color="auto"/>
                    <w:left w:val="none" w:sz="0" w:space="0" w:color="auto"/>
                    <w:bottom w:val="none" w:sz="0" w:space="0" w:color="auto"/>
                    <w:right w:val="none" w:sz="0" w:space="0" w:color="auto"/>
                  </w:divBdr>
                  <w:divsChild>
                    <w:div w:id="2030332365">
                      <w:marLeft w:val="0"/>
                      <w:marRight w:val="0"/>
                      <w:marTop w:val="0"/>
                      <w:marBottom w:val="0"/>
                      <w:divBdr>
                        <w:top w:val="none" w:sz="0" w:space="0" w:color="auto"/>
                        <w:left w:val="none" w:sz="0" w:space="0" w:color="auto"/>
                        <w:bottom w:val="none" w:sz="0" w:space="0" w:color="auto"/>
                        <w:right w:val="none" w:sz="0" w:space="0" w:color="auto"/>
                      </w:divBdr>
                    </w:div>
                  </w:divsChild>
                </w:div>
                <w:div w:id="552540779">
                  <w:marLeft w:val="0"/>
                  <w:marRight w:val="0"/>
                  <w:marTop w:val="0"/>
                  <w:marBottom w:val="0"/>
                  <w:divBdr>
                    <w:top w:val="none" w:sz="0" w:space="0" w:color="auto"/>
                    <w:left w:val="none" w:sz="0" w:space="0" w:color="auto"/>
                    <w:bottom w:val="none" w:sz="0" w:space="0" w:color="auto"/>
                    <w:right w:val="none" w:sz="0" w:space="0" w:color="auto"/>
                  </w:divBdr>
                  <w:divsChild>
                    <w:div w:id="875387431">
                      <w:marLeft w:val="0"/>
                      <w:marRight w:val="0"/>
                      <w:marTop w:val="0"/>
                      <w:marBottom w:val="0"/>
                      <w:divBdr>
                        <w:top w:val="none" w:sz="0" w:space="0" w:color="auto"/>
                        <w:left w:val="none" w:sz="0" w:space="0" w:color="auto"/>
                        <w:bottom w:val="none" w:sz="0" w:space="0" w:color="auto"/>
                        <w:right w:val="none" w:sz="0" w:space="0" w:color="auto"/>
                      </w:divBdr>
                    </w:div>
                  </w:divsChild>
                </w:div>
                <w:div w:id="2082867118">
                  <w:marLeft w:val="0"/>
                  <w:marRight w:val="0"/>
                  <w:marTop w:val="0"/>
                  <w:marBottom w:val="0"/>
                  <w:divBdr>
                    <w:top w:val="none" w:sz="0" w:space="0" w:color="auto"/>
                    <w:left w:val="none" w:sz="0" w:space="0" w:color="auto"/>
                    <w:bottom w:val="none" w:sz="0" w:space="0" w:color="auto"/>
                    <w:right w:val="none" w:sz="0" w:space="0" w:color="auto"/>
                  </w:divBdr>
                  <w:divsChild>
                    <w:div w:id="448476457">
                      <w:marLeft w:val="0"/>
                      <w:marRight w:val="0"/>
                      <w:marTop w:val="0"/>
                      <w:marBottom w:val="0"/>
                      <w:divBdr>
                        <w:top w:val="none" w:sz="0" w:space="0" w:color="auto"/>
                        <w:left w:val="none" w:sz="0" w:space="0" w:color="auto"/>
                        <w:bottom w:val="none" w:sz="0" w:space="0" w:color="auto"/>
                        <w:right w:val="none" w:sz="0" w:space="0" w:color="auto"/>
                      </w:divBdr>
                    </w:div>
                  </w:divsChild>
                </w:div>
                <w:div w:id="639189943">
                  <w:marLeft w:val="0"/>
                  <w:marRight w:val="0"/>
                  <w:marTop w:val="0"/>
                  <w:marBottom w:val="0"/>
                  <w:divBdr>
                    <w:top w:val="none" w:sz="0" w:space="0" w:color="auto"/>
                    <w:left w:val="none" w:sz="0" w:space="0" w:color="auto"/>
                    <w:bottom w:val="none" w:sz="0" w:space="0" w:color="auto"/>
                    <w:right w:val="none" w:sz="0" w:space="0" w:color="auto"/>
                  </w:divBdr>
                  <w:divsChild>
                    <w:div w:id="496314178">
                      <w:marLeft w:val="0"/>
                      <w:marRight w:val="0"/>
                      <w:marTop w:val="0"/>
                      <w:marBottom w:val="0"/>
                      <w:divBdr>
                        <w:top w:val="none" w:sz="0" w:space="0" w:color="auto"/>
                        <w:left w:val="none" w:sz="0" w:space="0" w:color="auto"/>
                        <w:bottom w:val="none" w:sz="0" w:space="0" w:color="auto"/>
                        <w:right w:val="none" w:sz="0" w:space="0" w:color="auto"/>
                      </w:divBdr>
                    </w:div>
                  </w:divsChild>
                </w:div>
                <w:div w:id="1219703583">
                  <w:marLeft w:val="0"/>
                  <w:marRight w:val="0"/>
                  <w:marTop w:val="0"/>
                  <w:marBottom w:val="0"/>
                  <w:divBdr>
                    <w:top w:val="none" w:sz="0" w:space="0" w:color="auto"/>
                    <w:left w:val="none" w:sz="0" w:space="0" w:color="auto"/>
                    <w:bottom w:val="none" w:sz="0" w:space="0" w:color="auto"/>
                    <w:right w:val="none" w:sz="0" w:space="0" w:color="auto"/>
                  </w:divBdr>
                  <w:divsChild>
                    <w:div w:id="1890451838">
                      <w:marLeft w:val="0"/>
                      <w:marRight w:val="0"/>
                      <w:marTop w:val="0"/>
                      <w:marBottom w:val="0"/>
                      <w:divBdr>
                        <w:top w:val="none" w:sz="0" w:space="0" w:color="auto"/>
                        <w:left w:val="none" w:sz="0" w:space="0" w:color="auto"/>
                        <w:bottom w:val="none" w:sz="0" w:space="0" w:color="auto"/>
                        <w:right w:val="none" w:sz="0" w:space="0" w:color="auto"/>
                      </w:divBdr>
                    </w:div>
                  </w:divsChild>
                </w:div>
                <w:div w:id="1723943865">
                  <w:marLeft w:val="0"/>
                  <w:marRight w:val="0"/>
                  <w:marTop w:val="0"/>
                  <w:marBottom w:val="0"/>
                  <w:divBdr>
                    <w:top w:val="none" w:sz="0" w:space="0" w:color="auto"/>
                    <w:left w:val="none" w:sz="0" w:space="0" w:color="auto"/>
                    <w:bottom w:val="none" w:sz="0" w:space="0" w:color="auto"/>
                    <w:right w:val="none" w:sz="0" w:space="0" w:color="auto"/>
                  </w:divBdr>
                  <w:divsChild>
                    <w:div w:id="1241215604">
                      <w:marLeft w:val="0"/>
                      <w:marRight w:val="0"/>
                      <w:marTop w:val="0"/>
                      <w:marBottom w:val="0"/>
                      <w:divBdr>
                        <w:top w:val="none" w:sz="0" w:space="0" w:color="auto"/>
                        <w:left w:val="none" w:sz="0" w:space="0" w:color="auto"/>
                        <w:bottom w:val="none" w:sz="0" w:space="0" w:color="auto"/>
                        <w:right w:val="none" w:sz="0" w:space="0" w:color="auto"/>
                      </w:divBdr>
                    </w:div>
                  </w:divsChild>
                </w:div>
                <w:div w:id="477764770">
                  <w:marLeft w:val="0"/>
                  <w:marRight w:val="0"/>
                  <w:marTop w:val="0"/>
                  <w:marBottom w:val="0"/>
                  <w:divBdr>
                    <w:top w:val="none" w:sz="0" w:space="0" w:color="auto"/>
                    <w:left w:val="none" w:sz="0" w:space="0" w:color="auto"/>
                    <w:bottom w:val="none" w:sz="0" w:space="0" w:color="auto"/>
                    <w:right w:val="none" w:sz="0" w:space="0" w:color="auto"/>
                  </w:divBdr>
                  <w:divsChild>
                    <w:div w:id="223178120">
                      <w:marLeft w:val="0"/>
                      <w:marRight w:val="0"/>
                      <w:marTop w:val="0"/>
                      <w:marBottom w:val="0"/>
                      <w:divBdr>
                        <w:top w:val="none" w:sz="0" w:space="0" w:color="auto"/>
                        <w:left w:val="none" w:sz="0" w:space="0" w:color="auto"/>
                        <w:bottom w:val="none" w:sz="0" w:space="0" w:color="auto"/>
                        <w:right w:val="none" w:sz="0" w:space="0" w:color="auto"/>
                      </w:divBdr>
                    </w:div>
                  </w:divsChild>
                </w:div>
                <w:div w:id="2020084733">
                  <w:marLeft w:val="0"/>
                  <w:marRight w:val="0"/>
                  <w:marTop w:val="0"/>
                  <w:marBottom w:val="0"/>
                  <w:divBdr>
                    <w:top w:val="none" w:sz="0" w:space="0" w:color="auto"/>
                    <w:left w:val="none" w:sz="0" w:space="0" w:color="auto"/>
                    <w:bottom w:val="none" w:sz="0" w:space="0" w:color="auto"/>
                    <w:right w:val="none" w:sz="0" w:space="0" w:color="auto"/>
                  </w:divBdr>
                  <w:divsChild>
                    <w:div w:id="1915815746">
                      <w:marLeft w:val="0"/>
                      <w:marRight w:val="0"/>
                      <w:marTop w:val="0"/>
                      <w:marBottom w:val="0"/>
                      <w:divBdr>
                        <w:top w:val="none" w:sz="0" w:space="0" w:color="auto"/>
                        <w:left w:val="none" w:sz="0" w:space="0" w:color="auto"/>
                        <w:bottom w:val="none" w:sz="0" w:space="0" w:color="auto"/>
                        <w:right w:val="none" w:sz="0" w:space="0" w:color="auto"/>
                      </w:divBdr>
                    </w:div>
                  </w:divsChild>
                </w:div>
                <w:div w:id="51924694">
                  <w:marLeft w:val="0"/>
                  <w:marRight w:val="0"/>
                  <w:marTop w:val="0"/>
                  <w:marBottom w:val="0"/>
                  <w:divBdr>
                    <w:top w:val="none" w:sz="0" w:space="0" w:color="auto"/>
                    <w:left w:val="none" w:sz="0" w:space="0" w:color="auto"/>
                    <w:bottom w:val="none" w:sz="0" w:space="0" w:color="auto"/>
                    <w:right w:val="none" w:sz="0" w:space="0" w:color="auto"/>
                  </w:divBdr>
                  <w:divsChild>
                    <w:div w:id="2089229324">
                      <w:marLeft w:val="0"/>
                      <w:marRight w:val="0"/>
                      <w:marTop w:val="0"/>
                      <w:marBottom w:val="0"/>
                      <w:divBdr>
                        <w:top w:val="none" w:sz="0" w:space="0" w:color="auto"/>
                        <w:left w:val="none" w:sz="0" w:space="0" w:color="auto"/>
                        <w:bottom w:val="none" w:sz="0" w:space="0" w:color="auto"/>
                        <w:right w:val="none" w:sz="0" w:space="0" w:color="auto"/>
                      </w:divBdr>
                    </w:div>
                  </w:divsChild>
                </w:div>
                <w:div w:id="1559248997">
                  <w:marLeft w:val="0"/>
                  <w:marRight w:val="0"/>
                  <w:marTop w:val="0"/>
                  <w:marBottom w:val="0"/>
                  <w:divBdr>
                    <w:top w:val="none" w:sz="0" w:space="0" w:color="auto"/>
                    <w:left w:val="none" w:sz="0" w:space="0" w:color="auto"/>
                    <w:bottom w:val="none" w:sz="0" w:space="0" w:color="auto"/>
                    <w:right w:val="none" w:sz="0" w:space="0" w:color="auto"/>
                  </w:divBdr>
                  <w:divsChild>
                    <w:div w:id="312217573">
                      <w:marLeft w:val="0"/>
                      <w:marRight w:val="0"/>
                      <w:marTop w:val="0"/>
                      <w:marBottom w:val="0"/>
                      <w:divBdr>
                        <w:top w:val="none" w:sz="0" w:space="0" w:color="auto"/>
                        <w:left w:val="none" w:sz="0" w:space="0" w:color="auto"/>
                        <w:bottom w:val="none" w:sz="0" w:space="0" w:color="auto"/>
                        <w:right w:val="none" w:sz="0" w:space="0" w:color="auto"/>
                      </w:divBdr>
                    </w:div>
                  </w:divsChild>
                </w:div>
                <w:div w:id="1657759691">
                  <w:marLeft w:val="0"/>
                  <w:marRight w:val="0"/>
                  <w:marTop w:val="0"/>
                  <w:marBottom w:val="0"/>
                  <w:divBdr>
                    <w:top w:val="none" w:sz="0" w:space="0" w:color="auto"/>
                    <w:left w:val="none" w:sz="0" w:space="0" w:color="auto"/>
                    <w:bottom w:val="none" w:sz="0" w:space="0" w:color="auto"/>
                    <w:right w:val="none" w:sz="0" w:space="0" w:color="auto"/>
                  </w:divBdr>
                  <w:divsChild>
                    <w:div w:id="25639973">
                      <w:marLeft w:val="0"/>
                      <w:marRight w:val="0"/>
                      <w:marTop w:val="0"/>
                      <w:marBottom w:val="0"/>
                      <w:divBdr>
                        <w:top w:val="none" w:sz="0" w:space="0" w:color="auto"/>
                        <w:left w:val="none" w:sz="0" w:space="0" w:color="auto"/>
                        <w:bottom w:val="none" w:sz="0" w:space="0" w:color="auto"/>
                        <w:right w:val="none" w:sz="0" w:space="0" w:color="auto"/>
                      </w:divBdr>
                    </w:div>
                  </w:divsChild>
                </w:div>
                <w:div w:id="1437404662">
                  <w:marLeft w:val="0"/>
                  <w:marRight w:val="0"/>
                  <w:marTop w:val="0"/>
                  <w:marBottom w:val="0"/>
                  <w:divBdr>
                    <w:top w:val="none" w:sz="0" w:space="0" w:color="auto"/>
                    <w:left w:val="none" w:sz="0" w:space="0" w:color="auto"/>
                    <w:bottom w:val="none" w:sz="0" w:space="0" w:color="auto"/>
                    <w:right w:val="none" w:sz="0" w:space="0" w:color="auto"/>
                  </w:divBdr>
                  <w:divsChild>
                    <w:div w:id="1976567801">
                      <w:marLeft w:val="0"/>
                      <w:marRight w:val="0"/>
                      <w:marTop w:val="0"/>
                      <w:marBottom w:val="0"/>
                      <w:divBdr>
                        <w:top w:val="none" w:sz="0" w:space="0" w:color="auto"/>
                        <w:left w:val="none" w:sz="0" w:space="0" w:color="auto"/>
                        <w:bottom w:val="none" w:sz="0" w:space="0" w:color="auto"/>
                        <w:right w:val="none" w:sz="0" w:space="0" w:color="auto"/>
                      </w:divBdr>
                    </w:div>
                  </w:divsChild>
                </w:div>
                <w:div w:id="673142468">
                  <w:marLeft w:val="0"/>
                  <w:marRight w:val="0"/>
                  <w:marTop w:val="0"/>
                  <w:marBottom w:val="0"/>
                  <w:divBdr>
                    <w:top w:val="none" w:sz="0" w:space="0" w:color="auto"/>
                    <w:left w:val="none" w:sz="0" w:space="0" w:color="auto"/>
                    <w:bottom w:val="none" w:sz="0" w:space="0" w:color="auto"/>
                    <w:right w:val="none" w:sz="0" w:space="0" w:color="auto"/>
                  </w:divBdr>
                  <w:divsChild>
                    <w:div w:id="466164482">
                      <w:marLeft w:val="0"/>
                      <w:marRight w:val="0"/>
                      <w:marTop w:val="0"/>
                      <w:marBottom w:val="0"/>
                      <w:divBdr>
                        <w:top w:val="none" w:sz="0" w:space="0" w:color="auto"/>
                        <w:left w:val="none" w:sz="0" w:space="0" w:color="auto"/>
                        <w:bottom w:val="none" w:sz="0" w:space="0" w:color="auto"/>
                        <w:right w:val="none" w:sz="0" w:space="0" w:color="auto"/>
                      </w:divBdr>
                    </w:div>
                  </w:divsChild>
                </w:div>
                <w:div w:id="983506191">
                  <w:marLeft w:val="0"/>
                  <w:marRight w:val="0"/>
                  <w:marTop w:val="0"/>
                  <w:marBottom w:val="0"/>
                  <w:divBdr>
                    <w:top w:val="none" w:sz="0" w:space="0" w:color="auto"/>
                    <w:left w:val="none" w:sz="0" w:space="0" w:color="auto"/>
                    <w:bottom w:val="none" w:sz="0" w:space="0" w:color="auto"/>
                    <w:right w:val="none" w:sz="0" w:space="0" w:color="auto"/>
                  </w:divBdr>
                  <w:divsChild>
                    <w:div w:id="877475922">
                      <w:marLeft w:val="0"/>
                      <w:marRight w:val="0"/>
                      <w:marTop w:val="0"/>
                      <w:marBottom w:val="0"/>
                      <w:divBdr>
                        <w:top w:val="none" w:sz="0" w:space="0" w:color="auto"/>
                        <w:left w:val="none" w:sz="0" w:space="0" w:color="auto"/>
                        <w:bottom w:val="none" w:sz="0" w:space="0" w:color="auto"/>
                        <w:right w:val="none" w:sz="0" w:space="0" w:color="auto"/>
                      </w:divBdr>
                    </w:div>
                  </w:divsChild>
                </w:div>
                <w:div w:id="432281385">
                  <w:marLeft w:val="0"/>
                  <w:marRight w:val="0"/>
                  <w:marTop w:val="0"/>
                  <w:marBottom w:val="0"/>
                  <w:divBdr>
                    <w:top w:val="none" w:sz="0" w:space="0" w:color="auto"/>
                    <w:left w:val="none" w:sz="0" w:space="0" w:color="auto"/>
                    <w:bottom w:val="none" w:sz="0" w:space="0" w:color="auto"/>
                    <w:right w:val="none" w:sz="0" w:space="0" w:color="auto"/>
                  </w:divBdr>
                  <w:divsChild>
                    <w:div w:id="1802729304">
                      <w:marLeft w:val="0"/>
                      <w:marRight w:val="0"/>
                      <w:marTop w:val="0"/>
                      <w:marBottom w:val="0"/>
                      <w:divBdr>
                        <w:top w:val="none" w:sz="0" w:space="0" w:color="auto"/>
                        <w:left w:val="none" w:sz="0" w:space="0" w:color="auto"/>
                        <w:bottom w:val="none" w:sz="0" w:space="0" w:color="auto"/>
                        <w:right w:val="none" w:sz="0" w:space="0" w:color="auto"/>
                      </w:divBdr>
                    </w:div>
                  </w:divsChild>
                </w:div>
                <w:div w:id="1350260326">
                  <w:marLeft w:val="0"/>
                  <w:marRight w:val="0"/>
                  <w:marTop w:val="0"/>
                  <w:marBottom w:val="0"/>
                  <w:divBdr>
                    <w:top w:val="none" w:sz="0" w:space="0" w:color="auto"/>
                    <w:left w:val="none" w:sz="0" w:space="0" w:color="auto"/>
                    <w:bottom w:val="none" w:sz="0" w:space="0" w:color="auto"/>
                    <w:right w:val="none" w:sz="0" w:space="0" w:color="auto"/>
                  </w:divBdr>
                  <w:divsChild>
                    <w:div w:id="34475398">
                      <w:marLeft w:val="0"/>
                      <w:marRight w:val="0"/>
                      <w:marTop w:val="0"/>
                      <w:marBottom w:val="0"/>
                      <w:divBdr>
                        <w:top w:val="none" w:sz="0" w:space="0" w:color="auto"/>
                        <w:left w:val="none" w:sz="0" w:space="0" w:color="auto"/>
                        <w:bottom w:val="none" w:sz="0" w:space="0" w:color="auto"/>
                        <w:right w:val="none" w:sz="0" w:space="0" w:color="auto"/>
                      </w:divBdr>
                    </w:div>
                  </w:divsChild>
                </w:div>
                <w:div w:id="701906731">
                  <w:marLeft w:val="0"/>
                  <w:marRight w:val="0"/>
                  <w:marTop w:val="0"/>
                  <w:marBottom w:val="0"/>
                  <w:divBdr>
                    <w:top w:val="none" w:sz="0" w:space="0" w:color="auto"/>
                    <w:left w:val="none" w:sz="0" w:space="0" w:color="auto"/>
                    <w:bottom w:val="none" w:sz="0" w:space="0" w:color="auto"/>
                    <w:right w:val="none" w:sz="0" w:space="0" w:color="auto"/>
                  </w:divBdr>
                  <w:divsChild>
                    <w:div w:id="461076613">
                      <w:marLeft w:val="0"/>
                      <w:marRight w:val="0"/>
                      <w:marTop w:val="0"/>
                      <w:marBottom w:val="0"/>
                      <w:divBdr>
                        <w:top w:val="none" w:sz="0" w:space="0" w:color="auto"/>
                        <w:left w:val="none" w:sz="0" w:space="0" w:color="auto"/>
                        <w:bottom w:val="none" w:sz="0" w:space="0" w:color="auto"/>
                        <w:right w:val="none" w:sz="0" w:space="0" w:color="auto"/>
                      </w:divBdr>
                    </w:div>
                  </w:divsChild>
                </w:div>
                <w:div w:id="1354720481">
                  <w:marLeft w:val="0"/>
                  <w:marRight w:val="0"/>
                  <w:marTop w:val="0"/>
                  <w:marBottom w:val="0"/>
                  <w:divBdr>
                    <w:top w:val="none" w:sz="0" w:space="0" w:color="auto"/>
                    <w:left w:val="none" w:sz="0" w:space="0" w:color="auto"/>
                    <w:bottom w:val="none" w:sz="0" w:space="0" w:color="auto"/>
                    <w:right w:val="none" w:sz="0" w:space="0" w:color="auto"/>
                  </w:divBdr>
                  <w:divsChild>
                    <w:div w:id="1946765429">
                      <w:marLeft w:val="0"/>
                      <w:marRight w:val="0"/>
                      <w:marTop w:val="0"/>
                      <w:marBottom w:val="0"/>
                      <w:divBdr>
                        <w:top w:val="none" w:sz="0" w:space="0" w:color="auto"/>
                        <w:left w:val="none" w:sz="0" w:space="0" w:color="auto"/>
                        <w:bottom w:val="none" w:sz="0" w:space="0" w:color="auto"/>
                        <w:right w:val="none" w:sz="0" w:space="0" w:color="auto"/>
                      </w:divBdr>
                    </w:div>
                  </w:divsChild>
                </w:div>
                <w:div w:id="2133358712">
                  <w:marLeft w:val="0"/>
                  <w:marRight w:val="0"/>
                  <w:marTop w:val="0"/>
                  <w:marBottom w:val="0"/>
                  <w:divBdr>
                    <w:top w:val="none" w:sz="0" w:space="0" w:color="auto"/>
                    <w:left w:val="none" w:sz="0" w:space="0" w:color="auto"/>
                    <w:bottom w:val="none" w:sz="0" w:space="0" w:color="auto"/>
                    <w:right w:val="none" w:sz="0" w:space="0" w:color="auto"/>
                  </w:divBdr>
                  <w:divsChild>
                    <w:div w:id="538470394">
                      <w:marLeft w:val="0"/>
                      <w:marRight w:val="0"/>
                      <w:marTop w:val="0"/>
                      <w:marBottom w:val="0"/>
                      <w:divBdr>
                        <w:top w:val="none" w:sz="0" w:space="0" w:color="auto"/>
                        <w:left w:val="none" w:sz="0" w:space="0" w:color="auto"/>
                        <w:bottom w:val="none" w:sz="0" w:space="0" w:color="auto"/>
                        <w:right w:val="none" w:sz="0" w:space="0" w:color="auto"/>
                      </w:divBdr>
                    </w:div>
                  </w:divsChild>
                </w:div>
                <w:div w:id="1879926018">
                  <w:marLeft w:val="0"/>
                  <w:marRight w:val="0"/>
                  <w:marTop w:val="0"/>
                  <w:marBottom w:val="0"/>
                  <w:divBdr>
                    <w:top w:val="none" w:sz="0" w:space="0" w:color="auto"/>
                    <w:left w:val="none" w:sz="0" w:space="0" w:color="auto"/>
                    <w:bottom w:val="none" w:sz="0" w:space="0" w:color="auto"/>
                    <w:right w:val="none" w:sz="0" w:space="0" w:color="auto"/>
                  </w:divBdr>
                  <w:divsChild>
                    <w:div w:id="757600784">
                      <w:marLeft w:val="0"/>
                      <w:marRight w:val="0"/>
                      <w:marTop w:val="0"/>
                      <w:marBottom w:val="0"/>
                      <w:divBdr>
                        <w:top w:val="none" w:sz="0" w:space="0" w:color="auto"/>
                        <w:left w:val="none" w:sz="0" w:space="0" w:color="auto"/>
                        <w:bottom w:val="none" w:sz="0" w:space="0" w:color="auto"/>
                        <w:right w:val="none" w:sz="0" w:space="0" w:color="auto"/>
                      </w:divBdr>
                    </w:div>
                  </w:divsChild>
                </w:div>
                <w:div w:id="1624846528">
                  <w:marLeft w:val="0"/>
                  <w:marRight w:val="0"/>
                  <w:marTop w:val="0"/>
                  <w:marBottom w:val="0"/>
                  <w:divBdr>
                    <w:top w:val="none" w:sz="0" w:space="0" w:color="auto"/>
                    <w:left w:val="none" w:sz="0" w:space="0" w:color="auto"/>
                    <w:bottom w:val="none" w:sz="0" w:space="0" w:color="auto"/>
                    <w:right w:val="none" w:sz="0" w:space="0" w:color="auto"/>
                  </w:divBdr>
                  <w:divsChild>
                    <w:div w:id="869032993">
                      <w:marLeft w:val="0"/>
                      <w:marRight w:val="0"/>
                      <w:marTop w:val="0"/>
                      <w:marBottom w:val="0"/>
                      <w:divBdr>
                        <w:top w:val="none" w:sz="0" w:space="0" w:color="auto"/>
                        <w:left w:val="none" w:sz="0" w:space="0" w:color="auto"/>
                        <w:bottom w:val="none" w:sz="0" w:space="0" w:color="auto"/>
                        <w:right w:val="none" w:sz="0" w:space="0" w:color="auto"/>
                      </w:divBdr>
                    </w:div>
                  </w:divsChild>
                </w:div>
                <w:div w:id="1563636179">
                  <w:marLeft w:val="0"/>
                  <w:marRight w:val="0"/>
                  <w:marTop w:val="0"/>
                  <w:marBottom w:val="0"/>
                  <w:divBdr>
                    <w:top w:val="none" w:sz="0" w:space="0" w:color="auto"/>
                    <w:left w:val="none" w:sz="0" w:space="0" w:color="auto"/>
                    <w:bottom w:val="none" w:sz="0" w:space="0" w:color="auto"/>
                    <w:right w:val="none" w:sz="0" w:space="0" w:color="auto"/>
                  </w:divBdr>
                  <w:divsChild>
                    <w:div w:id="1347902773">
                      <w:marLeft w:val="0"/>
                      <w:marRight w:val="0"/>
                      <w:marTop w:val="0"/>
                      <w:marBottom w:val="0"/>
                      <w:divBdr>
                        <w:top w:val="none" w:sz="0" w:space="0" w:color="auto"/>
                        <w:left w:val="none" w:sz="0" w:space="0" w:color="auto"/>
                        <w:bottom w:val="none" w:sz="0" w:space="0" w:color="auto"/>
                        <w:right w:val="none" w:sz="0" w:space="0" w:color="auto"/>
                      </w:divBdr>
                    </w:div>
                  </w:divsChild>
                </w:div>
                <w:div w:id="1588424814">
                  <w:marLeft w:val="0"/>
                  <w:marRight w:val="0"/>
                  <w:marTop w:val="0"/>
                  <w:marBottom w:val="0"/>
                  <w:divBdr>
                    <w:top w:val="none" w:sz="0" w:space="0" w:color="auto"/>
                    <w:left w:val="none" w:sz="0" w:space="0" w:color="auto"/>
                    <w:bottom w:val="none" w:sz="0" w:space="0" w:color="auto"/>
                    <w:right w:val="none" w:sz="0" w:space="0" w:color="auto"/>
                  </w:divBdr>
                  <w:divsChild>
                    <w:div w:id="125709064">
                      <w:marLeft w:val="0"/>
                      <w:marRight w:val="0"/>
                      <w:marTop w:val="0"/>
                      <w:marBottom w:val="0"/>
                      <w:divBdr>
                        <w:top w:val="none" w:sz="0" w:space="0" w:color="auto"/>
                        <w:left w:val="none" w:sz="0" w:space="0" w:color="auto"/>
                        <w:bottom w:val="none" w:sz="0" w:space="0" w:color="auto"/>
                        <w:right w:val="none" w:sz="0" w:space="0" w:color="auto"/>
                      </w:divBdr>
                    </w:div>
                  </w:divsChild>
                </w:div>
                <w:div w:id="1682850962">
                  <w:marLeft w:val="0"/>
                  <w:marRight w:val="0"/>
                  <w:marTop w:val="0"/>
                  <w:marBottom w:val="0"/>
                  <w:divBdr>
                    <w:top w:val="none" w:sz="0" w:space="0" w:color="auto"/>
                    <w:left w:val="none" w:sz="0" w:space="0" w:color="auto"/>
                    <w:bottom w:val="none" w:sz="0" w:space="0" w:color="auto"/>
                    <w:right w:val="none" w:sz="0" w:space="0" w:color="auto"/>
                  </w:divBdr>
                  <w:divsChild>
                    <w:div w:id="1743721579">
                      <w:marLeft w:val="0"/>
                      <w:marRight w:val="0"/>
                      <w:marTop w:val="0"/>
                      <w:marBottom w:val="0"/>
                      <w:divBdr>
                        <w:top w:val="none" w:sz="0" w:space="0" w:color="auto"/>
                        <w:left w:val="none" w:sz="0" w:space="0" w:color="auto"/>
                        <w:bottom w:val="none" w:sz="0" w:space="0" w:color="auto"/>
                        <w:right w:val="none" w:sz="0" w:space="0" w:color="auto"/>
                      </w:divBdr>
                    </w:div>
                  </w:divsChild>
                </w:div>
                <w:div w:id="118651087">
                  <w:marLeft w:val="0"/>
                  <w:marRight w:val="0"/>
                  <w:marTop w:val="0"/>
                  <w:marBottom w:val="0"/>
                  <w:divBdr>
                    <w:top w:val="none" w:sz="0" w:space="0" w:color="auto"/>
                    <w:left w:val="none" w:sz="0" w:space="0" w:color="auto"/>
                    <w:bottom w:val="none" w:sz="0" w:space="0" w:color="auto"/>
                    <w:right w:val="none" w:sz="0" w:space="0" w:color="auto"/>
                  </w:divBdr>
                  <w:divsChild>
                    <w:div w:id="8625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778801">
          <w:marLeft w:val="0"/>
          <w:marRight w:val="0"/>
          <w:marTop w:val="0"/>
          <w:marBottom w:val="0"/>
          <w:divBdr>
            <w:top w:val="none" w:sz="0" w:space="0" w:color="auto"/>
            <w:left w:val="none" w:sz="0" w:space="0" w:color="auto"/>
            <w:bottom w:val="none" w:sz="0" w:space="0" w:color="auto"/>
            <w:right w:val="none" w:sz="0" w:space="0" w:color="auto"/>
          </w:divBdr>
        </w:div>
        <w:div w:id="2075197895">
          <w:marLeft w:val="0"/>
          <w:marRight w:val="0"/>
          <w:marTop w:val="0"/>
          <w:marBottom w:val="0"/>
          <w:divBdr>
            <w:top w:val="none" w:sz="0" w:space="0" w:color="auto"/>
            <w:left w:val="none" w:sz="0" w:space="0" w:color="auto"/>
            <w:bottom w:val="none" w:sz="0" w:space="0" w:color="auto"/>
            <w:right w:val="none" w:sz="0" w:space="0" w:color="auto"/>
          </w:divBdr>
        </w:div>
        <w:div w:id="1223563759">
          <w:marLeft w:val="0"/>
          <w:marRight w:val="0"/>
          <w:marTop w:val="0"/>
          <w:marBottom w:val="0"/>
          <w:divBdr>
            <w:top w:val="none" w:sz="0" w:space="0" w:color="auto"/>
            <w:left w:val="none" w:sz="0" w:space="0" w:color="auto"/>
            <w:bottom w:val="none" w:sz="0" w:space="0" w:color="auto"/>
            <w:right w:val="none" w:sz="0" w:space="0" w:color="auto"/>
          </w:divBdr>
        </w:div>
        <w:div w:id="1791821689">
          <w:marLeft w:val="0"/>
          <w:marRight w:val="0"/>
          <w:marTop w:val="0"/>
          <w:marBottom w:val="0"/>
          <w:divBdr>
            <w:top w:val="none" w:sz="0" w:space="0" w:color="auto"/>
            <w:left w:val="none" w:sz="0" w:space="0" w:color="auto"/>
            <w:bottom w:val="none" w:sz="0" w:space="0" w:color="auto"/>
            <w:right w:val="none" w:sz="0" w:space="0" w:color="auto"/>
          </w:divBdr>
        </w:div>
        <w:div w:id="783426087">
          <w:marLeft w:val="0"/>
          <w:marRight w:val="0"/>
          <w:marTop w:val="0"/>
          <w:marBottom w:val="0"/>
          <w:divBdr>
            <w:top w:val="none" w:sz="0" w:space="0" w:color="auto"/>
            <w:left w:val="none" w:sz="0" w:space="0" w:color="auto"/>
            <w:bottom w:val="none" w:sz="0" w:space="0" w:color="auto"/>
            <w:right w:val="none" w:sz="0" w:space="0" w:color="auto"/>
          </w:divBdr>
        </w:div>
        <w:div w:id="924267644">
          <w:marLeft w:val="0"/>
          <w:marRight w:val="0"/>
          <w:marTop w:val="0"/>
          <w:marBottom w:val="0"/>
          <w:divBdr>
            <w:top w:val="none" w:sz="0" w:space="0" w:color="auto"/>
            <w:left w:val="none" w:sz="0" w:space="0" w:color="auto"/>
            <w:bottom w:val="none" w:sz="0" w:space="0" w:color="auto"/>
            <w:right w:val="none" w:sz="0" w:space="0" w:color="auto"/>
          </w:divBdr>
        </w:div>
        <w:div w:id="429353034">
          <w:marLeft w:val="0"/>
          <w:marRight w:val="0"/>
          <w:marTop w:val="0"/>
          <w:marBottom w:val="0"/>
          <w:divBdr>
            <w:top w:val="none" w:sz="0" w:space="0" w:color="auto"/>
            <w:left w:val="none" w:sz="0" w:space="0" w:color="auto"/>
            <w:bottom w:val="none" w:sz="0" w:space="0" w:color="auto"/>
            <w:right w:val="none" w:sz="0" w:space="0" w:color="auto"/>
          </w:divBdr>
        </w:div>
        <w:div w:id="98644696">
          <w:marLeft w:val="0"/>
          <w:marRight w:val="0"/>
          <w:marTop w:val="0"/>
          <w:marBottom w:val="0"/>
          <w:divBdr>
            <w:top w:val="none" w:sz="0" w:space="0" w:color="auto"/>
            <w:left w:val="none" w:sz="0" w:space="0" w:color="auto"/>
            <w:bottom w:val="none" w:sz="0" w:space="0" w:color="auto"/>
            <w:right w:val="none" w:sz="0" w:space="0" w:color="auto"/>
          </w:divBdr>
        </w:div>
        <w:div w:id="655063352">
          <w:marLeft w:val="0"/>
          <w:marRight w:val="0"/>
          <w:marTop w:val="0"/>
          <w:marBottom w:val="0"/>
          <w:divBdr>
            <w:top w:val="none" w:sz="0" w:space="0" w:color="auto"/>
            <w:left w:val="none" w:sz="0" w:space="0" w:color="auto"/>
            <w:bottom w:val="none" w:sz="0" w:space="0" w:color="auto"/>
            <w:right w:val="none" w:sz="0" w:space="0" w:color="auto"/>
          </w:divBdr>
        </w:div>
        <w:div w:id="2063677617">
          <w:marLeft w:val="0"/>
          <w:marRight w:val="0"/>
          <w:marTop w:val="0"/>
          <w:marBottom w:val="0"/>
          <w:divBdr>
            <w:top w:val="none" w:sz="0" w:space="0" w:color="auto"/>
            <w:left w:val="none" w:sz="0" w:space="0" w:color="auto"/>
            <w:bottom w:val="none" w:sz="0" w:space="0" w:color="auto"/>
            <w:right w:val="none" w:sz="0" w:space="0" w:color="auto"/>
          </w:divBdr>
        </w:div>
        <w:div w:id="1860388142">
          <w:marLeft w:val="0"/>
          <w:marRight w:val="0"/>
          <w:marTop w:val="0"/>
          <w:marBottom w:val="0"/>
          <w:divBdr>
            <w:top w:val="none" w:sz="0" w:space="0" w:color="auto"/>
            <w:left w:val="none" w:sz="0" w:space="0" w:color="auto"/>
            <w:bottom w:val="none" w:sz="0" w:space="0" w:color="auto"/>
            <w:right w:val="none" w:sz="0" w:space="0" w:color="auto"/>
          </w:divBdr>
        </w:div>
        <w:div w:id="384069308">
          <w:marLeft w:val="0"/>
          <w:marRight w:val="0"/>
          <w:marTop w:val="0"/>
          <w:marBottom w:val="0"/>
          <w:divBdr>
            <w:top w:val="none" w:sz="0" w:space="0" w:color="auto"/>
            <w:left w:val="none" w:sz="0" w:space="0" w:color="auto"/>
            <w:bottom w:val="none" w:sz="0" w:space="0" w:color="auto"/>
            <w:right w:val="none" w:sz="0" w:space="0" w:color="auto"/>
          </w:divBdr>
        </w:div>
        <w:div w:id="1092355092">
          <w:marLeft w:val="0"/>
          <w:marRight w:val="0"/>
          <w:marTop w:val="0"/>
          <w:marBottom w:val="0"/>
          <w:divBdr>
            <w:top w:val="none" w:sz="0" w:space="0" w:color="auto"/>
            <w:left w:val="none" w:sz="0" w:space="0" w:color="auto"/>
            <w:bottom w:val="none" w:sz="0" w:space="0" w:color="auto"/>
            <w:right w:val="none" w:sz="0" w:space="0" w:color="auto"/>
          </w:divBdr>
        </w:div>
        <w:div w:id="2108578387">
          <w:marLeft w:val="0"/>
          <w:marRight w:val="0"/>
          <w:marTop w:val="0"/>
          <w:marBottom w:val="0"/>
          <w:divBdr>
            <w:top w:val="none" w:sz="0" w:space="0" w:color="auto"/>
            <w:left w:val="none" w:sz="0" w:space="0" w:color="auto"/>
            <w:bottom w:val="none" w:sz="0" w:space="0" w:color="auto"/>
            <w:right w:val="none" w:sz="0" w:space="0" w:color="auto"/>
          </w:divBdr>
        </w:div>
        <w:div w:id="1016929821">
          <w:marLeft w:val="0"/>
          <w:marRight w:val="0"/>
          <w:marTop w:val="0"/>
          <w:marBottom w:val="0"/>
          <w:divBdr>
            <w:top w:val="none" w:sz="0" w:space="0" w:color="auto"/>
            <w:left w:val="none" w:sz="0" w:space="0" w:color="auto"/>
            <w:bottom w:val="none" w:sz="0" w:space="0" w:color="auto"/>
            <w:right w:val="none" w:sz="0" w:space="0" w:color="auto"/>
          </w:divBdr>
        </w:div>
        <w:div w:id="1552764500">
          <w:marLeft w:val="0"/>
          <w:marRight w:val="0"/>
          <w:marTop w:val="0"/>
          <w:marBottom w:val="0"/>
          <w:divBdr>
            <w:top w:val="none" w:sz="0" w:space="0" w:color="auto"/>
            <w:left w:val="none" w:sz="0" w:space="0" w:color="auto"/>
            <w:bottom w:val="none" w:sz="0" w:space="0" w:color="auto"/>
            <w:right w:val="none" w:sz="0" w:space="0" w:color="auto"/>
          </w:divBdr>
        </w:div>
        <w:div w:id="2030057034">
          <w:marLeft w:val="0"/>
          <w:marRight w:val="0"/>
          <w:marTop w:val="0"/>
          <w:marBottom w:val="0"/>
          <w:divBdr>
            <w:top w:val="none" w:sz="0" w:space="0" w:color="auto"/>
            <w:left w:val="none" w:sz="0" w:space="0" w:color="auto"/>
            <w:bottom w:val="none" w:sz="0" w:space="0" w:color="auto"/>
            <w:right w:val="none" w:sz="0" w:space="0" w:color="auto"/>
          </w:divBdr>
        </w:div>
        <w:div w:id="1102334172">
          <w:marLeft w:val="0"/>
          <w:marRight w:val="0"/>
          <w:marTop w:val="0"/>
          <w:marBottom w:val="0"/>
          <w:divBdr>
            <w:top w:val="none" w:sz="0" w:space="0" w:color="auto"/>
            <w:left w:val="none" w:sz="0" w:space="0" w:color="auto"/>
            <w:bottom w:val="none" w:sz="0" w:space="0" w:color="auto"/>
            <w:right w:val="none" w:sz="0" w:space="0" w:color="auto"/>
          </w:divBdr>
        </w:div>
        <w:div w:id="1221137141">
          <w:marLeft w:val="0"/>
          <w:marRight w:val="0"/>
          <w:marTop w:val="0"/>
          <w:marBottom w:val="0"/>
          <w:divBdr>
            <w:top w:val="none" w:sz="0" w:space="0" w:color="auto"/>
            <w:left w:val="none" w:sz="0" w:space="0" w:color="auto"/>
            <w:bottom w:val="none" w:sz="0" w:space="0" w:color="auto"/>
            <w:right w:val="none" w:sz="0" w:space="0" w:color="auto"/>
          </w:divBdr>
        </w:div>
        <w:div w:id="1572692010">
          <w:marLeft w:val="0"/>
          <w:marRight w:val="0"/>
          <w:marTop w:val="0"/>
          <w:marBottom w:val="0"/>
          <w:divBdr>
            <w:top w:val="none" w:sz="0" w:space="0" w:color="auto"/>
            <w:left w:val="none" w:sz="0" w:space="0" w:color="auto"/>
            <w:bottom w:val="none" w:sz="0" w:space="0" w:color="auto"/>
            <w:right w:val="none" w:sz="0" w:space="0" w:color="auto"/>
          </w:divBdr>
        </w:div>
        <w:div w:id="1400859655">
          <w:marLeft w:val="0"/>
          <w:marRight w:val="0"/>
          <w:marTop w:val="0"/>
          <w:marBottom w:val="0"/>
          <w:divBdr>
            <w:top w:val="none" w:sz="0" w:space="0" w:color="auto"/>
            <w:left w:val="none" w:sz="0" w:space="0" w:color="auto"/>
            <w:bottom w:val="none" w:sz="0" w:space="0" w:color="auto"/>
            <w:right w:val="none" w:sz="0" w:space="0" w:color="auto"/>
          </w:divBdr>
        </w:div>
        <w:div w:id="1915508709">
          <w:marLeft w:val="0"/>
          <w:marRight w:val="0"/>
          <w:marTop w:val="0"/>
          <w:marBottom w:val="0"/>
          <w:divBdr>
            <w:top w:val="none" w:sz="0" w:space="0" w:color="auto"/>
            <w:left w:val="none" w:sz="0" w:space="0" w:color="auto"/>
            <w:bottom w:val="none" w:sz="0" w:space="0" w:color="auto"/>
            <w:right w:val="none" w:sz="0" w:space="0" w:color="auto"/>
          </w:divBdr>
        </w:div>
        <w:div w:id="475728723">
          <w:marLeft w:val="0"/>
          <w:marRight w:val="0"/>
          <w:marTop w:val="0"/>
          <w:marBottom w:val="0"/>
          <w:divBdr>
            <w:top w:val="none" w:sz="0" w:space="0" w:color="auto"/>
            <w:left w:val="none" w:sz="0" w:space="0" w:color="auto"/>
            <w:bottom w:val="none" w:sz="0" w:space="0" w:color="auto"/>
            <w:right w:val="none" w:sz="0" w:space="0" w:color="auto"/>
          </w:divBdr>
        </w:div>
        <w:div w:id="1748308684">
          <w:marLeft w:val="0"/>
          <w:marRight w:val="0"/>
          <w:marTop w:val="0"/>
          <w:marBottom w:val="0"/>
          <w:divBdr>
            <w:top w:val="none" w:sz="0" w:space="0" w:color="auto"/>
            <w:left w:val="none" w:sz="0" w:space="0" w:color="auto"/>
            <w:bottom w:val="none" w:sz="0" w:space="0" w:color="auto"/>
            <w:right w:val="none" w:sz="0" w:space="0" w:color="auto"/>
          </w:divBdr>
        </w:div>
        <w:div w:id="853687880">
          <w:marLeft w:val="0"/>
          <w:marRight w:val="0"/>
          <w:marTop w:val="0"/>
          <w:marBottom w:val="0"/>
          <w:divBdr>
            <w:top w:val="none" w:sz="0" w:space="0" w:color="auto"/>
            <w:left w:val="none" w:sz="0" w:space="0" w:color="auto"/>
            <w:bottom w:val="none" w:sz="0" w:space="0" w:color="auto"/>
            <w:right w:val="none" w:sz="0" w:space="0" w:color="auto"/>
          </w:divBdr>
        </w:div>
        <w:div w:id="1706708978">
          <w:marLeft w:val="0"/>
          <w:marRight w:val="0"/>
          <w:marTop w:val="0"/>
          <w:marBottom w:val="0"/>
          <w:divBdr>
            <w:top w:val="none" w:sz="0" w:space="0" w:color="auto"/>
            <w:left w:val="none" w:sz="0" w:space="0" w:color="auto"/>
            <w:bottom w:val="none" w:sz="0" w:space="0" w:color="auto"/>
            <w:right w:val="none" w:sz="0" w:space="0" w:color="auto"/>
          </w:divBdr>
        </w:div>
        <w:div w:id="172693781">
          <w:marLeft w:val="0"/>
          <w:marRight w:val="0"/>
          <w:marTop w:val="0"/>
          <w:marBottom w:val="0"/>
          <w:divBdr>
            <w:top w:val="none" w:sz="0" w:space="0" w:color="auto"/>
            <w:left w:val="none" w:sz="0" w:space="0" w:color="auto"/>
            <w:bottom w:val="none" w:sz="0" w:space="0" w:color="auto"/>
            <w:right w:val="none" w:sz="0" w:space="0" w:color="auto"/>
          </w:divBdr>
        </w:div>
        <w:div w:id="1490562066">
          <w:marLeft w:val="0"/>
          <w:marRight w:val="0"/>
          <w:marTop w:val="0"/>
          <w:marBottom w:val="0"/>
          <w:divBdr>
            <w:top w:val="none" w:sz="0" w:space="0" w:color="auto"/>
            <w:left w:val="none" w:sz="0" w:space="0" w:color="auto"/>
            <w:bottom w:val="none" w:sz="0" w:space="0" w:color="auto"/>
            <w:right w:val="none" w:sz="0" w:space="0" w:color="auto"/>
          </w:divBdr>
        </w:div>
        <w:div w:id="1023820188">
          <w:marLeft w:val="0"/>
          <w:marRight w:val="0"/>
          <w:marTop w:val="0"/>
          <w:marBottom w:val="0"/>
          <w:divBdr>
            <w:top w:val="none" w:sz="0" w:space="0" w:color="auto"/>
            <w:left w:val="none" w:sz="0" w:space="0" w:color="auto"/>
            <w:bottom w:val="none" w:sz="0" w:space="0" w:color="auto"/>
            <w:right w:val="none" w:sz="0" w:space="0" w:color="auto"/>
          </w:divBdr>
        </w:div>
        <w:div w:id="149637248">
          <w:marLeft w:val="0"/>
          <w:marRight w:val="0"/>
          <w:marTop w:val="0"/>
          <w:marBottom w:val="0"/>
          <w:divBdr>
            <w:top w:val="none" w:sz="0" w:space="0" w:color="auto"/>
            <w:left w:val="none" w:sz="0" w:space="0" w:color="auto"/>
            <w:bottom w:val="none" w:sz="0" w:space="0" w:color="auto"/>
            <w:right w:val="none" w:sz="0" w:space="0" w:color="auto"/>
          </w:divBdr>
        </w:div>
        <w:div w:id="328214942">
          <w:marLeft w:val="0"/>
          <w:marRight w:val="0"/>
          <w:marTop w:val="0"/>
          <w:marBottom w:val="0"/>
          <w:divBdr>
            <w:top w:val="none" w:sz="0" w:space="0" w:color="auto"/>
            <w:left w:val="none" w:sz="0" w:space="0" w:color="auto"/>
            <w:bottom w:val="none" w:sz="0" w:space="0" w:color="auto"/>
            <w:right w:val="none" w:sz="0" w:space="0" w:color="auto"/>
          </w:divBdr>
          <w:divsChild>
            <w:div w:id="1651791778">
              <w:marLeft w:val="0"/>
              <w:marRight w:val="0"/>
              <w:marTop w:val="0"/>
              <w:marBottom w:val="0"/>
              <w:divBdr>
                <w:top w:val="none" w:sz="0" w:space="0" w:color="auto"/>
                <w:left w:val="none" w:sz="0" w:space="0" w:color="auto"/>
                <w:bottom w:val="none" w:sz="0" w:space="0" w:color="auto"/>
                <w:right w:val="none" w:sz="0" w:space="0" w:color="auto"/>
              </w:divBdr>
            </w:div>
            <w:div w:id="1893074057">
              <w:marLeft w:val="0"/>
              <w:marRight w:val="0"/>
              <w:marTop w:val="0"/>
              <w:marBottom w:val="0"/>
              <w:divBdr>
                <w:top w:val="none" w:sz="0" w:space="0" w:color="auto"/>
                <w:left w:val="none" w:sz="0" w:space="0" w:color="auto"/>
                <w:bottom w:val="none" w:sz="0" w:space="0" w:color="auto"/>
                <w:right w:val="none" w:sz="0" w:space="0" w:color="auto"/>
              </w:divBdr>
            </w:div>
            <w:div w:id="1217547864">
              <w:marLeft w:val="0"/>
              <w:marRight w:val="0"/>
              <w:marTop w:val="0"/>
              <w:marBottom w:val="0"/>
              <w:divBdr>
                <w:top w:val="none" w:sz="0" w:space="0" w:color="auto"/>
                <w:left w:val="none" w:sz="0" w:space="0" w:color="auto"/>
                <w:bottom w:val="none" w:sz="0" w:space="0" w:color="auto"/>
                <w:right w:val="none" w:sz="0" w:space="0" w:color="auto"/>
              </w:divBdr>
            </w:div>
          </w:divsChild>
        </w:div>
        <w:div w:id="955867585">
          <w:marLeft w:val="0"/>
          <w:marRight w:val="0"/>
          <w:marTop w:val="0"/>
          <w:marBottom w:val="0"/>
          <w:divBdr>
            <w:top w:val="none" w:sz="0" w:space="0" w:color="auto"/>
            <w:left w:val="none" w:sz="0" w:space="0" w:color="auto"/>
            <w:bottom w:val="none" w:sz="0" w:space="0" w:color="auto"/>
            <w:right w:val="none" w:sz="0" w:space="0" w:color="auto"/>
          </w:divBdr>
        </w:div>
        <w:div w:id="1025063362">
          <w:marLeft w:val="0"/>
          <w:marRight w:val="0"/>
          <w:marTop w:val="0"/>
          <w:marBottom w:val="0"/>
          <w:divBdr>
            <w:top w:val="none" w:sz="0" w:space="0" w:color="auto"/>
            <w:left w:val="none" w:sz="0" w:space="0" w:color="auto"/>
            <w:bottom w:val="none" w:sz="0" w:space="0" w:color="auto"/>
            <w:right w:val="none" w:sz="0" w:space="0" w:color="auto"/>
          </w:divBdr>
        </w:div>
        <w:div w:id="1318875392">
          <w:marLeft w:val="0"/>
          <w:marRight w:val="0"/>
          <w:marTop w:val="0"/>
          <w:marBottom w:val="0"/>
          <w:divBdr>
            <w:top w:val="none" w:sz="0" w:space="0" w:color="auto"/>
            <w:left w:val="none" w:sz="0" w:space="0" w:color="auto"/>
            <w:bottom w:val="none" w:sz="0" w:space="0" w:color="auto"/>
            <w:right w:val="none" w:sz="0" w:space="0" w:color="auto"/>
          </w:divBdr>
        </w:div>
        <w:div w:id="1190417731">
          <w:marLeft w:val="0"/>
          <w:marRight w:val="0"/>
          <w:marTop w:val="0"/>
          <w:marBottom w:val="0"/>
          <w:divBdr>
            <w:top w:val="none" w:sz="0" w:space="0" w:color="auto"/>
            <w:left w:val="none" w:sz="0" w:space="0" w:color="auto"/>
            <w:bottom w:val="none" w:sz="0" w:space="0" w:color="auto"/>
            <w:right w:val="none" w:sz="0" w:space="0" w:color="auto"/>
          </w:divBdr>
        </w:div>
        <w:div w:id="161287924">
          <w:marLeft w:val="0"/>
          <w:marRight w:val="0"/>
          <w:marTop w:val="0"/>
          <w:marBottom w:val="0"/>
          <w:divBdr>
            <w:top w:val="none" w:sz="0" w:space="0" w:color="auto"/>
            <w:left w:val="none" w:sz="0" w:space="0" w:color="auto"/>
            <w:bottom w:val="none" w:sz="0" w:space="0" w:color="auto"/>
            <w:right w:val="none" w:sz="0" w:space="0" w:color="auto"/>
          </w:divBdr>
        </w:div>
        <w:div w:id="779105636">
          <w:marLeft w:val="0"/>
          <w:marRight w:val="0"/>
          <w:marTop w:val="0"/>
          <w:marBottom w:val="0"/>
          <w:divBdr>
            <w:top w:val="none" w:sz="0" w:space="0" w:color="auto"/>
            <w:left w:val="none" w:sz="0" w:space="0" w:color="auto"/>
            <w:bottom w:val="none" w:sz="0" w:space="0" w:color="auto"/>
            <w:right w:val="none" w:sz="0" w:space="0" w:color="auto"/>
          </w:divBdr>
        </w:div>
        <w:div w:id="1595093027">
          <w:marLeft w:val="0"/>
          <w:marRight w:val="0"/>
          <w:marTop w:val="0"/>
          <w:marBottom w:val="0"/>
          <w:divBdr>
            <w:top w:val="none" w:sz="0" w:space="0" w:color="auto"/>
            <w:left w:val="none" w:sz="0" w:space="0" w:color="auto"/>
            <w:bottom w:val="none" w:sz="0" w:space="0" w:color="auto"/>
            <w:right w:val="none" w:sz="0" w:space="0" w:color="auto"/>
          </w:divBdr>
        </w:div>
        <w:div w:id="1114716100">
          <w:marLeft w:val="0"/>
          <w:marRight w:val="0"/>
          <w:marTop w:val="0"/>
          <w:marBottom w:val="0"/>
          <w:divBdr>
            <w:top w:val="none" w:sz="0" w:space="0" w:color="auto"/>
            <w:left w:val="none" w:sz="0" w:space="0" w:color="auto"/>
            <w:bottom w:val="none" w:sz="0" w:space="0" w:color="auto"/>
            <w:right w:val="none" w:sz="0" w:space="0" w:color="auto"/>
          </w:divBdr>
        </w:div>
        <w:div w:id="80108934">
          <w:marLeft w:val="0"/>
          <w:marRight w:val="0"/>
          <w:marTop w:val="0"/>
          <w:marBottom w:val="0"/>
          <w:divBdr>
            <w:top w:val="none" w:sz="0" w:space="0" w:color="auto"/>
            <w:left w:val="none" w:sz="0" w:space="0" w:color="auto"/>
            <w:bottom w:val="none" w:sz="0" w:space="0" w:color="auto"/>
            <w:right w:val="none" w:sz="0" w:space="0" w:color="auto"/>
          </w:divBdr>
        </w:div>
        <w:div w:id="73867136">
          <w:marLeft w:val="0"/>
          <w:marRight w:val="0"/>
          <w:marTop w:val="0"/>
          <w:marBottom w:val="0"/>
          <w:divBdr>
            <w:top w:val="none" w:sz="0" w:space="0" w:color="auto"/>
            <w:left w:val="none" w:sz="0" w:space="0" w:color="auto"/>
            <w:bottom w:val="none" w:sz="0" w:space="0" w:color="auto"/>
            <w:right w:val="none" w:sz="0" w:space="0" w:color="auto"/>
          </w:divBdr>
        </w:div>
        <w:div w:id="357123982">
          <w:marLeft w:val="0"/>
          <w:marRight w:val="0"/>
          <w:marTop w:val="0"/>
          <w:marBottom w:val="0"/>
          <w:divBdr>
            <w:top w:val="none" w:sz="0" w:space="0" w:color="auto"/>
            <w:left w:val="none" w:sz="0" w:space="0" w:color="auto"/>
            <w:bottom w:val="none" w:sz="0" w:space="0" w:color="auto"/>
            <w:right w:val="none" w:sz="0" w:space="0" w:color="auto"/>
          </w:divBdr>
        </w:div>
        <w:div w:id="893203407">
          <w:marLeft w:val="0"/>
          <w:marRight w:val="0"/>
          <w:marTop w:val="0"/>
          <w:marBottom w:val="0"/>
          <w:divBdr>
            <w:top w:val="none" w:sz="0" w:space="0" w:color="auto"/>
            <w:left w:val="none" w:sz="0" w:space="0" w:color="auto"/>
            <w:bottom w:val="none" w:sz="0" w:space="0" w:color="auto"/>
            <w:right w:val="none" w:sz="0" w:space="0" w:color="auto"/>
          </w:divBdr>
        </w:div>
        <w:div w:id="902720566">
          <w:marLeft w:val="0"/>
          <w:marRight w:val="0"/>
          <w:marTop w:val="0"/>
          <w:marBottom w:val="0"/>
          <w:divBdr>
            <w:top w:val="none" w:sz="0" w:space="0" w:color="auto"/>
            <w:left w:val="none" w:sz="0" w:space="0" w:color="auto"/>
            <w:bottom w:val="none" w:sz="0" w:space="0" w:color="auto"/>
            <w:right w:val="none" w:sz="0" w:space="0" w:color="auto"/>
          </w:divBdr>
        </w:div>
        <w:div w:id="1831019573">
          <w:marLeft w:val="0"/>
          <w:marRight w:val="0"/>
          <w:marTop w:val="0"/>
          <w:marBottom w:val="0"/>
          <w:divBdr>
            <w:top w:val="none" w:sz="0" w:space="0" w:color="auto"/>
            <w:left w:val="none" w:sz="0" w:space="0" w:color="auto"/>
            <w:bottom w:val="none" w:sz="0" w:space="0" w:color="auto"/>
            <w:right w:val="none" w:sz="0" w:space="0" w:color="auto"/>
          </w:divBdr>
        </w:div>
        <w:div w:id="126047072">
          <w:marLeft w:val="0"/>
          <w:marRight w:val="0"/>
          <w:marTop w:val="0"/>
          <w:marBottom w:val="0"/>
          <w:divBdr>
            <w:top w:val="none" w:sz="0" w:space="0" w:color="auto"/>
            <w:left w:val="none" w:sz="0" w:space="0" w:color="auto"/>
            <w:bottom w:val="none" w:sz="0" w:space="0" w:color="auto"/>
            <w:right w:val="none" w:sz="0" w:space="0" w:color="auto"/>
          </w:divBdr>
        </w:div>
        <w:div w:id="604844193">
          <w:marLeft w:val="0"/>
          <w:marRight w:val="0"/>
          <w:marTop w:val="0"/>
          <w:marBottom w:val="0"/>
          <w:divBdr>
            <w:top w:val="none" w:sz="0" w:space="0" w:color="auto"/>
            <w:left w:val="none" w:sz="0" w:space="0" w:color="auto"/>
            <w:bottom w:val="none" w:sz="0" w:space="0" w:color="auto"/>
            <w:right w:val="none" w:sz="0" w:space="0" w:color="auto"/>
          </w:divBdr>
        </w:div>
        <w:div w:id="934745329">
          <w:marLeft w:val="0"/>
          <w:marRight w:val="0"/>
          <w:marTop w:val="0"/>
          <w:marBottom w:val="0"/>
          <w:divBdr>
            <w:top w:val="none" w:sz="0" w:space="0" w:color="auto"/>
            <w:left w:val="none" w:sz="0" w:space="0" w:color="auto"/>
            <w:bottom w:val="none" w:sz="0" w:space="0" w:color="auto"/>
            <w:right w:val="none" w:sz="0" w:space="0" w:color="auto"/>
          </w:divBdr>
        </w:div>
        <w:div w:id="1676762838">
          <w:marLeft w:val="0"/>
          <w:marRight w:val="0"/>
          <w:marTop w:val="0"/>
          <w:marBottom w:val="0"/>
          <w:divBdr>
            <w:top w:val="none" w:sz="0" w:space="0" w:color="auto"/>
            <w:left w:val="none" w:sz="0" w:space="0" w:color="auto"/>
            <w:bottom w:val="none" w:sz="0" w:space="0" w:color="auto"/>
            <w:right w:val="none" w:sz="0" w:space="0" w:color="auto"/>
          </w:divBdr>
        </w:div>
        <w:div w:id="1354377997">
          <w:marLeft w:val="0"/>
          <w:marRight w:val="0"/>
          <w:marTop w:val="0"/>
          <w:marBottom w:val="0"/>
          <w:divBdr>
            <w:top w:val="none" w:sz="0" w:space="0" w:color="auto"/>
            <w:left w:val="none" w:sz="0" w:space="0" w:color="auto"/>
            <w:bottom w:val="none" w:sz="0" w:space="0" w:color="auto"/>
            <w:right w:val="none" w:sz="0" w:space="0" w:color="auto"/>
          </w:divBdr>
        </w:div>
        <w:div w:id="883325202">
          <w:marLeft w:val="0"/>
          <w:marRight w:val="0"/>
          <w:marTop w:val="0"/>
          <w:marBottom w:val="0"/>
          <w:divBdr>
            <w:top w:val="none" w:sz="0" w:space="0" w:color="auto"/>
            <w:left w:val="none" w:sz="0" w:space="0" w:color="auto"/>
            <w:bottom w:val="none" w:sz="0" w:space="0" w:color="auto"/>
            <w:right w:val="none" w:sz="0" w:space="0" w:color="auto"/>
          </w:divBdr>
        </w:div>
        <w:div w:id="1502886318">
          <w:marLeft w:val="0"/>
          <w:marRight w:val="0"/>
          <w:marTop w:val="0"/>
          <w:marBottom w:val="0"/>
          <w:divBdr>
            <w:top w:val="none" w:sz="0" w:space="0" w:color="auto"/>
            <w:left w:val="none" w:sz="0" w:space="0" w:color="auto"/>
            <w:bottom w:val="none" w:sz="0" w:space="0" w:color="auto"/>
            <w:right w:val="none" w:sz="0" w:space="0" w:color="auto"/>
          </w:divBdr>
        </w:div>
        <w:div w:id="1907955815">
          <w:marLeft w:val="0"/>
          <w:marRight w:val="0"/>
          <w:marTop w:val="0"/>
          <w:marBottom w:val="0"/>
          <w:divBdr>
            <w:top w:val="none" w:sz="0" w:space="0" w:color="auto"/>
            <w:left w:val="none" w:sz="0" w:space="0" w:color="auto"/>
            <w:bottom w:val="none" w:sz="0" w:space="0" w:color="auto"/>
            <w:right w:val="none" w:sz="0" w:space="0" w:color="auto"/>
          </w:divBdr>
        </w:div>
        <w:div w:id="1193766703">
          <w:marLeft w:val="0"/>
          <w:marRight w:val="0"/>
          <w:marTop w:val="0"/>
          <w:marBottom w:val="0"/>
          <w:divBdr>
            <w:top w:val="none" w:sz="0" w:space="0" w:color="auto"/>
            <w:left w:val="none" w:sz="0" w:space="0" w:color="auto"/>
            <w:bottom w:val="none" w:sz="0" w:space="0" w:color="auto"/>
            <w:right w:val="none" w:sz="0" w:space="0" w:color="auto"/>
          </w:divBdr>
        </w:div>
        <w:div w:id="7878033">
          <w:marLeft w:val="0"/>
          <w:marRight w:val="0"/>
          <w:marTop w:val="0"/>
          <w:marBottom w:val="0"/>
          <w:divBdr>
            <w:top w:val="none" w:sz="0" w:space="0" w:color="auto"/>
            <w:left w:val="none" w:sz="0" w:space="0" w:color="auto"/>
            <w:bottom w:val="none" w:sz="0" w:space="0" w:color="auto"/>
            <w:right w:val="none" w:sz="0" w:space="0" w:color="auto"/>
          </w:divBdr>
        </w:div>
        <w:div w:id="607004683">
          <w:marLeft w:val="0"/>
          <w:marRight w:val="0"/>
          <w:marTop w:val="0"/>
          <w:marBottom w:val="0"/>
          <w:divBdr>
            <w:top w:val="none" w:sz="0" w:space="0" w:color="auto"/>
            <w:left w:val="none" w:sz="0" w:space="0" w:color="auto"/>
            <w:bottom w:val="none" w:sz="0" w:space="0" w:color="auto"/>
            <w:right w:val="none" w:sz="0" w:space="0" w:color="auto"/>
          </w:divBdr>
        </w:div>
        <w:div w:id="930971126">
          <w:marLeft w:val="0"/>
          <w:marRight w:val="0"/>
          <w:marTop w:val="0"/>
          <w:marBottom w:val="0"/>
          <w:divBdr>
            <w:top w:val="none" w:sz="0" w:space="0" w:color="auto"/>
            <w:left w:val="none" w:sz="0" w:space="0" w:color="auto"/>
            <w:bottom w:val="none" w:sz="0" w:space="0" w:color="auto"/>
            <w:right w:val="none" w:sz="0" w:space="0" w:color="auto"/>
          </w:divBdr>
        </w:div>
        <w:div w:id="1769276787">
          <w:marLeft w:val="0"/>
          <w:marRight w:val="0"/>
          <w:marTop w:val="0"/>
          <w:marBottom w:val="0"/>
          <w:divBdr>
            <w:top w:val="none" w:sz="0" w:space="0" w:color="auto"/>
            <w:left w:val="none" w:sz="0" w:space="0" w:color="auto"/>
            <w:bottom w:val="none" w:sz="0" w:space="0" w:color="auto"/>
            <w:right w:val="none" w:sz="0" w:space="0" w:color="auto"/>
          </w:divBdr>
        </w:div>
        <w:div w:id="523446120">
          <w:marLeft w:val="0"/>
          <w:marRight w:val="0"/>
          <w:marTop w:val="0"/>
          <w:marBottom w:val="0"/>
          <w:divBdr>
            <w:top w:val="none" w:sz="0" w:space="0" w:color="auto"/>
            <w:left w:val="none" w:sz="0" w:space="0" w:color="auto"/>
            <w:bottom w:val="none" w:sz="0" w:space="0" w:color="auto"/>
            <w:right w:val="none" w:sz="0" w:space="0" w:color="auto"/>
          </w:divBdr>
        </w:div>
        <w:div w:id="1414862361">
          <w:marLeft w:val="0"/>
          <w:marRight w:val="0"/>
          <w:marTop w:val="0"/>
          <w:marBottom w:val="0"/>
          <w:divBdr>
            <w:top w:val="none" w:sz="0" w:space="0" w:color="auto"/>
            <w:left w:val="none" w:sz="0" w:space="0" w:color="auto"/>
            <w:bottom w:val="none" w:sz="0" w:space="0" w:color="auto"/>
            <w:right w:val="none" w:sz="0" w:space="0" w:color="auto"/>
          </w:divBdr>
        </w:div>
        <w:div w:id="1338193065">
          <w:marLeft w:val="0"/>
          <w:marRight w:val="0"/>
          <w:marTop w:val="0"/>
          <w:marBottom w:val="0"/>
          <w:divBdr>
            <w:top w:val="none" w:sz="0" w:space="0" w:color="auto"/>
            <w:left w:val="none" w:sz="0" w:space="0" w:color="auto"/>
            <w:bottom w:val="none" w:sz="0" w:space="0" w:color="auto"/>
            <w:right w:val="none" w:sz="0" w:space="0" w:color="auto"/>
          </w:divBdr>
        </w:div>
        <w:div w:id="1500147871">
          <w:marLeft w:val="0"/>
          <w:marRight w:val="0"/>
          <w:marTop w:val="0"/>
          <w:marBottom w:val="0"/>
          <w:divBdr>
            <w:top w:val="none" w:sz="0" w:space="0" w:color="auto"/>
            <w:left w:val="none" w:sz="0" w:space="0" w:color="auto"/>
            <w:bottom w:val="none" w:sz="0" w:space="0" w:color="auto"/>
            <w:right w:val="none" w:sz="0" w:space="0" w:color="auto"/>
          </w:divBdr>
          <w:divsChild>
            <w:div w:id="1374573822">
              <w:marLeft w:val="0"/>
              <w:marRight w:val="0"/>
              <w:marTop w:val="0"/>
              <w:marBottom w:val="0"/>
              <w:divBdr>
                <w:top w:val="none" w:sz="0" w:space="0" w:color="auto"/>
                <w:left w:val="none" w:sz="0" w:space="0" w:color="auto"/>
                <w:bottom w:val="none" w:sz="0" w:space="0" w:color="auto"/>
                <w:right w:val="none" w:sz="0" w:space="0" w:color="auto"/>
              </w:divBdr>
            </w:div>
            <w:div w:id="966356765">
              <w:marLeft w:val="0"/>
              <w:marRight w:val="0"/>
              <w:marTop w:val="0"/>
              <w:marBottom w:val="0"/>
              <w:divBdr>
                <w:top w:val="none" w:sz="0" w:space="0" w:color="auto"/>
                <w:left w:val="none" w:sz="0" w:space="0" w:color="auto"/>
                <w:bottom w:val="none" w:sz="0" w:space="0" w:color="auto"/>
                <w:right w:val="none" w:sz="0" w:space="0" w:color="auto"/>
              </w:divBdr>
            </w:div>
            <w:div w:id="521239300">
              <w:marLeft w:val="0"/>
              <w:marRight w:val="0"/>
              <w:marTop w:val="0"/>
              <w:marBottom w:val="0"/>
              <w:divBdr>
                <w:top w:val="none" w:sz="0" w:space="0" w:color="auto"/>
                <w:left w:val="none" w:sz="0" w:space="0" w:color="auto"/>
                <w:bottom w:val="none" w:sz="0" w:space="0" w:color="auto"/>
                <w:right w:val="none" w:sz="0" w:space="0" w:color="auto"/>
              </w:divBdr>
            </w:div>
            <w:div w:id="2098165922">
              <w:marLeft w:val="0"/>
              <w:marRight w:val="0"/>
              <w:marTop w:val="0"/>
              <w:marBottom w:val="0"/>
              <w:divBdr>
                <w:top w:val="none" w:sz="0" w:space="0" w:color="auto"/>
                <w:left w:val="none" w:sz="0" w:space="0" w:color="auto"/>
                <w:bottom w:val="none" w:sz="0" w:space="0" w:color="auto"/>
                <w:right w:val="none" w:sz="0" w:space="0" w:color="auto"/>
              </w:divBdr>
            </w:div>
            <w:div w:id="306978020">
              <w:marLeft w:val="0"/>
              <w:marRight w:val="0"/>
              <w:marTop w:val="0"/>
              <w:marBottom w:val="0"/>
              <w:divBdr>
                <w:top w:val="none" w:sz="0" w:space="0" w:color="auto"/>
                <w:left w:val="none" w:sz="0" w:space="0" w:color="auto"/>
                <w:bottom w:val="none" w:sz="0" w:space="0" w:color="auto"/>
                <w:right w:val="none" w:sz="0" w:space="0" w:color="auto"/>
              </w:divBdr>
            </w:div>
          </w:divsChild>
        </w:div>
        <w:div w:id="1243488739">
          <w:marLeft w:val="0"/>
          <w:marRight w:val="0"/>
          <w:marTop w:val="0"/>
          <w:marBottom w:val="0"/>
          <w:divBdr>
            <w:top w:val="none" w:sz="0" w:space="0" w:color="auto"/>
            <w:left w:val="none" w:sz="0" w:space="0" w:color="auto"/>
            <w:bottom w:val="none" w:sz="0" w:space="0" w:color="auto"/>
            <w:right w:val="none" w:sz="0" w:space="0" w:color="auto"/>
          </w:divBdr>
          <w:divsChild>
            <w:div w:id="1027870941">
              <w:marLeft w:val="0"/>
              <w:marRight w:val="0"/>
              <w:marTop w:val="0"/>
              <w:marBottom w:val="0"/>
              <w:divBdr>
                <w:top w:val="none" w:sz="0" w:space="0" w:color="auto"/>
                <w:left w:val="none" w:sz="0" w:space="0" w:color="auto"/>
                <w:bottom w:val="none" w:sz="0" w:space="0" w:color="auto"/>
                <w:right w:val="none" w:sz="0" w:space="0" w:color="auto"/>
              </w:divBdr>
            </w:div>
            <w:div w:id="261031104">
              <w:marLeft w:val="0"/>
              <w:marRight w:val="0"/>
              <w:marTop w:val="0"/>
              <w:marBottom w:val="0"/>
              <w:divBdr>
                <w:top w:val="none" w:sz="0" w:space="0" w:color="auto"/>
                <w:left w:val="none" w:sz="0" w:space="0" w:color="auto"/>
                <w:bottom w:val="none" w:sz="0" w:space="0" w:color="auto"/>
                <w:right w:val="none" w:sz="0" w:space="0" w:color="auto"/>
              </w:divBdr>
            </w:div>
          </w:divsChild>
        </w:div>
        <w:div w:id="292713882">
          <w:marLeft w:val="0"/>
          <w:marRight w:val="0"/>
          <w:marTop w:val="0"/>
          <w:marBottom w:val="0"/>
          <w:divBdr>
            <w:top w:val="none" w:sz="0" w:space="0" w:color="auto"/>
            <w:left w:val="none" w:sz="0" w:space="0" w:color="auto"/>
            <w:bottom w:val="none" w:sz="0" w:space="0" w:color="auto"/>
            <w:right w:val="none" w:sz="0" w:space="0" w:color="auto"/>
          </w:divBdr>
          <w:divsChild>
            <w:div w:id="1427338021">
              <w:marLeft w:val="0"/>
              <w:marRight w:val="0"/>
              <w:marTop w:val="0"/>
              <w:marBottom w:val="0"/>
              <w:divBdr>
                <w:top w:val="none" w:sz="0" w:space="0" w:color="auto"/>
                <w:left w:val="none" w:sz="0" w:space="0" w:color="auto"/>
                <w:bottom w:val="none" w:sz="0" w:space="0" w:color="auto"/>
                <w:right w:val="none" w:sz="0" w:space="0" w:color="auto"/>
              </w:divBdr>
            </w:div>
            <w:div w:id="2006198252">
              <w:marLeft w:val="0"/>
              <w:marRight w:val="0"/>
              <w:marTop w:val="0"/>
              <w:marBottom w:val="0"/>
              <w:divBdr>
                <w:top w:val="none" w:sz="0" w:space="0" w:color="auto"/>
                <w:left w:val="none" w:sz="0" w:space="0" w:color="auto"/>
                <w:bottom w:val="none" w:sz="0" w:space="0" w:color="auto"/>
                <w:right w:val="none" w:sz="0" w:space="0" w:color="auto"/>
              </w:divBdr>
            </w:div>
            <w:div w:id="660963030">
              <w:marLeft w:val="0"/>
              <w:marRight w:val="0"/>
              <w:marTop w:val="0"/>
              <w:marBottom w:val="0"/>
              <w:divBdr>
                <w:top w:val="none" w:sz="0" w:space="0" w:color="auto"/>
                <w:left w:val="none" w:sz="0" w:space="0" w:color="auto"/>
                <w:bottom w:val="none" w:sz="0" w:space="0" w:color="auto"/>
                <w:right w:val="none" w:sz="0" w:space="0" w:color="auto"/>
              </w:divBdr>
            </w:div>
          </w:divsChild>
        </w:div>
        <w:div w:id="1014841701">
          <w:marLeft w:val="0"/>
          <w:marRight w:val="0"/>
          <w:marTop w:val="0"/>
          <w:marBottom w:val="0"/>
          <w:divBdr>
            <w:top w:val="none" w:sz="0" w:space="0" w:color="auto"/>
            <w:left w:val="none" w:sz="0" w:space="0" w:color="auto"/>
            <w:bottom w:val="none" w:sz="0" w:space="0" w:color="auto"/>
            <w:right w:val="none" w:sz="0" w:space="0" w:color="auto"/>
          </w:divBdr>
          <w:divsChild>
            <w:div w:id="1057438460">
              <w:marLeft w:val="0"/>
              <w:marRight w:val="0"/>
              <w:marTop w:val="0"/>
              <w:marBottom w:val="0"/>
              <w:divBdr>
                <w:top w:val="none" w:sz="0" w:space="0" w:color="auto"/>
                <w:left w:val="none" w:sz="0" w:space="0" w:color="auto"/>
                <w:bottom w:val="none" w:sz="0" w:space="0" w:color="auto"/>
                <w:right w:val="none" w:sz="0" w:space="0" w:color="auto"/>
              </w:divBdr>
            </w:div>
            <w:div w:id="911042623">
              <w:marLeft w:val="0"/>
              <w:marRight w:val="0"/>
              <w:marTop w:val="0"/>
              <w:marBottom w:val="0"/>
              <w:divBdr>
                <w:top w:val="none" w:sz="0" w:space="0" w:color="auto"/>
                <w:left w:val="none" w:sz="0" w:space="0" w:color="auto"/>
                <w:bottom w:val="none" w:sz="0" w:space="0" w:color="auto"/>
                <w:right w:val="none" w:sz="0" w:space="0" w:color="auto"/>
              </w:divBdr>
            </w:div>
            <w:div w:id="1509103373">
              <w:marLeft w:val="0"/>
              <w:marRight w:val="0"/>
              <w:marTop w:val="0"/>
              <w:marBottom w:val="0"/>
              <w:divBdr>
                <w:top w:val="none" w:sz="0" w:space="0" w:color="auto"/>
                <w:left w:val="none" w:sz="0" w:space="0" w:color="auto"/>
                <w:bottom w:val="none" w:sz="0" w:space="0" w:color="auto"/>
                <w:right w:val="none" w:sz="0" w:space="0" w:color="auto"/>
              </w:divBdr>
            </w:div>
            <w:div w:id="1403288243">
              <w:marLeft w:val="0"/>
              <w:marRight w:val="0"/>
              <w:marTop w:val="0"/>
              <w:marBottom w:val="0"/>
              <w:divBdr>
                <w:top w:val="none" w:sz="0" w:space="0" w:color="auto"/>
                <w:left w:val="none" w:sz="0" w:space="0" w:color="auto"/>
                <w:bottom w:val="none" w:sz="0" w:space="0" w:color="auto"/>
                <w:right w:val="none" w:sz="0" w:space="0" w:color="auto"/>
              </w:divBdr>
            </w:div>
            <w:div w:id="1206721679">
              <w:marLeft w:val="0"/>
              <w:marRight w:val="0"/>
              <w:marTop w:val="0"/>
              <w:marBottom w:val="0"/>
              <w:divBdr>
                <w:top w:val="none" w:sz="0" w:space="0" w:color="auto"/>
                <w:left w:val="none" w:sz="0" w:space="0" w:color="auto"/>
                <w:bottom w:val="none" w:sz="0" w:space="0" w:color="auto"/>
                <w:right w:val="none" w:sz="0" w:space="0" w:color="auto"/>
              </w:divBdr>
            </w:div>
          </w:divsChild>
        </w:div>
        <w:div w:id="1351226690">
          <w:marLeft w:val="0"/>
          <w:marRight w:val="0"/>
          <w:marTop w:val="0"/>
          <w:marBottom w:val="0"/>
          <w:divBdr>
            <w:top w:val="none" w:sz="0" w:space="0" w:color="auto"/>
            <w:left w:val="none" w:sz="0" w:space="0" w:color="auto"/>
            <w:bottom w:val="none" w:sz="0" w:space="0" w:color="auto"/>
            <w:right w:val="none" w:sz="0" w:space="0" w:color="auto"/>
          </w:divBdr>
          <w:divsChild>
            <w:div w:id="2099674957">
              <w:marLeft w:val="0"/>
              <w:marRight w:val="0"/>
              <w:marTop w:val="0"/>
              <w:marBottom w:val="0"/>
              <w:divBdr>
                <w:top w:val="none" w:sz="0" w:space="0" w:color="auto"/>
                <w:left w:val="none" w:sz="0" w:space="0" w:color="auto"/>
                <w:bottom w:val="none" w:sz="0" w:space="0" w:color="auto"/>
                <w:right w:val="none" w:sz="0" w:space="0" w:color="auto"/>
              </w:divBdr>
            </w:div>
          </w:divsChild>
        </w:div>
        <w:div w:id="1434285096">
          <w:marLeft w:val="0"/>
          <w:marRight w:val="0"/>
          <w:marTop w:val="0"/>
          <w:marBottom w:val="0"/>
          <w:divBdr>
            <w:top w:val="none" w:sz="0" w:space="0" w:color="auto"/>
            <w:left w:val="none" w:sz="0" w:space="0" w:color="auto"/>
            <w:bottom w:val="none" w:sz="0" w:space="0" w:color="auto"/>
            <w:right w:val="none" w:sz="0" w:space="0" w:color="auto"/>
          </w:divBdr>
          <w:divsChild>
            <w:div w:id="218706309">
              <w:marLeft w:val="0"/>
              <w:marRight w:val="0"/>
              <w:marTop w:val="0"/>
              <w:marBottom w:val="0"/>
              <w:divBdr>
                <w:top w:val="none" w:sz="0" w:space="0" w:color="auto"/>
                <w:left w:val="none" w:sz="0" w:space="0" w:color="auto"/>
                <w:bottom w:val="none" w:sz="0" w:space="0" w:color="auto"/>
                <w:right w:val="none" w:sz="0" w:space="0" w:color="auto"/>
              </w:divBdr>
            </w:div>
          </w:divsChild>
        </w:div>
        <w:div w:id="1024556402">
          <w:marLeft w:val="0"/>
          <w:marRight w:val="0"/>
          <w:marTop w:val="0"/>
          <w:marBottom w:val="0"/>
          <w:divBdr>
            <w:top w:val="none" w:sz="0" w:space="0" w:color="auto"/>
            <w:left w:val="none" w:sz="0" w:space="0" w:color="auto"/>
            <w:bottom w:val="none" w:sz="0" w:space="0" w:color="auto"/>
            <w:right w:val="none" w:sz="0" w:space="0" w:color="auto"/>
          </w:divBdr>
          <w:divsChild>
            <w:div w:id="738944445">
              <w:marLeft w:val="0"/>
              <w:marRight w:val="0"/>
              <w:marTop w:val="0"/>
              <w:marBottom w:val="0"/>
              <w:divBdr>
                <w:top w:val="none" w:sz="0" w:space="0" w:color="auto"/>
                <w:left w:val="none" w:sz="0" w:space="0" w:color="auto"/>
                <w:bottom w:val="none" w:sz="0" w:space="0" w:color="auto"/>
                <w:right w:val="none" w:sz="0" w:space="0" w:color="auto"/>
              </w:divBdr>
            </w:div>
          </w:divsChild>
        </w:div>
        <w:div w:id="825436979">
          <w:marLeft w:val="0"/>
          <w:marRight w:val="0"/>
          <w:marTop w:val="0"/>
          <w:marBottom w:val="0"/>
          <w:divBdr>
            <w:top w:val="none" w:sz="0" w:space="0" w:color="auto"/>
            <w:left w:val="none" w:sz="0" w:space="0" w:color="auto"/>
            <w:bottom w:val="none" w:sz="0" w:space="0" w:color="auto"/>
            <w:right w:val="none" w:sz="0" w:space="0" w:color="auto"/>
          </w:divBdr>
        </w:div>
        <w:div w:id="1321543281">
          <w:marLeft w:val="0"/>
          <w:marRight w:val="0"/>
          <w:marTop w:val="0"/>
          <w:marBottom w:val="0"/>
          <w:divBdr>
            <w:top w:val="none" w:sz="0" w:space="0" w:color="auto"/>
            <w:left w:val="none" w:sz="0" w:space="0" w:color="auto"/>
            <w:bottom w:val="none" w:sz="0" w:space="0" w:color="auto"/>
            <w:right w:val="none" w:sz="0" w:space="0" w:color="auto"/>
          </w:divBdr>
        </w:div>
        <w:div w:id="1599799652">
          <w:marLeft w:val="0"/>
          <w:marRight w:val="0"/>
          <w:marTop w:val="0"/>
          <w:marBottom w:val="0"/>
          <w:divBdr>
            <w:top w:val="none" w:sz="0" w:space="0" w:color="auto"/>
            <w:left w:val="none" w:sz="0" w:space="0" w:color="auto"/>
            <w:bottom w:val="none" w:sz="0" w:space="0" w:color="auto"/>
            <w:right w:val="none" w:sz="0" w:space="0" w:color="auto"/>
          </w:divBdr>
        </w:div>
        <w:div w:id="1902594074">
          <w:marLeft w:val="0"/>
          <w:marRight w:val="0"/>
          <w:marTop w:val="0"/>
          <w:marBottom w:val="0"/>
          <w:divBdr>
            <w:top w:val="none" w:sz="0" w:space="0" w:color="auto"/>
            <w:left w:val="none" w:sz="0" w:space="0" w:color="auto"/>
            <w:bottom w:val="none" w:sz="0" w:space="0" w:color="auto"/>
            <w:right w:val="none" w:sz="0" w:space="0" w:color="auto"/>
          </w:divBdr>
        </w:div>
        <w:div w:id="523830013">
          <w:marLeft w:val="0"/>
          <w:marRight w:val="0"/>
          <w:marTop w:val="0"/>
          <w:marBottom w:val="0"/>
          <w:divBdr>
            <w:top w:val="none" w:sz="0" w:space="0" w:color="auto"/>
            <w:left w:val="none" w:sz="0" w:space="0" w:color="auto"/>
            <w:bottom w:val="none" w:sz="0" w:space="0" w:color="auto"/>
            <w:right w:val="none" w:sz="0" w:space="0" w:color="auto"/>
          </w:divBdr>
        </w:div>
        <w:div w:id="5713305">
          <w:marLeft w:val="0"/>
          <w:marRight w:val="0"/>
          <w:marTop w:val="0"/>
          <w:marBottom w:val="0"/>
          <w:divBdr>
            <w:top w:val="none" w:sz="0" w:space="0" w:color="auto"/>
            <w:left w:val="none" w:sz="0" w:space="0" w:color="auto"/>
            <w:bottom w:val="none" w:sz="0" w:space="0" w:color="auto"/>
            <w:right w:val="none" w:sz="0" w:space="0" w:color="auto"/>
          </w:divBdr>
          <w:divsChild>
            <w:div w:id="1015616172">
              <w:marLeft w:val="0"/>
              <w:marRight w:val="0"/>
              <w:marTop w:val="0"/>
              <w:marBottom w:val="0"/>
              <w:divBdr>
                <w:top w:val="none" w:sz="0" w:space="0" w:color="auto"/>
                <w:left w:val="none" w:sz="0" w:space="0" w:color="auto"/>
                <w:bottom w:val="none" w:sz="0" w:space="0" w:color="auto"/>
                <w:right w:val="none" w:sz="0" w:space="0" w:color="auto"/>
              </w:divBdr>
            </w:div>
            <w:div w:id="1728871870">
              <w:marLeft w:val="0"/>
              <w:marRight w:val="0"/>
              <w:marTop w:val="0"/>
              <w:marBottom w:val="0"/>
              <w:divBdr>
                <w:top w:val="none" w:sz="0" w:space="0" w:color="auto"/>
                <w:left w:val="none" w:sz="0" w:space="0" w:color="auto"/>
                <w:bottom w:val="none" w:sz="0" w:space="0" w:color="auto"/>
                <w:right w:val="none" w:sz="0" w:space="0" w:color="auto"/>
              </w:divBdr>
            </w:div>
            <w:div w:id="566691569">
              <w:marLeft w:val="0"/>
              <w:marRight w:val="0"/>
              <w:marTop w:val="0"/>
              <w:marBottom w:val="0"/>
              <w:divBdr>
                <w:top w:val="none" w:sz="0" w:space="0" w:color="auto"/>
                <w:left w:val="none" w:sz="0" w:space="0" w:color="auto"/>
                <w:bottom w:val="none" w:sz="0" w:space="0" w:color="auto"/>
                <w:right w:val="none" w:sz="0" w:space="0" w:color="auto"/>
              </w:divBdr>
            </w:div>
            <w:div w:id="1559972837">
              <w:marLeft w:val="0"/>
              <w:marRight w:val="0"/>
              <w:marTop w:val="0"/>
              <w:marBottom w:val="0"/>
              <w:divBdr>
                <w:top w:val="none" w:sz="0" w:space="0" w:color="auto"/>
                <w:left w:val="none" w:sz="0" w:space="0" w:color="auto"/>
                <w:bottom w:val="none" w:sz="0" w:space="0" w:color="auto"/>
                <w:right w:val="none" w:sz="0" w:space="0" w:color="auto"/>
              </w:divBdr>
            </w:div>
            <w:div w:id="1025011820">
              <w:marLeft w:val="0"/>
              <w:marRight w:val="0"/>
              <w:marTop w:val="0"/>
              <w:marBottom w:val="0"/>
              <w:divBdr>
                <w:top w:val="none" w:sz="0" w:space="0" w:color="auto"/>
                <w:left w:val="none" w:sz="0" w:space="0" w:color="auto"/>
                <w:bottom w:val="none" w:sz="0" w:space="0" w:color="auto"/>
                <w:right w:val="none" w:sz="0" w:space="0" w:color="auto"/>
              </w:divBdr>
            </w:div>
          </w:divsChild>
        </w:div>
        <w:div w:id="1580291383">
          <w:marLeft w:val="0"/>
          <w:marRight w:val="0"/>
          <w:marTop w:val="0"/>
          <w:marBottom w:val="0"/>
          <w:divBdr>
            <w:top w:val="none" w:sz="0" w:space="0" w:color="auto"/>
            <w:left w:val="none" w:sz="0" w:space="0" w:color="auto"/>
            <w:bottom w:val="none" w:sz="0" w:space="0" w:color="auto"/>
            <w:right w:val="none" w:sz="0" w:space="0" w:color="auto"/>
          </w:divBdr>
          <w:divsChild>
            <w:div w:id="106507596">
              <w:marLeft w:val="0"/>
              <w:marRight w:val="0"/>
              <w:marTop w:val="0"/>
              <w:marBottom w:val="0"/>
              <w:divBdr>
                <w:top w:val="none" w:sz="0" w:space="0" w:color="auto"/>
                <w:left w:val="none" w:sz="0" w:space="0" w:color="auto"/>
                <w:bottom w:val="none" w:sz="0" w:space="0" w:color="auto"/>
                <w:right w:val="none" w:sz="0" w:space="0" w:color="auto"/>
              </w:divBdr>
            </w:div>
          </w:divsChild>
        </w:div>
        <w:div w:id="1503550352">
          <w:marLeft w:val="0"/>
          <w:marRight w:val="0"/>
          <w:marTop w:val="0"/>
          <w:marBottom w:val="0"/>
          <w:divBdr>
            <w:top w:val="none" w:sz="0" w:space="0" w:color="auto"/>
            <w:left w:val="none" w:sz="0" w:space="0" w:color="auto"/>
            <w:bottom w:val="none" w:sz="0" w:space="0" w:color="auto"/>
            <w:right w:val="none" w:sz="0" w:space="0" w:color="auto"/>
          </w:divBdr>
          <w:divsChild>
            <w:div w:id="1072581908">
              <w:marLeft w:val="0"/>
              <w:marRight w:val="0"/>
              <w:marTop w:val="0"/>
              <w:marBottom w:val="0"/>
              <w:divBdr>
                <w:top w:val="none" w:sz="0" w:space="0" w:color="auto"/>
                <w:left w:val="none" w:sz="0" w:space="0" w:color="auto"/>
                <w:bottom w:val="none" w:sz="0" w:space="0" w:color="auto"/>
                <w:right w:val="none" w:sz="0" w:space="0" w:color="auto"/>
              </w:divBdr>
            </w:div>
            <w:div w:id="266162630">
              <w:marLeft w:val="0"/>
              <w:marRight w:val="0"/>
              <w:marTop w:val="0"/>
              <w:marBottom w:val="0"/>
              <w:divBdr>
                <w:top w:val="none" w:sz="0" w:space="0" w:color="auto"/>
                <w:left w:val="none" w:sz="0" w:space="0" w:color="auto"/>
                <w:bottom w:val="none" w:sz="0" w:space="0" w:color="auto"/>
                <w:right w:val="none" w:sz="0" w:space="0" w:color="auto"/>
              </w:divBdr>
            </w:div>
            <w:div w:id="1247492531">
              <w:marLeft w:val="0"/>
              <w:marRight w:val="0"/>
              <w:marTop w:val="0"/>
              <w:marBottom w:val="0"/>
              <w:divBdr>
                <w:top w:val="none" w:sz="0" w:space="0" w:color="auto"/>
                <w:left w:val="none" w:sz="0" w:space="0" w:color="auto"/>
                <w:bottom w:val="none" w:sz="0" w:space="0" w:color="auto"/>
                <w:right w:val="none" w:sz="0" w:space="0" w:color="auto"/>
              </w:divBdr>
            </w:div>
            <w:div w:id="321667989">
              <w:marLeft w:val="0"/>
              <w:marRight w:val="0"/>
              <w:marTop w:val="0"/>
              <w:marBottom w:val="0"/>
              <w:divBdr>
                <w:top w:val="none" w:sz="0" w:space="0" w:color="auto"/>
                <w:left w:val="none" w:sz="0" w:space="0" w:color="auto"/>
                <w:bottom w:val="none" w:sz="0" w:space="0" w:color="auto"/>
                <w:right w:val="none" w:sz="0" w:space="0" w:color="auto"/>
              </w:divBdr>
            </w:div>
            <w:div w:id="1416509733">
              <w:marLeft w:val="0"/>
              <w:marRight w:val="0"/>
              <w:marTop w:val="0"/>
              <w:marBottom w:val="0"/>
              <w:divBdr>
                <w:top w:val="none" w:sz="0" w:space="0" w:color="auto"/>
                <w:left w:val="none" w:sz="0" w:space="0" w:color="auto"/>
                <w:bottom w:val="none" w:sz="0" w:space="0" w:color="auto"/>
                <w:right w:val="none" w:sz="0" w:space="0" w:color="auto"/>
              </w:divBdr>
            </w:div>
          </w:divsChild>
        </w:div>
        <w:div w:id="781415476">
          <w:marLeft w:val="0"/>
          <w:marRight w:val="0"/>
          <w:marTop w:val="0"/>
          <w:marBottom w:val="0"/>
          <w:divBdr>
            <w:top w:val="none" w:sz="0" w:space="0" w:color="auto"/>
            <w:left w:val="none" w:sz="0" w:space="0" w:color="auto"/>
            <w:bottom w:val="none" w:sz="0" w:space="0" w:color="auto"/>
            <w:right w:val="none" w:sz="0" w:space="0" w:color="auto"/>
          </w:divBdr>
          <w:divsChild>
            <w:div w:id="1156341083">
              <w:marLeft w:val="0"/>
              <w:marRight w:val="0"/>
              <w:marTop w:val="0"/>
              <w:marBottom w:val="0"/>
              <w:divBdr>
                <w:top w:val="none" w:sz="0" w:space="0" w:color="auto"/>
                <w:left w:val="none" w:sz="0" w:space="0" w:color="auto"/>
                <w:bottom w:val="none" w:sz="0" w:space="0" w:color="auto"/>
                <w:right w:val="none" w:sz="0" w:space="0" w:color="auto"/>
              </w:divBdr>
            </w:div>
            <w:div w:id="187833881">
              <w:marLeft w:val="0"/>
              <w:marRight w:val="0"/>
              <w:marTop w:val="0"/>
              <w:marBottom w:val="0"/>
              <w:divBdr>
                <w:top w:val="none" w:sz="0" w:space="0" w:color="auto"/>
                <w:left w:val="none" w:sz="0" w:space="0" w:color="auto"/>
                <w:bottom w:val="none" w:sz="0" w:space="0" w:color="auto"/>
                <w:right w:val="none" w:sz="0" w:space="0" w:color="auto"/>
              </w:divBdr>
            </w:div>
            <w:div w:id="548879912">
              <w:marLeft w:val="0"/>
              <w:marRight w:val="0"/>
              <w:marTop w:val="0"/>
              <w:marBottom w:val="0"/>
              <w:divBdr>
                <w:top w:val="none" w:sz="0" w:space="0" w:color="auto"/>
                <w:left w:val="none" w:sz="0" w:space="0" w:color="auto"/>
                <w:bottom w:val="none" w:sz="0" w:space="0" w:color="auto"/>
                <w:right w:val="none" w:sz="0" w:space="0" w:color="auto"/>
              </w:divBdr>
            </w:div>
          </w:divsChild>
        </w:div>
        <w:div w:id="271323025">
          <w:marLeft w:val="0"/>
          <w:marRight w:val="0"/>
          <w:marTop w:val="0"/>
          <w:marBottom w:val="0"/>
          <w:divBdr>
            <w:top w:val="none" w:sz="0" w:space="0" w:color="auto"/>
            <w:left w:val="none" w:sz="0" w:space="0" w:color="auto"/>
            <w:bottom w:val="none" w:sz="0" w:space="0" w:color="auto"/>
            <w:right w:val="none" w:sz="0" w:space="0" w:color="auto"/>
          </w:divBdr>
          <w:divsChild>
            <w:div w:id="1345010702">
              <w:marLeft w:val="0"/>
              <w:marRight w:val="0"/>
              <w:marTop w:val="0"/>
              <w:marBottom w:val="0"/>
              <w:divBdr>
                <w:top w:val="none" w:sz="0" w:space="0" w:color="auto"/>
                <w:left w:val="none" w:sz="0" w:space="0" w:color="auto"/>
                <w:bottom w:val="none" w:sz="0" w:space="0" w:color="auto"/>
                <w:right w:val="none" w:sz="0" w:space="0" w:color="auto"/>
              </w:divBdr>
            </w:div>
            <w:div w:id="2019456738">
              <w:marLeft w:val="0"/>
              <w:marRight w:val="0"/>
              <w:marTop w:val="0"/>
              <w:marBottom w:val="0"/>
              <w:divBdr>
                <w:top w:val="none" w:sz="0" w:space="0" w:color="auto"/>
                <w:left w:val="none" w:sz="0" w:space="0" w:color="auto"/>
                <w:bottom w:val="none" w:sz="0" w:space="0" w:color="auto"/>
                <w:right w:val="none" w:sz="0" w:space="0" w:color="auto"/>
              </w:divBdr>
            </w:div>
            <w:div w:id="1823891563">
              <w:marLeft w:val="0"/>
              <w:marRight w:val="0"/>
              <w:marTop w:val="0"/>
              <w:marBottom w:val="0"/>
              <w:divBdr>
                <w:top w:val="none" w:sz="0" w:space="0" w:color="auto"/>
                <w:left w:val="none" w:sz="0" w:space="0" w:color="auto"/>
                <w:bottom w:val="none" w:sz="0" w:space="0" w:color="auto"/>
                <w:right w:val="none" w:sz="0" w:space="0" w:color="auto"/>
              </w:divBdr>
            </w:div>
          </w:divsChild>
        </w:div>
        <w:div w:id="1109277677">
          <w:marLeft w:val="0"/>
          <w:marRight w:val="0"/>
          <w:marTop w:val="0"/>
          <w:marBottom w:val="0"/>
          <w:divBdr>
            <w:top w:val="none" w:sz="0" w:space="0" w:color="auto"/>
            <w:left w:val="none" w:sz="0" w:space="0" w:color="auto"/>
            <w:bottom w:val="none" w:sz="0" w:space="0" w:color="auto"/>
            <w:right w:val="none" w:sz="0" w:space="0" w:color="auto"/>
          </w:divBdr>
        </w:div>
        <w:div w:id="525873076">
          <w:marLeft w:val="0"/>
          <w:marRight w:val="0"/>
          <w:marTop w:val="0"/>
          <w:marBottom w:val="0"/>
          <w:divBdr>
            <w:top w:val="none" w:sz="0" w:space="0" w:color="auto"/>
            <w:left w:val="none" w:sz="0" w:space="0" w:color="auto"/>
            <w:bottom w:val="none" w:sz="0" w:space="0" w:color="auto"/>
            <w:right w:val="none" w:sz="0" w:space="0" w:color="auto"/>
          </w:divBdr>
        </w:div>
        <w:div w:id="832910844">
          <w:marLeft w:val="0"/>
          <w:marRight w:val="0"/>
          <w:marTop w:val="0"/>
          <w:marBottom w:val="0"/>
          <w:divBdr>
            <w:top w:val="none" w:sz="0" w:space="0" w:color="auto"/>
            <w:left w:val="none" w:sz="0" w:space="0" w:color="auto"/>
            <w:bottom w:val="none" w:sz="0" w:space="0" w:color="auto"/>
            <w:right w:val="none" w:sz="0" w:space="0" w:color="auto"/>
          </w:divBdr>
        </w:div>
        <w:div w:id="635379657">
          <w:marLeft w:val="0"/>
          <w:marRight w:val="0"/>
          <w:marTop w:val="0"/>
          <w:marBottom w:val="0"/>
          <w:divBdr>
            <w:top w:val="none" w:sz="0" w:space="0" w:color="auto"/>
            <w:left w:val="none" w:sz="0" w:space="0" w:color="auto"/>
            <w:bottom w:val="none" w:sz="0" w:space="0" w:color="auto"/>
            <w:right w:val="none" w:sz="0" w:space="0" w:color="auto"/>
          </w:divBdr>
        </w:div>
        <w:div w:id="1668557179">
          <w:marLeft w:val="0"/>
          <w:marRight w:val="0"/>
          <w:marTop w:val="0"/>
          <w:marBottom w:val="0"/>
          <w:divBdr>
            <w:top w:val="none" w:sz="0" w:space="0" w:color="auto"/>
            <w:left w:val="none" w:sz="0" w:space="0" w:color="auto"/>
            <w:bottom w:val="none" w:sz="0" w:space="0" w:color="auto"/>
            <w:right w:val="none" w:sz="0" w:space="0" w:color="auto"/>
          </w:divBdr>
        </w:div>
        <w:div w:id="1548105071">
          <w:marLeft w:val="0"/>
          <w:marRight w:val="0"/>
          <w:marTop w:val="0"/>
          <w:marBottom w:val="0"/>
          <w:divBdr>
            <w:top w:val="none" w:sz="0" w:space="0" w:color="auto"/>
            <w:left w:val="none" w:sz="0" w:space="0" w:color="auto"/>
            <w:bottom w:val="none" w:sz="0" w:space="0" w:color="auto"/>
            <w:right w:val="none" w:sz="0" w:space="0" w:color="auto"/>
          </w:divBdr>
          <w:divsChild>
            <w:div w:id="1563444584">
              <w:marLeft w:val="0"/>
              <w:marRight w:val="0"/>
              <w:marTop w:val="0"/>
              <w:marBottom w:val="0"/>
              <w:divBdr>
                <w:top w:val="none" w:sz="0" w:space="0" w:color="auto"/>
                <w:left w:val="none" w:sz="0" w:space="0" w:color="auto"/>
                <w:bottom w:val="none" w:sz="0" w:space="0" w:color="auto"/>
                <w:right w:val="none" w:sz="0" w:space="0" w:color="auto"/>
              </w:divBdr>
            </w:div>
            <w:div w:id="865024517">
              <w:marLeft w:val="0"/>
              <w:marRight w:val="0"/>
              <w:marTop w:val="0"/>
              <w:marBottom w:val="0"/>
              <w:divBdr>
                <w:top w:val="none" w:sz="0" w:space="0" w:color="auto"/>
                <w:left w:val="none" w:sz="0" w:space="0" w:color="auto"/>
                <w:bottom w:val="none" w:sz="0" w:space="0" w:color="auto"/>
                <w:right w:val="none" w:sz="0" w:space="0" w:color="auto"/>
              </w:divBdr>
            </w:div>
            <w:div w:id="1993286900">
              <w:marLeft w:val="0"/>
              <w:marRight w:val="0"/>
              <w:marTop w:val="0"/>
              <w:marBottom w:val="0"/>
              <w:divBdr>
                <w:top w:val="none" w:sz="0" w:space="0" w:color="auto"/>
                <w:left w:val="none" w:sz="0" w:space="0" w:color="auto"/>
                <w:bottom w:val="none" w:sz="0" w:space="0" w:color="auto"/>
                <w:right w:val="none" w:sz="0" w:space="0" w:color="auto"/>
              </w:divBdr>
            </w:div>
            <w:div w:id="884177708">
              <w:marLeft w:val="0"/>
              <w:marRight w:val="0"/>
              <w:marTop w:val="0"/>
              <w:marBottom w:val="0"/>
              <w:divBdr>
                <w:top w:val="none" w:sz="0" w:space="0" w:color="auto"/>
                <w:left w:val="none" w:sz="0" w:space="0" w:color="auto"/>
                <w:bottom w:val="none" w:sz="0" w:space="0" w:color="auto"/>
                <w:right w:val="none" w:sz="0" w:space="0" w:color="auto"/>
              </w:divBdr>
            </w:div>
            <w:div w:id="1300264370">
              <w:marLeft w:val="0"/>
              <w:marRight w:val="0"/>
              <w:marTop w:val="0"/>
              <w:marBottom w:val="0"/>
              <w:divBdr>
                <w:top w:val="none" w:sz="0" w:space="0" w:color="auto"/>
                <w:left w:val="none" w:sz="0" w:space="0" w:color="auto"/>
                <w:bottom w:val="none" w:sz="0" w:space="0" w:color="auto"/>
                <w:right w:val="none" w:sz="0" w:space="0" w:color="auto"/>
              </w:divBdr>
            </w:div>
          </w:divsChild>
        </w:div>
        <w:div w:id="1747848186">
          <w:marLeft w:val="0"/>
          <w:marRight w:val="0"/>
          <w:marTop w:val="0"/>
          <w:marBottom w:val="0"/>
          <w:divBdr>
            <w:top w:val="none" w:sz="0" w:space="0" w:color="auto"/>
            <w:left w:val="none" w:sz="0" w:space="0" w:color="auto"/>
            <w:bottom w:val="none" w:sz="0" w:space="0" w:color="auto"/>
            <w:right w:val="none" w:sz="0" w:space="0" w:color="auto"/>
          </w:divBdr>
          <w:divsChild>
            <w:div w:id="1448238593">
              <w:marLeft w:val="0"/>
              <w:marRight w:val="0"/>
              <w:marTop w:val="0"/>
              <w:marBottom w:val="0"/>
              <w:divBdr>
                <w:top w:val="none" w:sz="0" w:space="0" w:color="auto"/>
                <w:left w:val="none" w:sz="0" w:space="0" w:color="auto"/>
                <w:bottom w:val="none" w:sz="0" w:space="0" w:color="auto"/>
                <w:right w:val="none" w:sz="0" w:space="0" w:color="auto"/>
              </w:divBdr>
            </w:div>
          </w:divsChild>
        </w:div>
        <w:div w:id="1482844105">
          <w:marLeft w:val="0"/>
          <w:marRight w:val="0"/>
          <w:marTop w:val="0"/>
          <w:marBottom w:val="0"/>
          <w:divBdr>
            <w:top w:val="none" w:sz="0" w:space="0" w:color="auto"/>
            <w:left w:val="none" w:sz="0" w:space="0" w:color="auto"/>
            <w:bottom w:val="none" w:sz="0" w:space="0" w:color="auto"/>
            <w:right w:val="none" w:sz="0" w:space="0" w:color="auto"/>
          </w:divBdr>
          <w:divsChild>
            <w:div w:id="2107918687">
              <w:marLeft w:val="0"/>
              <w:marRight w:val="0"/>
              <w:marTop w:val="0"/>
              <w:marBottom w:val="0"/>
              <w:divBdr>
                <w:top w:val="none" w:sz="0" w:space="0" w:color="auto"/>
                <w:left w:val="none" w:sz="0" w:space="0" w:color="auto"/>
                <w:bottom w:val="none" w:sz="0" w:space="0" w:color="auto"/>
                <w:right w:val="none" w:sz="0" w:space="0" w:color="auto"/>
              </w:divBdr>
            </w:div>
            <w:div w:id="1479419500">
              <w:marLeft w:val="0"/>
              <w:marRight w:val="0"/>
              <w:marTop w:val="0"/>
              <w:marBottom w:val="0"/>
              <w:divBdr>
                <w:top w:val="none" w:sz="0" w:space="0" w:color="auto"/>
                <w:left w:val="none" w:sz="0" w:space="0" w:color="auto"/>
                <w:bottom w:val="none" w:sz="0" w:space="0" w:color="auto"/>
                <w:right w:val="none" w:sz="0" w:space="0" w:color="auto"/>
              </w:divBdr>
            </w:div>
            <w:div w:id="556353893">
              <w:marLeft w:val="0"/>
              <w:marRight w:val="0"/>
              <w:marTop w:val="0"/>
              <w:marBottom w:val="0"/>
              <w:divBdr>
                <w:top w:val="none" w:sz="0" w:space="0" w:color="auto"/>
                <w:left w:val="none" w:sz="0" w:space="0" w:color="auto"/>
                <w:bottom w:val="none" w:sz="0" w:space="0" w:color="auto"/>
                <w:right w:val="none" w:sz="0" w:space="0" w:color="auto"/>
              </w:divBdr>
            </w:div>
            <w:div w:id="1017658112">
              <w:marLeft w:val="0"/>
              <w:marRight w:val="0"/>
              <w:marTop w:val="0"/>
              <w:marBottom w:val="0"/>
              <w:divBdr>
                <w:top w:val="none" w:sz="0" w:space="0" w:color="auto"/>
                <w:left w:val="none" w:sz="0" w:space="0" w:color="auto"/>
                <w:bottom w:val="none" w:sz="0" w:space="0" w:color="auto"/>
                <w:right w:val="none" w:sz="0" w:space="0" w:color="auto"/>
              </w:divBdr>
            </w:div>
            <w:div w:id="144586891">
              <w:marLeft w:val="0"/>
              <w:marRight w:val="0"/>
              <w:marTop w:val="0"/>
              <w:marBottom w:val="0"/>
              <w:divBdr>
                <w:top w:val="none" w:sz="0" w:space="0" w:color="auto"/>
                <w:left w:val="none" w:sz="0" w:space="0" w:color="auto"/>
                <w:bottom w:val="none" w:sz="0" w:space="0" w:color="auto"/>
                <w:right w:val="none" w:sz="0" w:space="0" w:color="auto"/>
              </w:divBdr>
            </w:div>
          </w:divsChild>
        </w:div>
        <w:div w:id="159273929">
          <w:marLeft w:val="0"/>
          <w:marRight w:val="0"/>
          <w:marTop w:val="0"/>
          <w:marBottom w:val="0"/>
          <w:divBdr>
            <w:top w:val="none" w:sz="0" w:space="0" w:color="auto"/>
            <w:left w:val="none" w:sz="0" w:space="0" w:color="auto"/>
            <w:bottom w:val="none" w:sz="0" w:space="0" w:color="auto"/>
            <w:right w:val="none" w:sz="0" w:space="0" w:color="auto"/>
          </w:divBdr>
          <w:divsChild>
            <w:div w:id="880898046">
              <w:marLeft w:val="0"/>
              <w:marRight w:val="0"/>
              <w:marTop w:val="0"/>
              <w:marBottom w:val="0"/>
              <w:divBdr>
                <w:top w:val="none" w:sz="0" w:space="0" w:color="auto"/>
                <w:left w:val="none" w:sz="0" w:space="0" w:color="auto"/>
                <w:bottom w:val="none" w:sz="0" w:space="0" w:color="auto"/>
                <w:right w:val="none" w:sz="0" w:space="0" w:color="auto"/>
              </w:divBdr>
            </w:div>
            <w:div w:id="95489353">
              <w:marLeft w:val="0"/>
              <w:marRight w:val="0"/>
              <w:marTop w:val="0"/>
              <w:marBottom w:val="0"/>
              <w:divBdr>
                <w:top w:val="none" w:sz="0" w:space="0" w:color="auto"/>
                <w:left w:val="none" w:sz="0" w:space="0" w:color="auto"/>
                <w:bottom w:val="none" w:sz="0" w:space="0" w:color="auto"/>
                <w:right w:val="none" w:sz="0" w:space="0" w:color="auto"/>
              </w:divBdr>
            </w:div>
            <w:div w:id="618995441">
              <w:marLeft w:val="0"/>
              <w:marRight w:val="0"/>
              <w:marTop w:val="0"/>
              <w:marBottom w:val="0"/>
              <w:divBdr>
                <w:top w:val="none" w:sz="0" w:space="0" w:color="auto"/>
                <w:left w:val="none" w:sz="0" w:space="0" w:color="auto"/>
                <w:bottom w:val="none" w:sz="0" w:space="0" w:color="auto"/>
                <w:right w:val="none" w:sz="0" w:space="0" w:color="auto"/>
              </w:divBdr>
            </w:div>
            <w:div w:id="161237193">
              <w:marLeft w:val="0"/>
              <w:marRight w:val="0"/>
              <w:marTop w:val="0"/>
              <w:marBottom w:val="0"/>
              <w:divBdr>
                <w:top w:val="none" w:sz="0" w:space="0" w:color="auto"/>
                <w:left w:val="none" w:sz="0" w:space="0" w:color="auto"/>
                <w:bottom w:val="none" w:sz="0" w:space="0" w:color="auto"/>
                <w:right w:val="none" w:sz="0" w:space="0" w:color="auto"/>
              </w:divBdr>
            </w:div>
            <w:div w:id="402797548">
              <w:marLeft w:val="0"/>
              <w:marRight w:val="0"/>
              <w:marTop w:val="0"/>
              <w:marBottom w:val="0"/>
              <w:divBdr>
                <w:top w:val="none" w:sz="0" w:space="0" w:color="auto"/>
                <w:left w:val="none" w:sz="0" w:space="0" w:color="auto"/>
                <w:bottom w:val="none" w:sz="0" w:space="0" w:color="auto"/>
                <w:right w:val="none" w:sz="0" w:space="0" w:color="auto"/>
              </w:divBdr>
            </w:div>
          </w:divsChild>
        </w:div>
        <w:div w:id="1588685423">
          <w:marLeft w:val="0"/>
          <w:marRight w:val="0"/>
          <w:marTop w:val="0"/>
          <w:marBottom w:val="0"/>
          <w:divBdr>
            <w:top w:val="none" w:sz="0" w:space="0" w:color="auto"/>
            <w:left w:val="none" w:sz="0" w:space="0" w:color="auto"/>
            <w:bottom w:val="none" w:sz="0" w:space="0" w:color="auto"/>
            <w:right w:val="none" w:sz="0" w:space="0" w:color="auto"/>
          </w:divBdr>
          <w:divsChild>
            <w:div w:id="1192646818">
              <w:marLeft w:val="0"/>
              <w:marRight w:val="0"/>
              <w:marTop w:val="0"/>
              <w:marBottom w:val="0"/>
              <w:divBdr>
                <w:top w:val="none" w:sz="0" w:space="0" w:color="auto"/>
                <w:left w:val="none" w:sz="0" w:space="0" w:color="auto"/>
                <w:bottom w:val="none" w:sz="0" w:space="0" w:color="auto"/>
                <w:right w:val="none" w:sz="0" w:space="0" w:color="auto"/>
              </w:divBdr>
            </w:div>
          </w:divsChild>
        </w:div>
        <w:div w:id="1876113235">
          <w:marLeft w:val="0"/>
          <w:marRight w:val="0"/>
          <w:marTop w:val="0"/>
          <w:marBottom w:val="0"/>
          <w:divBdr>
            <w:top w:val="none" w:sz="0" w:space="0" w:color="auto"/>
            <w:left w:val="none" w:sz="0" w:space="0" w:color="auto"/>
            <w:bottom w:val="none" w:sz="0" w:space="0" w:color="auto"/>
            <w:right w:val="none" w:sz="0" w:space="0" w:color="auto"/>
          </w:divBdr>
          <w:divsChild>
            <w:div w:id="1769614652">
              <w:marLeft w:val="0"/>
              <w:marRight w:val="0"/>
              <w:marTop w:val="0"/>
              <w:marBottom w:val="0"/>
              <w:divBdr>
                <w:top w:val="none" w:sz="0" w:space="0" w:color="auto"/>
                <w:left w:val="none" w:sz="0" w:space="0" w:color="auto"/>
                <w:bottom w:val="none" w:sz="0" w:space="0" w:color="auto"/>
                <w:right w:val="none" w:sz="0" w:space="0" w:color="auto"/>
              </w:divBdr>
            </w:div>
          </w:divsChild>
        </w:div>
        <w:div w:id="126319354">
          <w:marLeft w:val="0"/>
          <w:marRight w:val="0"/>
          <w:marTop w:val="0"/>
          <w:marBottom w:val="0"/>
          <w:divBdr>
            <w:top w:val="none" w:sz="0" w:space="0" w:color="auto"/>
            <w:left w:val="none" w:sz="0" w:space="0" w:color="auto"/>
            <w:bottom w:val="none" w:sz="0" w:space="0" w:color="auto"/>
            <w:right w:val="none" w:sz="0" w:space="0" w:color="auto"/>
          </w:divBdr>
          <w:divsChild>
            <w:div w:id="612639157">
              <w:marLeft w:val="0"/>
              <w:marRight w:val="0"/>
              <w:marTop w:val="0"/>
              <w:marBottom w:val="0"/>
              <w:divBdr>
                <w:top w:val="none" w:sz="0" w:space="0" w:color="auto"/>
                <w:left w:val="none" w:sz="0" w:space="0" w:color="auto"/>
                <w:bottom w:val="none" w:sz="0" w:space="0" w:color="auto"/>
                <w:right w:val="none" w:sz="0" w:space="0" w:color="auto"/>
              </w:divBdr>
            </w:div>
            <w:div w:id="674846787">
              <w:marLeft w:val="0"/>
              <w:marRight w:val="0"/>
              <w:marTop w:val="0"/>
              <w:marBottom w:val="0"/>
              <w:divBdr>
                <w:top w:val="none" w:sz="0" w:space="0" w:color="auto"/>
                <w:left w:val="none" w:sz="0" w:space="0" w:color="auto"/>
                <w:bottom w:val="none" w:sz="0" w:space="0" w:color="auto"/>
                <w:right w:val="none" w:sz="0" w:space="0" w:color="auto"/>
              </w:divBdr>
            </w:div>
            <w:div w:id="619146592">
              <w:marLeft w:val="0"/>
              <w:marRight w:val="0"/>
              <w:marTop w:val="0"/>
              <w:marBottom w:val="0"/>
              <w:divBdr>
                <w:top w:val="none" w:sz="0" w:space="0" w:color="auto"/>
                <w:left w:val="none" w:sz="0" w:space="0" w:color="auto"/>
                <w:bottom w:val="none" w:sz="0" w:space="0" w:color="auto"/>
                <w:right w:val="none" w:sz="0" w:space="0" w:color="auto"/>
              </w:divBdr>
            </w:div>
            <w:div w:id="587889492">
              <w:marLeft w:val="0"/>
              <w:marRight w:val="0"/>
              <w:marTop w:val="0"/>
              <w:marBottom w:val="0"/>
              <w:divBdr>
                <w:top w:val="none" w:sz="0" w:space="0" w:color="auto"/>
                <w:left w:val="none" w:sz="0" w:space="0" w:color="auto"/>
                <w:bottom w:val="none" w:sz="0" w:space="0" w:color="auto"/>
                <w:right w:val="none" w:sz="0" w:space="0" w:color="auto"/>
              </w:divBdr>
            </w:div>
            <w:div w:id="1895506750">
              <w:marLeft w:val="0"/>
              <w:marRight w:val="0"/>
              <w:marTop w:val="0"/>
              <w:marBottom w:val="0"/>
              <w:divBdr>
                <w:top w:val="none" w:sz="0" w:space="0" w:color="auto"/>
                <w:left w:val="none" w:sz="0" w:space="0" w:color="auto"/>
                <w:bottom w:val="none" w:sz="0" w:space="0" w:color="auto"/>
                <w:right w:val="none" w:sz="0" w:space="0" w:color="auto"/>
              </w:divBdr>
            </w:div>
          </w:divsChild>
        </w:div>
        <w:div w:id="132330554">
          <w:marLeft w:val="0"/>
          <w:marRight w:val="0"/>
          <w:marTop w:val="0"/>
          <w:marBottom w:val="0"/>
          <w:divBdr>
            <w:top w:val="none" w:sz="0" w:space="0" w:color="auto"/>
            <w:left w:val="none" w:sz="0" w:space="0" w:color="auto"/>
            <w:bottom w:val="none" w:sz="0" w:space="0" w:color="auto"/>
            <w:right w:val="none" w:sz="0" w:space="0" w:color="auto"/>
          </w:divBdr>
          <w:divsChild>
            <w:div w:id="2068795457">
              <w:marLeft w:val="0"/>
              <w:marRight w:val="0"/>
              <w:marTop w:val="0"/>
              <w:marBottom w:val="0"/>
              <w:divBdr>
                <w:top w:val="none" w:sz="0" w:space="0" w:color="auto"/>
                <w:left w:val="none" w:sz="0" w:space="0" w:color="auto"/>
                <w:bottom w:val="none" w:sz="0" w:space="0" w:color="auto"/>
                <w:right w:val="none" w:sz="0" w:space="0" w:color="auto"/>
              </w:divBdr>
            </w:div>
            <w:div w:id="1597666277">
              <w:marLeft w:val="0"/>
              <w:marRight w:val="0"/>
              <w:marTop w:val="0"/>
              <w:marBottom w:val="0"/>
              <w:divBdr>
                <w:top w:val="none" w:sz="0" w:space="0" w:color="auto"/>
                <w:left w:val="none" w:sz="0" w:space="0" w:color="auto"/>
                <w:bottom w:val="none" w:sz="0" w:space="0" w:color="auto"/>
                <w:right w:val="none" w:sz="0" w:space="0" w:color="auto"/>
              </w:divBdr>
            </w:div>
            <w:div w:id="996803478">
              <w:marLeft w:val="0"/>
              <w:marRight w:val="0"/>
              <w:marTop w:val="0"/>
              <w:marBottom w:val="0"/>
              <w:divBdr>
                <w:top w:val="none" w:sz="0" w:space="0" w:color="auto"/>
                <w:left w:val="none" w:sz="0" w:space="0" w:color="auto"/>
                <w:bottom w:val="none" w:sz="0" w:space="0" w:color="auto"/>
                <w:right w:val="none" w:sz="0" w:space="0" w:color="auto"/>
              </w:divBdr>
            </w:div>
            <w:div w:id="615331760">
              <w:marLeft w:val="0"/>
              <w:marRight w:val="0"/>
              <w:marTop w:val="0"/>
              <w:marBottom w:val="0"/>
              <w:divBdr>
                <w:top w:val="none" w:sz="0" w:space="0" w:color="auto"/>
                <w:left w:val="none" w:sz="0" w:space="0" w:color="auto"/>
                <w:bottom w:val="none" w:sz="0" w:space="0" w:color="auto"/>
                <w:right w:val="none" w:sz="0" w:space="0" w:color="auto"/>
              </w:divBdr>
            </w:div>
            <w:div w:id="1908417275">
              <w:marLeft w:val="0"/>
              <w:marRight w:val="0"/>
              <w:marTop w:val="0"/>
              <w:marBottom w:val="0"/>
              <w:divBdr>
                <w:top w:val="none" w:sz="0" w:space="0" w:color="auto"/>
                <w:left w:val="none" w:sz="0" w:space="0" w:color="auto"/>
                <w:bottom w:val="none" w:sz="0" w:space="0" w:color="auto"/>
                <w:right w:val="none" w:sz="0" w:space="0" w:color="auto"/>
              </w:divBdr>
            </w:div>
          </w:divsChild>
        </w:div>
        <w:div w:id="50422445">
          <w:marLeft w:val="0"/>
          <w:marRight w:val="0"/>
          <w:marTop w:val="0"/>
          <w:marBottom w:val="0"/>
          <w:divBdr>
            <w:top w:val="none" w:sz="0" w:space="0" w:color="auto"/>
            <w:left w:val="none" w:sz="0" w:space="0" w:color="auto"/>
            <w:bottom w:val="none" w:sz="0" w:space="0" w:color="auto"/>
            <w:right w:val="none" w:sz="0" w:space="0" w:color="auto"/>
          </w:divBdr>
          <w:divsChild>
            <w:div w:id="133648919">
              <w:marLeft w:val="0"/>
              <w:marRight w:val="0"/>
              <w:marTop w:val="0"/>
              <w:marBottom w:val="0"/>
              <w:divBdr>
                <w:top w:val="none" w:sz="0" w:space="0" w:color="auto"/>
                <w:left w:val="none" w:sz="0" w:space="0" w:color="auto"/>
                <w:bottom w:val="none" w:sz="0" w:space="0" w:color="auto"/>
                <w:right w:val="none" w:sz="0" w:space="0" w:color="auto"/>
              </w:divBdr>
            </w:div>
            <w:div w:id="1658072079">
              <w:marLeft w:val="0"/>
              <w:marRight w:val="0"/>
              <w:marTop w:val="0"/>
              <w:marBottom w:val="0"/>
              <w:divBdr>
                <w:top w:val="none" w:sz="0" w:space="0" w:color="auto"/>
                <w:left w:val="none" w:sz="0" w:space="0" w:color="auto"/>
                <w:bottom w:val="none" w:sz="0" w:space="0" w:color="auto"/>
                <w:right w:val="none" w:sz="0" w:space="0" w:color="auto"/>
              </w:divBdr>
            </w:div>
            <w:div w:id="1405103151">
              <w:marLeft w:val="0"/>
              <w:marRight w:val="0"/>
              <w:marTop w:val="0"/>
              <w:marBottom w:val="0"/>
              <w:divBdr>
                <w:top w:val="none" w:sz="0" w:space="0" w:color="auto"/>
                <w:left w:val="none" w:sz="0" w:space="0" w:color="auto"/>
                <w:bottom w:val="none" w:sz="0" w:space="0" w:color="auto"/>
                <w:right w:val="none" w:sz="0" w:space="0" w:color="auto"/>
              </w:divBdr>
            </w:div>
            <w:div w:id="702287559">
              <w:marLeft w:val="0"/>
              <w:marRight w:val="0"/>
              <w:marTop w:val="0"/>
              <w:marBottom w:val="0"/>
              <w:divBdr>
                <w:top w:val="none" w:sz="0" w:space="0" w:color="auto"/>
                <w:left w:val="none" w:sz="0" w:space="0" w:color="auto"/>
                <w:bottom w:val="none" w:sz="0" w:space="0" w:color="auto"/>
                <w:right w:val="none" w:sz="0" w:space="0" w:color="auto"/>
              </w:divBdr>
            </w:div>
          </w:divsChild>
        </w:div>
        <w:div w:id="864371752">
          <w:marLeft w:val="0"/>
          <w:marRight w:val="0"/>
          <w:marTop w:val="0"/>
          <w:marBottom w:val="0"/>
          <w:divBdr>
            <w:top w:val="none" w:sz="0" w:space="0" w:color="auto"/>
            <w:left w:val="none" w:sz="0" w:space="0" w:color="auto"/>
            <w:bottom w:val="none" w:sz="0" w:space="0" w:color="auto"/>
            <w:right w:val="none" w:sz="0" w:space="0" w:color="auto"/>
          </w:divBdr>
          <w:divsChild>
            <w:div w:id="1815902448">
              <w:marLeft w:val="0"/>
              <w:marRight w:val="0"/>
              <w:marTop w:val="0"/>
              <w:marBottom w:val="0"/>
              <w:divBdr>
                <w:top w:val="none" w:sz="0" w:space="0" w:color="auto"/>
                <w:left w:val="none" w:sz="0" w:space="0" w:color="auto"/>
                <w:bottom w:val="none" w:sz="0" w:space="0" w:color="auto"/>
                <w:right w:val="none" w:sz="0" w:space="0" w:color="auto"/>
              </w:divBdr>
            </w:div>
          </w:divsChild>
        </w:div>
        <w:div w:id="516189674">
          <w:marLeft w:val="0"/>
          <w:marRight w:val="0"/>
          <w:marTop w:val="0"/>
          <w:marBottom w:val="0"/>
          <w:divBdr>
            <w:top w:val="none" w:sz="0" w:space="0" w:color="auto"/>
            <w:left w:val="none" w:sz="0" w:space="0" w:color="auto"/>
            <w:bottom w:val="none" w:sz="0" w:space="0" w:color="auto"/>
            <w:right w:val="none" w:sz="0" w:space="0" w:color="auto"/>
          </w:divBdr>
          <w:divsChild>
            <w:div w:id="1498379747">
              <w:marLeft w:val="0"/>
              <w:marRight w:val="0"/>
              <w:marTop w:val="0"/>
              <w:marBottom w:val="0"/>
              <w:divBdr>
                <w:top w:val="none" w:sz="0" w:space="0" w:color="auto"/>
                <w:left w:val="none" w:sz="0" w:space="0" w:color="auto"/>
                <w:bottom w:val="none" w:sz="0" w:space="0" w:color="auto"/>
                <w:right w:val="none" w:sz="0" w:space="0" w:color="auto"/>
              </w:divBdr>
            </w:div>
          </w:divsChild>
        </w:div>
        <w:div w:id="1410733587">
          <w:marLeft w:val="0"/>
          <w:marRight w:val="0"/>
          <w:marTop w:val="0"/>
          <w:marBottom w:val="0"/>
          <w:divBdr>
            <w:top w:val="none" w:sz="0" w:space="0" w:color="auto"/>
            <w:left w:val="none" w:sz="0" w:space="0" w:color="auto"/>
            <w:bottom w:val="none" w:sz="0" w:space="0" w:color="auto"/>
            <w:right w:val="none" w:sz="0" w:space="0" w:color="auto"/>
          </w:divBdr>
          <w:divsChild>
            <w:div w:id="1929069805">
              <w:marLeft w:val="0"/>
              <w:marRight w:val="0"/>
              <w:marTop w:val="0"/>
              <w:marBottom w:val="0"/>
              <w:divBdr>
                <w:top w:val="none" w:sz="0" w:space="0" w:color="auto"/>
                <w:left w:val="none" w:sz="0" w:space="0" w:color="auto"/>
                <w:bottom w:val="none" w:sz="0" w:space="0" w:color="auto"/>
                <w:right w:val="none" w:sz="0" w:space="0" w:color="auto"/>
              </w:divBdr>
            </w:div>
            <w:div w:id="1357077413">
              <w:marLeft w:val="0"/>
              <w:marRight w:val="0"/>
              <w:marTop w:val="0"/>
              <w:marBottom w:val="0"/>
              <w:divBdr>
                <w:top w:val="none" w:sz="0" w:space="0" w:color="auto"/>
                <w:left w:val="none" w:sz="0" w:space="0" w:color="auto"/>
                <w:bottom w:val="none" w:sz="0" w:space="0" w:color="auto"/>
                <w:right w:val="none" w:sz="0" w:space="0" w:color="auto"/>
              </w:divBdr>
            </w:div>
            <w:div w:id="1985620289">
              <w:marLeft w:val="0"/>
              <w:marRight w:val="0"/>
              <w:marTop w:val="0"/>
              <w:marBottom w:val="0"/>
              <w:divBdr>
                <w:top w:val="none" w:sz="0" w:space="0" w:color="auto"/>
                <w:left w:val="none" w:sz="0" w:space="0" w:color="auto"/>
                <w:bottom w:val="none" w:sz="0" w:space="0" w:color="auto"/>
                <w:right w:val="none" w:sz="0" w:space="0" w:color="auto"/>
              </w:divBdr>
            </w:div>
            <w:div w:id="627511983">
              <w:marLeft w:val="0"/>
              <w:marRight w:val="0"/>
              <w:marTop w:val="0"/>
              <w:marBottom w:val="0"/>
              <w:divBdr>
                <w:top w:val="none" w:sz="0" w:space="0" w:color="auto"/>
                <w:left w:val="none" w:sz="0" w:space="0" w:color="auto"/>
                <w:bottom w:val="none" w:sz="0" w:space="0" w:color="auto"/>
                <w:right w:val="none" w:sz="0" w:space="0" w:color="auto"/>
              </w:divBdr>
            </w:div>
          </w:divsChild>
        </w:div>
        <w:div w:id="2016179943">
          <w:marLeft w:val="0"/>
          <w:marRight w:val="0"/>
          <w:marTop w:val="0"/>
          <w:marBottom w:val="0"/>
          <w:divBdr>
            <w:top w:val="none" w:sz="0" w:space="0" w:color="auto"/>
            <w:left w:val="none" w:sz="0" w:space="0" w:color="auto"/>
            <w:bottom w:val="none" w:sz="0" w:space="0" w:color="auto"/>
            <w:right w:val="none" w:sz="0" w:space="0" w:color="auto"/>
          </w:divBdr>
        </w:div>
        <w:div w:id="613563926">
          <w:marLeft w:val="0"/>
          <w:marRight w:val="0"/>
          <w:marTop w:val="0"/>
          <w:marBottom w:val="0"/>
          <w:divBdr>
            <w:top w:val="none" w:sz="0" w:space="0" w:color="auto"/>
            <w:left w:val="none" w:sz="0" w:space="0" w:color="auto"/>
            <w:bottom w:val="none" w:sz="0" w:space="0" w:color="auto"/>
            <w:right w:val="none" w:sz="0" w:space="0" w:color="auto"/>
          </w:divBdr>
        </w:div>
        <w:div w:id="1590040954">
          <w:marLeft w:val="0"/>
          <w:marRight w:val="0"/>
          <w:marTop w:val="0"/>
          <w:marBottom w:val="0"/>
          <w:divBdr>
            <w:top w:val="none" w:sz="0" w:space="0" w:color="auto"/>
            <w:left w:val="none" w:sz="0" w:space="0" w:color="auto"/>
            <w:bottom w:val="none" w:sz="0" w:space="0" w:color="auto"/>
            <w:right w:val="none" w:sz="0" w:space="0" w:color="auto"/>
          </w:divBdr>
        </w:div>
        <w:div w:id="1888684082">
          <w:marLeft w:val="0"/>
          <w:marRight w:val="0"/>
          <w:marTop w:val="0"/>
          <w:marBottom w:val="0"/>
          <w:divBdr>
            <w:top w:val="none" w:sz="0" w:space="0" w:color="auto"/>
            <w:left w:val="none" w:sz="0" w:space="0" w:color="auto"/>
            <w:bottom w:val="none" w:sz="0" w:space="0" w:color="auto"/>
            <w:right w:val="none" w:sz="0" w:space="0" w:color="auto"/>
          </w:divBdr>
        </w:div>
        <w:div w:id="1625110780">
          <w:marLeft w:val="0"/>
          <w:marRight w:val="0"/>
          <w:marTop w:val="0"/>
          <w:marBottom w:val="0"/>
          <w:divBdr>
            <w:top w:val="none" w:sz="0" w:space="0" w:color="auto"/>
            <w:left w:val="none" w:sz="0" w:space="0" w:color="auto"/>
            <w:bottom w:val="none" w:sz="0" w:space="0" w:color="auto"/>
            <w:right w:val="none" w:sz="0" w:space="0" w:color="auto"/>
          </w:divBdr>
        </w:div>
        <w:div w:id="1160652839">
          <w:marLeft w:val="0"/>
          <w:marRight w:val="0"/>
          <w:marTop w:val="0"/>
          <w:marBottom w:val="0"/>
          <w:divBdr>
            <w:top w:val="none" w:sz="0" w:space="0" w:color="auto"/>
            <w:left w:val="none" w:sz="0" w:space="0" w:color="auto"/>
            <w:bottom w:val="none" w:sz="0" w:space="0" w:color="auto"/>
            <w:right w:val="none" w:sz="0" w:space="0" w:color="auto"/>
          </w:divBdr>
          <w:divsChild>
            <w:div w:id="1161892478">
              <w:marLeft w:val="0"/>
              <w:marRight w:val="0"/>
              <w:marTop w:val="0"/>
              <w:marBottom w:val="0"/>
              <w:divBdr>
                <w:top w:val="none" w:sz="0" w:space="0" w:color="auto"/>
                <w:left w:val="none" w:sz="0" w:space="0" w:color="auto"/>
                <w:bottom w:val="none" w:sz="0" w:space="0" w:color="auto"/>
                <w:right w:val="none" w:sz="0" w:space="0" w:color="auto"/>
              </w:divBdr>
            </w:div>
            <w:div w:id="173418751">
              <w:marLeft w:val="0"/>
              <w:marRight w:val="0"/>
              <w:marTop w:val="0"/>
              <w:marBottom w:val="0"/>
              <w:divBdr>
                <w:top w:val="none" w:sz="0" w:space="0" w:color="auto"/>
                <w:left w:val="none" w:sz="0" w:space="0" w:color="auto"/>
                <w:bottom w:val="none" w:sz="0" w:space="0" w:color="auto"/>
                <w:right w:val="none" w:sz="0" w:space="0" w:color="auto"/>
              </w:divBdr>
            </w:div>
            <w:div w:id="1216047886">
              <w:marLeft w:val="0"/>
              <w:marRight w:val="0"/>
              <w:marTop w:val="0"/>
              <w:marBottom w:val="0"/>
              <w:divBdr>
                <w:top w:val="none" w:sz="0" w:space="0" w:color="auto"/>
                <w:left w:val="none" w:sz="0" w:space="0" w:color="auto"/>
                <w:bottom w:val="none" w:sz="0" w:space="0" w:color="auto"/>
                <w:right w:val="none" w:sz="0" w:space="0" w:color="auto"/>
              </w:divBdr>
            </w:div>
            <w:div w:id="1635259919">
              <w:marLeft w:val="0"/>
              <w:marRight w:val="0"/>
              <w:marTop w:val="0"/>
              <w:marBottom w:val="0"/>
              <w:divBdr>
                <w:top w:val="none" w:sz="0" w:space="0" w:color="auto"/>
                <w:left w:val="none" w:sz="0" w:space="0" w:color="auto"/>
                <w:bottom w:val="none" w:sz="0" w:space="0" w:color="auto"/>
                <w:right w:val="none" w:sz="0" w:space="0" w:color="auto"/>
              </w:divBdr>
            </w:div>
          </w:divsChild>
        </w:div>
        <w:div w:id="1724214023">
          <w:marLeft w:val="0"/>
          <w:marRight w:val="0"/>
          <w:marTop w:val="0"/>
          <w:marBottom w:val="0"/>
          <w:divBdr>
            <w:top w:val="none" w:sz="0" w:space="0" w:color="auto"/>
            <w:left w:val="none" w:sz="0" w:space="0" w:color="auto"/>
            <w:bottom w:val="none" w:sz="0" w:space="0" w:color="auto"/>
            <w:right w:val="none" w:sz="0" w:space="0" w:color="auto"/>
          </w:divBdr>
          <w:divsChild>
            <w:div w:id="1111168961">
              <w:marLeft w:val="0"/>
              <w:marRight w:val="0"/>
              <w:marTop w:val="0"/>
              <w:marBottom w:val="0"/>
              <w:divBdr>
                <w:top w:val="none" w:sz="0" w:space="0" w:color="auto"/>
                <w:left w:val="none" w:sz="0" w:space="0" w:color="auto"/>
                <w:bottom w:val="none" w:sz="0" w:space="0" w:color="auto"/>
                <w:right w:val="none" w:sz="0" w:space="0" w:color="auto"/>
              </w:divBdr>
            </w:div>
            <w:div w:id="1142309134">
              <w:marLeft w:val="0"/>
              <w:marRight w:val="0"/>
              <w:marTop w:val="0"/>
              <w:marBottom w:val="0"/>
              <w:divBdr>
                <w:top w:val="none" w:sz="0" w:space="0" w:color="auto"/>
                <w:left w:val="none" w:sz="0" w:space="0" w:color="auto"/>
                <w:bottom w:val="none" w:sz="0" w:space="0" w:color="auto"/>
                <w:right w:val="none" w:sz="0" w:space="0" w:color="auto"/>
              </w:divBdr>
            </w:div>
            <w:div w:id="1404066328">
              <w:marLeft w:val="0"/>
              <w:marRight w:val="0"/>
              <w:marTop w:val="0"/>
              <w:marBottom w:val="0"/>
              <w:divBdr>
                <w:top w:val="none" w:sz="0" w:space="0" w:color="auto"/>
                <w:left w:val="none" w:sz="0" w:space="0" w:color="auto"/>
                <w:bottom w:val="none" w:sz="0" w:space="0" w:color="auto"/>
                <w:right w:val="none" w:sz="0" w:space="0" w:color="auto"/>
              </w:divBdr>
            </w:div>
            <w:div w:id="1555309549">
              <w:marLeft w:val="0"/>
              <w:marRight w:val="0"/>
              <w:marTop w:val="0"/>
              <w:marBottom w:val="0"/>
              <w:divBdr>
                <w:top w:val="none" w:sz="0" w:space="0" w:color="auto"/>
                <w:left w:val="none" w:sz="0" w:space="0" w:color="auto"/>
                <w:bottom w:val="none" w:sz="0" w:space="0" w:color="auto"/>
                <w:right w:val="none" w:sz="0" w:space="0" w:color="auto"/>
              </w:divBdr>
            </w:div>
            <w:div w:id="579367246">
              <w:marLeft w:val="0"/>
              <w:marRight w:val="0"/>
              <w:marTop w:val="0"/>
              <w:marBottom w:val="0"/>
              <w:divBdr>
                <w:top w:val="none" w:sz="0" w:space="0" w:color="auto"/>
                <w:left w:val="none" w:sz="0" w:space="0" w:color="auto"/>
                <w:bottom w:val="none" w:sz="0" w:space="0" w:color="auto"/>
                <w:right w:val="none" w:sz="0" w:space="0" w:color="auto"/>
              </w:divBdr>
            </w:div>
          </w:divsChild>
        </w:div>
        <w:div w:id="888422391">
          <w:marLeft w:val="0"/>
          <w:marRight w:val="0"/>
          <w:marTop w:val="0"/>
          <w:marBottom w:val="0"/>
          <w:divBdr>
            <w:top w:val="none" w:sz="0" w:space="0" w:color="auto"/>
            <w:left w:val="none" w:sz="0" w:space="0" w:color="auto"/>
            <w:bottom w:val="none" w:sz="0" w:space="0" w:color="auto"/>
            <w:right w:val="none" w:sz="0" w:space="0" w:color="auto"/>
          </w:divBdr>
          <w:divsChild>
            <w:div w:id="1390574829">
              <w:marLeft w:val="0"/>
              <w:marRight w:val="0"/>
              <w:marTop w:val="0"/>
              <w:marBottom w:val="0"/>
              <w:divBdr>
                <w:top w:val="none" w:sz="0" w:space="0" w:color="auto"/>
                <w:left w:val="none" w:sz="0" w:space="0" w:color="auto"/>
                <w:bottom w:val="none" w:sz="0" w:space="0" w:color="auto"/>
                <w:right w:val="none" w:sz="0" w:space="0" w:color="auto"/>
              </w:divBdr>
            </w:div>
            <w:div w:id="1349404474">
              <w:marLeft w:val="0"/>
              <w:marRight w:val="0"/>
              <w:marTop w:val="0"/>
              <w:marBottom w:val="0"/>
              <w:divBdr>
                <w:top w:val="none" w:sz="0" w:space="0" w:color="auto"/>
                <w:left w:val="none" w:sz="0" w:space="0" w:color="auto"/>
                <w:bottom w:val="none" w:sz="0" w:space="0" w:color="auto"/>
                <w:right w:val="none" w:sz="0" w:space="0" w:color="auto"/>
              </w:divBdr>
            </w:div>
            <w:div w:id="236329286">
              <w:marLeft w:val="0"/>
              <w:marRight w:val="0"/>
              <w:marTop w:val="0"/>
              <w:marBottom w:val="0"/>
              <w:divBdr>
                <w:top w:val="none" w:sz="0" w:space="0" w:color="auto"/>
                <w:left w:val="none" w:sz="0" w:space="0" w:color="auto"/>
                <w:bottom w:val="none" w:sz="0" w:space="0" w:color="auto"/>
                <w:right w:val="none" w:sz="0" w:space="0" w:color="auto"/>
              </w:divBdr>
            </w:div>
          </w:divsChild>
        </w:div>
        <w:div w:id="1338731778">
          <w:marLeft w:val="0"/>
          <w:marRight w:val="0"/>
          <w:marTop w:val="0"/>
          <w:marBottom w:val="0"/>
          <w:divBdr>
            <w:top w:val="none" w:sz="0" w:space="0" w:color="auto"/>
            <w:left w:val="none" w:sz="0" w:space="0" w:color="auto"/>
            <w:bottom w:val="none" w:sz="0" w:space="0" w:color="auto"/>
            <w:right w:val="none" w:sz="0" w:space="0" w:color="auto"/>
          </w:divBdr>
          <w:divsChild>
            <w:div w:id="21515558">
              <w:marLeft w:val="0"/>
              <w:marRight w:val="0"/>
              <w:marTop w:val="0"/>
              <w:marBottom w:val="0"/>
              <w:divBdr>
                <w:top w:val="none" w:sz="0" w:space="0" w:color="auto"/>
                <w:left w:val="none" w:sz="0" w:space="0" w:color="auto"/>
                <w:bottom w:val="none" w:sz="0" w:space="0" w:color="auto"/>
                <w:right w:val="none" w:sz="0" w:space="0" w:color="auto"/>
              </w:divBdr>
            </w:div>
            <w:div w:id="933786013">
              <w:marLeft w:val="0"/>
              <w:marRight w:val="0"/>
              <w:marTop w:val="0"/>
              <w:marBottom w:val="0"/>
              <w:divBdr>
                <w:top w:val="none" w:sz="0" w:space="0" w:color="auto"/>
                <w:left w:val="none" w:sz="0" w:space="0" w:color="auto"/>
                <w:bottom w:val="none" w:sz="0" w:space="0" w:color="auto"/>
                <w:right w:val="none" w:sz="0" w:space="0" w:color="auto"/>
              </w:divBdr>
            </w:div>
          </w:divsChild>
        </w:div>
        <w:div w:id="1958020585">
          <w:marLeft w:val="0"/>
          <w:marRight w:val="0"/>
          <w:marTop w:val="0"/>
          <w:marBottom w:val="0"/>
          <w:divBdr>
            <w:top w:val="none" w:sz="0" w:space="0" w:color="auto"/>
            <w:left w:val="none" w:sz="0" w:space="0" w:color="auto"/>
            <w:bottom w:val="none" w:sz="0" w:space="0" w:color="auto"/>
            <w:right w:val="none" w:sz="0" w:space="0" w:color="auto"/>
          </w:divBdr>
          <w:divsChild>
            <w:div w:id="286552262">
              <w:marLeft w:val="0"/>
              <w:marRight w:val="0"/>
              <w:marTop w:val="0"/>
              <w:marBottom w:val="0"/>
              <w:divBdr>
                <w:top w:val="none" w:sz="0" w:space="0" w:color="auto"/>
                <w:left w:val="none" w:sz="0" w:space="0" w:color="auto"/>
                <w:bottom w:val="none" w:sz="0" w:space="0" w:color="auto"/>
                <w:right w:val="none" w:sz="0" w:space="0" w:color="auto"/>
              </w:divBdr>
            </w:div>
            <w:div w:id="982350394">
              <w:marLeft w:val="0"/>
              <w:marRight w:val="0"/>
              <w:marTop w:val="0"/>
              <w:marBottom w:val="0"/>
              <w:divBdr>
                <w:top w:val="none" w:sz="0" w:space="0" w:color="auto"/>
                <w:left w:val="none" w:sz="0" w:space="0" w:color="auto"/>
                <w:bottom w:val="none" w:sz="0" w:space="0" w:color="auto"/>
                <w:right w:val="none" w:sz="0" w:space="0" w:color="auto"/>
              </w:divBdr>
            </w:div>
            <w:div w:id="665745232">
              <w:marLeft w:val="0"/>
              <w:marRight w:val="0"/>
              <w:marTop w:val="0"/>
              <w:marBottom w:val="0"/>
              <w:divBdr>
                <w:top w:val="none" w:sz="0" w:space="0" w:color="auto"/>
                <w:left w:val="none" w:sz="0" w:space="0" w:color="auto"/>
                <w:bottom w:val="none" w:sz="0" w:space="0" w:color="auto"/>
                <w:right w:val="none" w:sz="0" w:space="0" w:color="auto"/>
              </w:divBdr>
            </w:div>
          </w:divsChild>
        </w:div>
        <w:div w:id="1402561027">
          <w:marLeft w:val="0"/>
          <w:marRight w:val="0"/>
          <w:marTop w:val="0"/>
          <w:marBottom w:val="0"/>
          <w:divBdr>
            <w:top w:val="none" w:sz="0" w:space="0" w:color="auto"/>
            <w:left w:val="none" w:sz="0" w:space="0" w:color="auto"/>
            <w:bottom w:val="none" w:sz="0" w:space="0" w:color="auto"/>
            <w:right w:val="none" w:sz="0" w:space="0" w:color="auto"/>
          </w:divBdr>
        </w:div>
        <w:div w:id="712388915">
          <w:marLeft w:val="0"/>
          <w:marRight w:val="0"/>
          <w:marTop w:val="0"/>
          <w:marBottom w:val="0"/>
          <w:divBdr>
            <w:top w:val="none" w:sz="0" w:space="0" w:color="auto"/>
            <w:left w:val="none" w:sz="0" w:space="0" w:color="auto"/>
            <w:bottom w:val="none" w:sz="0" w:space="0" w:color="auto"/>
            <w:right w:val="none" w:sz="0" w:space="0" w:color="auto"/>
          </w:divBdr>
        </w:div>
        <w:div w:id="2000881811">
          <w:marLeft w:val="0"/>
          <w:marRight w:val="0"/>
          <w:marTop w:val="0"/>
          <w:marBottom w:val="0"/>
          <w:divBdr>
            <w:top w:val="none" w:sz="0" w:space="0" w:color="auto"/>
            <w:left w:val="none" w:sz="0" w:space="0" w:color="auto"/>
            <w:bottom w:val="none" w:sz="0" w:space="0" w:color="auto"/>
            <w:right w:val="none" w:sz="0" w:space="0" w:color="auto"/>
          </w:divBdr>
        </w:div>
        <w:div w:id="214894714">
          <w:marLeft w:val="0"/>
          <w:marRight w:val="0"/>
          <w:marTop w:val="0"/>
          <w:marBottom w:val="0"/>
          <w:divBdr>
            <w:top w:val="none" w:sz="0" w:space="0" w:color="auto"/>
            <w:left w:val="none" w:sz="0" w:space="0" w:color="auto"/>
            <w:bottom w:val="none" w:sz="0" w:space="0" w:color="auto"/>
            <w:right w:val="none" w:sz="0" w:space="0" w:color="auto"/>
          </w:divBdr>
        </w:div>
        <w:div w:id="806050641">
          <w:marLeft w:val="0"/>
          <w:marRight w:val="0"/>
          <w:marTop w:val="0"/>
          <w:marBottom w:val="0"/>
          <w:divBdr>
            <w:top w:val="none" w:sz="0" w:space="0" w:color="auto"/>
            <w:left w:val="none" w:sz="0" w:space="0" w:color="auto"/>
            <w:bottom w:val="none" w:sz="0" w:space="0" w:color="auto"/>
            <w:right w:val="none" w:sz="0" w:space="0" w:color="auto"/>
          </w:divBdr>
        </w:div>
        <w:div w:id="1568801695">
          <w:marLeft w:val="0"/>
          <w:marRight w:val="0"/>
          <w:marTop w:val="0"/>
          <w:marBottom w:val="0"/>
          <w:divBdr>
            <w:top w:val="none" w:sz="0" w:space="0" w:color="auto"/>
            <w:left w:val="none" w:sz="0" w:space="0" w:color="auto"/>
            <w:bottom w:val="none" w:sz="0" w:space="0" w:color="auto"/>
            <w:right w:val="none" w:sz="0" w:space="0" w:color="auto"/>
          </w:divBdr>
          <w:divsChild>
            <w:div w:id="1637252164">
              <w:marLeft w:val="0"/>
              <w:marRight w:val="0"/>
              <w:marTop w:val="0"/>
              <w:marBottom w:val="0"/>
              <w:divBdr>
                <w:top w:val="none" w:sz="0" w:space="0" w:color="auto"/>
                <w:left w:val="none" w:sz="0" w:space="0" w:color="auto"/>
                <w:bottom w:val="none" w:sz="0" w:space="0" w:color="auto"/>
                <w:right w:val="none" w:sz="0" w:space="0" w:color="auto"/>
              </w:divBdr>
            </w:div>
            <w:div w:id="1994672514">
              <w:marLeft w:val="0"/>
              <w:marRight w:val="0"/>
              <w:marTop w:val="0"/>
              <w:marBottom w:val="0"/>
              <w:divBdr>
                <w:top w:val="none" w:sz="0" w:space="0" w:color="auto"/>
                <w:left w:val="none" w:sz="0" w:space="0" w:color="auto"/>
                <w:bottom w:val="none" w:sz="0" w:space="0" w:color="auto"/>
                <w:right w:val="none" w:sz="0" w:space="0" w:color="auto"/>
              </w:divBdr>
            </w:div>
            <w:div w:id="625963533">
              <w:marLeft w:val="0"/>
              <w:marRight w:val="0"/>
              <w:marTop w:val="0"/>
              <w:marBottom w:val="0"/>
              <w:divBdr>
                <w:top w:val="none" w:sz="0" w:space="0" w:color="auto"/>
                <w:left w:val="none" w:sz="0" w:space="0" w:color="auto"/>
                <w:bottom w:val="none" w:sz="0" w:space="0" w:color="auto"/>
                <w:right w:val="none" w:sz="0" w:space="0" w:color="auto"/>
              </w:divBdr>
            </w:div>
            <w:div w:id="388724010">
              <w:marLeft w:val="0"/>
              <w:marRight w:val="0"/>
              <w:marTop w:val="0"/>
              <w:marBottom w:val="0"/>
              <w:divBdr>
                <w:top w:val="none" w:sz="0" w:space="0" w:color="auto"/>
                <w:left w:val="none" w:sz="0" w:space="0" w:color="auto"/>
                <w:bottom w:val="none" w:sz="0" w:space="0" w:color="auto"/>
                <w:right w:val="none" w:sz="0" w:space="0" w:color="auto"/>
              </w:divBdr>
            </w:div>
            <w:div w:id="180632219">
              <w:marLeft w:val="0"/>
              <w:marRight w:val="0"/>
              <w:marTop w:val="0"/>
              <w:marBottom w:val="0"/>
              <w:divBdr>
                <w:top w:val="none" w:sz="0" w:space="0" w:color="auto"/>
                <w:left w:val="none" w:sz="0" w:space="0" w:color="auto"/>
                <w:bottom w:val="none" w:sz="0" w:space="0" w:color="auto"/>
                <w:right w:val="none" w:sz="0" w:space="0" w:color="auto"/>
              </w:divBdr>
            </w:div>
          </w:divsChild>
        </w:div>
        <w:div w:id="474374233">
          <w:marLeft w:val="0"/>
          <w:marRight w:val="0"/>
          <w:marTop w:val="0"/>
          <w:marBottom w:val="0"/>
          <w:divBdr>
            <w:top w:val="none" w:sz="0" w:space="0" w:color="auto"/>
            <w:left w:val="none" w:sz="0" w:space="0" w:color="auto"/>
            <w:bottom w:val="none" w:sz="0" w:space="0" w:color="auto"/>
            <w:right w:val="none" w:sz="0" w:space="0" w:color="auto"/>
          </w:divBdr>
          <w:divsChild>
            <w:div w:id="1671758308">
              <w:marLeft w:val="0"/>
              <w:marRight w:val="0"/>
              <w:marTop w:val="0"/>
              <w:marBottom w:val="0"/>
              <w:divBdr>
                <w:top w:val="none" w:sz="0" w:space="0" w:color="auto"/>
                <w:left w:val="none" w:sz="0" w:space="0" w:color="auto"/>
                <w:bottom w:val="none" w:sz="0" w:space="0" w:color="auto"/>
                <w:right w:val="none" w:sz="0" w:space="0" w:color="auto"/>
              </w:divBdr>
            </w:div>
            <w:div w:id="378865012">
              <w:marLeft w:val="0"/>
              <w:marRight w:val="0"/>
              <w:marTop w:val="0"/>
              <w:marBottom w:val="0"/>
              <w:divBdr>
                <w:top w:val="none" w:sz="0" w:space="0" w:color="auto"/>
                <w:left w:val="none" w:sz="0" w:space="0" w:color="auto"/>
                <w:bottom w:val="none" w:sz="0" w:space="0" w:color="auto"/>
                <w:right w:val="none" w:sz="0" w:space="0" w:color="auto"/>
              </w:divBdr>
            </w:div>
            <w:div w:id="1916355419">
              <w:marLeft w:val="0"/>
              <w:marRight w:val="0"/>
              <w:marTop w:val="0"/>
              <w:marBottom w:val="0"/>
              <w:divBdr>
                <w:top w:val="none" w:sz="0" w:space="0" w:color="auto"/>
                <w:left w:val="none" w:sz="0" w:space="0" w:color="auto"/>
                <w:bottom w:val="none" w:sz="0" w:space="0" w:color="auto"/>
                <w:right w:val="none" w:sz="0" w:space="0" w:color="auto"/>
              </w:divBdr>
            </w:div>
            <w:div w:id="152526869">
              <w:marLeft w:val="0"/>
              <w:marRight w:val="0"/>
              <w:marTop w:val="0"/>
              <w:marBottom w:val="0"/>
              <w:divBdr>
                <w:top w:val="none" w:sz="0" w:space="0" w:color="auto"/>
                <w:left w:val="none" w:sz="0" w:space="0" w:color="auto"/>
                <w:bottom w:val="none" w:sz="0" w:space="0" w:color="auto"/>
                <w:right w:val="none" w:sz="0" w:space="0" w:color="auto"/>
              </w:divBdr>
            </w:div>
          </w:divsChild>
        </w:div>
        <w:div w:id="549994470">
          <w:marLeft w:val="0"/>
          <w:marRight w:val="0"/>
          <w:marTop w:val="0"/>
          <w:marBottom w:val="0"/>
          <w:divBdr>
            <w:top w:val="none" w:sz="0" w:space="0" w:color="auto"/>
            <w:left w:val="none" w:sz="0" w:space="0" w:color="auto"/>
            <w:bottom w:val="none" w:sz="0" w:space="0" w:color="auto"/>
            <w:right w:val="none" w:sz="0" w:space="0" w:color="auto"/>
          </w:divBdr>
          <w:divsChild>
            <w:div w:id="1385829165">
              <w:marLeft w:val="0"/>
              <w:marRight w:val="0"/>
              <w:marTop w:val="0"/>
              <w:marBottom w:val="0"/>
              <w:divBdr>
                <w:top w:val="none" w:sz="0" w:space="0" w:color="auto"/>
                <w:left w:val="none" w:sz="0" w:space="0" w:color="auto"/>
                <w:bottom w:val="none" w:sz="0" w:space="0" w:color="auto"/>
                <w:right w:val="none" w:sz="0" w:space="0" w:color="auto"/>
              </w:divBdr>
            </w:div>
            <w:div w:id="710037872">
              <w:marLeft w:val="0"/>
              <w:marRight w:val="0"/>
              <w:marTop w:val="0"/>
              <w:marBottom w:val="0"/>
              <w:divBdr>
                <w:top w:val="none" w:sz="0" w:space="0" w:color="auto"/>
                <w:left w:val="none" w:sz="0" w:space="0" w:color="auto"/>
                <w:bottom w:val="none" w:sz="0" w:space="0" w:color="auto"/>
                <w:right w:val="none" w:sz="0" w:space="0" w:color="auto"/>
              </w:divBdr>
            </w:div>
            <w:div w:id="1611663772">
              <w:marLeft w:val="0"/>
              <w:marRight w:val="0"/>
              <w:marTop w:val="0"/>
              <w:marBottom w:val="0"/>
              <w:divBdr>
                <w:top w:val="none" w:sz="0" w:space="0" w:color="auto"/>
                <w:left w:val="none" w:sz="0" w:space="0" w:color="auto"/>
                <w:bottom w:val="none" w:sz="0" w:space="0" w:color="auto"/>
                <w:right w:val="none" w:sz="0" w:space="0" w:color="auto"/>
              </w:divBdr>
            </w:div>
          </w:divsChild>
        </w:div>
        <w:div w:id="793327629">
          <w:marLeft w:val="0"/>
          <w:marRight w:val="0"/>
          <w:marTop w:val="0"/>
          <w:marBottom w:val="0"/>
          <w:divBdr>
            <w:top w:val="none" w:sz="0" w:space="0" w:color="auto"/>
            <w:left w:val="none" w:sz="0" w:space="0" w:color="auto"/>
            <w:bottom w:val="none" w:sz="0" w:space="0" w:color="auto"/>
            <w:right w:val="none" w:sz="0" w:space="0" w:color="auto"/>
          </w:divBdr>
          <w:divsChild>
            <w:div w:id="686256096">
              <w:marLeft w:val="0"/>
              <w:marRight w:val="0"/>
              <w:marTop w:val="0"/>
              <w:marBottom w:val="0"/>
              <w:divBdr>
                <w:top w:val="none" w:sz="0" w:space="0" w:color="auto"/>
                <w:left w:val="none" w:sz="0" w:space="0" w:color="auto"/>
                <w:bottom w:val="none" w:sz="0" w:space="0" w:color="auto"/>
                <w:right w:val="none" w:sz="0" w:space="0" w:color="auto"/>
              </w:divBdr>
            </w:div>
            <w:div w:id="534922940">
              <w:marLeft w:val="0"/>
              <w:marRight w:val="0"/>
              <w:marTop w:val="0"/>
              <w:marBottom w:val="0"/>
              <w:divBdr>
                <w:top w:val="none" w:sz="0" w:space="0" w:color="auto"/>
                <w:left w:val="none" w:sz="0" w:space="0" w:color="auto"/>
                <w:bottom w:val="none" w:sz="0" w:space="0" w:color="auto"/>
                <w:right w:val="none" w:sz="0" w:space="0" w:color="auto"/>
              </w:divBdr>
            </w:div>
          </w:divsChild>
        </w:div>
        <w:div w:id="1923759302">
          <w:marLeft w:val="0"/>
          <w:marRight w:val="0"/>
          <w:marTop w:val="0"/>
          <w:marBottom w:val="0"/>
          <w:divBdr>
            <w:top w:val="none" w:sz="0" w:space="0" w:color="auto"/>
            <w:left w:val="none" w:sz="0" w:space="0" w:color="auto"/>
            <w:bottom w:val="none" w:sz="0" w:space="0" w:color="auto"/>
            <w:right w:val="none" w:sz="0" w:space="0" w:color="auto"/>
          </w:divBdr>
        </w:div>
        <w:div w:id="264072202">
          <w:marLeft w:val="0"/>
          <w:marRight w:val="0"/>
          <w:marTop w:val="0"/>
          <w:marBottom w:val="0"/>
          <w:divBdr>
            <w:top w:val="none" w:sz="0" w:space="0" w:color="auto"/>
            <w:left w:val="none" w:sz="0" w:space="0" w:color="auto"/>
            <w:bottom w:val="none" w:sz="0" w:space="0" w:color="auto"/>
            <w:right w:val="none" w:sz="0" w:space="0" w:color="auto"/>
          </w:divBdr>
        </w:div>
        <w:div w:id="1569683961">
          <w:marLeft w:val="0"/>
          <w:marRight w:val="0"/>
          <w:marTop w:val="0"/>
          <w:marBottom w:val="0"/>
          <w:divBdr>
            <w:top w:val="none" w:sz="0" w:space="0" w:color="auto"/>
            <w:left w:val="none" w:sz="0" w:space="0" w:color="auto"/>
            <w:bottom w:val="none" w:sz="0" w:space="0" w:color="auto"/>
            <w:right w:val="none" w:sz="0" w:space="0" w:color="auto"/>
          </w:divBdr>
        </w:div>
        <w:div w:id="1820464123">
          <w:marLeft w:val="0"/>
          <w:marRight w:val="0"/>
          <w:marTop w:val="0"/>
          <w:marBottom w:val="0"/>
          <w:divBdr>
            <w:top w:val="none" w:sz="0" w:space="0" w:color="auto"/>
            <w:left w:val="none" w:sz="0" w:space="0" w:color="auto"/>
            <w:bottom w:val="none" w:sz="0" w:space="0" w:color="auto"/>
            <w:right w:val="none" w:sz="0" w:space="0" w:color="auto"/>
          </w:divBdr>
        </w:div>
        <w:div w:id="378743421">
          <w:marLeft w:val="0"/>
          <w:marRight w:val="0"/>
          <w:marTop w:val="0"/>
          <w:marBottom w:val="0"/>
          <w:divBdr>
            <w:top w:val="none" w:sz="0" w:space="0" w:color="auto"/>
            <w:left w:val="none" w:sz="0" w:space="0" w:color="auto"/>
            <w:bottom w:val="none" w:sz="0" w:space="0" w:color="auto"/>
            <w:right w:val="none" w:sz="0" w:space="0" w:color="auto"/>
          </w:divBdr>
        </w:div>
        <w:div w:id="212814574">
          <w:marLeft w:val="0"/>
          <w:marRight w:val="0"/>
          <w:marTop w:val="0"/>
          <w:marBottom w:val="0"/>
          <w:divBdr>
            <w:top w:val="none" w:sz="0" w:space="0" w:color="auto"/>
            <w:left w:val="none" w:sz="0" w:space="0" w:color="auto"/>
            <w:bottom w:val="none" w:sz="0" w:space="0" w:color="auto"/>
            <w:right w:val="none" w:sz="0" w:space="0" w:color="auto"/>
          </w:divBdr>
        </w:div>
        <w:div w:id="698435696">
          <w:marLeft w:val="0"/>
          <w:marRight w:val="0"/>
          <w:marTop w:val="0"/>
          <w:marBottom w:val="0"/>
          <w:divBdr>
            <w:top w:val="none" w:sz="0" w:space="0" w:color="auto"/>
            <w:left w:val="none" w:sz="0" w:space="0" w:color="auto"/>
            <w:bottom w:val="none" w:sz="0" w:space="0" w:color="auto"/>
            <w:right w:val="none" w:sz="0" w:space="0" w:color="auto"/>
          </w:divBdr>
        </w:div>
        <w:div w:id="86466498">
          <w:marLeft w:val="0"/>
          <w:marRight w:val="0"/>
          <w:marTop w:val="0"/>
          <w:marBottom w:val="0"/>
          <w:divBdr>
            <w:top w:val="none" w:sz="0" w:space="0" w:color="auto"/>
            <w:left w:val="none" w:sz="0" w:space="0" w:color="auto"/>
            <w:bottom w:val="none" w:sz="0" w:space="0" w:color="auto"/>
            <w:right w:val="none" w:sz="0" w:space="0" w:color="auto"/>
          </w:divBdr>
        </w:div>
        <w:div w:id="1233660799">
          <w:marLeft w:val="0"/>
          <w:marRight w:val="0"/>
          <w:marTop w:val="0"/>
          <w:marBottom w:val="0"/>
          <w:divBdr>
            <w:top w:val="none" w:sz="0" w:space="0" w:color="auto"/>
            <w:left w:val="none" w:sz="0" w:space="0" w:color="auto"/>
            <w:bottom w:val="none" w:sz="0" w:space="0" w:color="auto"/>
            <w:right w:val="none" w:sz="0" w:space="0" w:color="auto"/>
          </w:divBdr>
        </w:div>
        <w:div w:id="869414415">
          <w:marLeft w:val="0"/>
          <w:marRight w:val="0"/>
          <w:marTop w:val="0"/>
          <w:marBottom w:val="0"/>
          <w:divBdr>
            <w:top w:val="none" w:sz="0" w:space="0" w:color="auto"/>
            <w:left w:val="none" w:sz="0" w:space="0" w:color="auto"/>
            <w:bottom w:val="none" w:sz="0" w:space="0" w:color="auto"/>
            <w:right w:val="none" w:sz="0" w:space="0" w:color="auto"/>
          </w:divBdr>
        </w:div>
        <w:div w:id="1637638194">
          <w:marLeft w:val="0"/>
          <w:marRight w:val="0"/>
          <w:marTop w:val="0"/>
          <w:marBottom w:val="0"/>
          <w:divBdr>
            <w:top w:val="none" w:sz="0" w:space="0" w:color="auto"/>
            <w:left w:val="none" w:sz="0" w:space="0" w:color="auto"/>
            <w:bottom w:val="none" w:sz="0" w:space="0" w:color="auto"/>
            <w:right w:val="none" w:sz="0" w:space="0" w:color="auto"/>
          </w:divBdr>
          <w:divsChild>
            <w:div w:id="604339164">
              <w:marLeft w:val="0"/>
              <w:marRight w:val="0"/>
              <w:marTop w:val="0"/>
              <w:marBottom w:val="0"/>
              <w:divBdr>
                <w:top w:val="none" w:sz="0" w:space="0" w:color="auto"/>
                <w:left w:val="none" w:sz="0" w:space="0" w:color="auto"/>
                <w:bottom w:val="none" w:sz="0" w:space="0" w:color="auto"/>
                <w:right w:val="none" w:sz="0" w:space="0" w:color="auto"/>
              </w:divBdr>
            </w:div>
          </w:divsChild>
        </w:div>
        <w:div w:id="1844541536">
          <w:marLeft w:val="0"/>
          <w:marRight w:val="0"/>
          <w:marTop w:val="0"/>
          <w:marBottom w:val="0"/>
          <w:divBdr>
            <w:top w:val="none" w:sz="0" w:space="0" w:color="auto"/>
            <w:left w:val="none" w:sz="0" w:space="0" w:color="auto"/>
            <w:bottom w:val="none" w:sz="0" w:space="0" w:color="auto"/>
            <w:right w:val="none" w:sz="0" w:space="0" w:color="auto"/>
          </w:divBdr>
          <w:divsChild>
            <w:div w:id="1314674526">
              <w:marLeft w:val="0"/>
              <w:marRight w:val="0"/>
              <w:marTop w:val="0"/>
              <w:marBottom w:val="0"/>
              <w:divBdr>
                <w:top w:val="none" w:sz="0" w:space="0" w:color="auto"/>
                <w:left w:val="none" w:sz="0" w:space="0" w:color="auto"/>
                <w:bottom w:val="none" w:sz="0" w:space="0" w:color="auto"/>
                <w:right w:val="none" w:sz="0" w:space="0" w:color="auto"/>
              </w:divBdr>
            </w:div>
            <w:div w:id="1101611298">
              <w:marLeft w:val="0"/>
              <w:marRight w:val="0"/>
              <w:marTop w:val="0"/>
              <w:marBottom w:val="0"/>
              <w:divBdr>
                <w:top w:val="none" w:sz="0" w:space="0" w:color="auto"/>
                <w:left w:val="none" w:sz="0" w:space="0" w:color="auto"/>
                <w:bottom w:val="none" w:sz="0" w:space="0" w:color="auto"/>
                <w:right w:val="none" w:sz="0" w:space="0" w:color="auto"/>
              </w:divBdr>
            </w:div>
            <w:div w:id="1386097836">
              <w:marLeft w:val="0"/>
              <w:marRight w:val="0"/>
              <w:marTop w:val="0"/>
              <w:marBottom w:val="0"/>
              <w:divBdr>
                <w:top w:val="none" w:sz="0" w:space="0" w:color="auto"/>
                <w:left w:val="none" w:sz="0" w:space="0" w:color="auto"/>
                <w:bottom w:val="none" w:sz="0" w:space="0" w:color="auto"/>
                <w:right w:val="none" w:sz="0" w:space="0" w:color="auto"/>
              </w:divBdr>
            </w:div>
            <w:div w:id="567879512">
              <w:marLeft w:val="0"/>
              <w:marRight w:val="0"/>
              <w:marTop w:val="0"/>
              <w:marBottom w:val="0"/>
              <w:divBdr>
                <w:top w:val="none" w:sz="0" w:space="0" w:color="auto"/>
                <w:left w:val="none" w:sz="0" w:space="0" w:color="auto"/>
                <w:bottom w:val="none" w:sz="0" w:space="0" w:color="auto"/>
                <w:right w:val="none" w:sz="0" w:space="0" w:color="auto"/>
              </w:divBdr>
            </w:div>
          </w:divsChild>
        </w:div>
        <w:div w:id="1147674400">
          <w:marLeft w:val="0"/>
          <w:marRight w:val="0"/>
          <w:marTop w:val="0"/>
          <w:marBottom w:val="0"/>
          <w:divBdr>
            <w:top w:val="none" w:sz="0" w:space="0" w:color="auto"/>
            <w:left w:val="none" w:sz="0" w:space="0" w:color="auto"/>
            <w:bottom w:val="none" w:sz="0" w:space="0" w:color="auto"/>
            <w:right w:val="none" w:sz="0" w:space="0" w:color="auto"/>
          </w:divBdr>
          <w:divsChild>
            <w:div w:id="53546065">
              <w:marLeft w:val="0"/>
              <w:marRight w:val="0"/>
              <w:marTop w:val="0"/>
              <w:marBottom w:val="0"/>
              <w:divBdr>
                <w:top w:val="none" w:sz="0" w:space="0" w:color="auto"/>
                <w:left w:val="none" w:sz="0" w:space="0" w:color="auto"/>
                <w:bottom w:val="none" w:sz="0" w:space="0" w:color="auto"/>
                <w:right w:val="none" w:sz="0" w:space="0" w:color="auto"/>
              </w:divBdr>
            </w:div>
            <w:div w:id="371424358">
              <w:marLeft w:val="0"/>
              <w:marRight w:val="0"/>
              <w:marTop w:val="0"/>
              <w:marBottom w:val="0"/>
              <w:divBdr>
                <w:top w:val="none" w:sz="0" w:space="0" w:color="auto"/>
                <w:left w:val="none" w:sz="0" w:space="0" w:color="auto"/>
                <w:bottom w:val="none" w:sz="0" w:space="0" w:color="auto"/>
                <w:right w:val="none" w:sz="0" w:space="0" w:color="auto"/>
              </w:divBdr>
            </w:div>
            <w:div w:id="61758670">
              <w:marLeft w:val="0"/>
              <w:marRight w:val="0"/>
              <w:marTop w:val="0"/>
              <w:marBottom w:val="0"/>
              <w:divBdr>
                <w:top w:val="none" w:sz="0" w:space="0" w:color="auto"/>
                <w:left w:val="none" w:sz="0" w:space="0" w:color="auto"/>
                <w:bottom w:val="none" w:sz="0" w:space="0" w:color="auto"/>
                <w:right w:val="none" w:sz="0" w:space="0" w:color="auto"/>
              </w:divBdr>
            </w:div>
            <w:div w:id="1888685626">
              <w:marLeft w:val="0"/>
              <w:marRight w:val="0"/>
              <w:marTop w:val="0"/>
              <w:marBottom w:val="0"/>
              <w:divBdr>
                <w:top w:val="none" w:sz="0" w:space="0" w:color="auto"/>
                <w:left w:val="none" w:sz="0" w:space="0" w:color="auto"/>
                <w:bottom w:val="none" w:sz="0" w:space="0" w:color="auto"/>
                <w:right w:val="none" w:sz="0" w:space="0" w:color="auto"/>
              </w:divBdr>
            </w:div>
          </w:divsChild>
        </w:div>
        <w:div w:id="1191843707">
          <w:marLeft w:val="0"/>
          <w:marRight w:val="0"/>
          <w:marTop w:val="0"/>
          <w:marBottom w:val="0"/>
          <w:divBdr>
            <w:top w:val="none" w:sz="0" w:space="0" w:color="auto"/>
            <w:left w:val="none" w:sz="0" w:space="0" w:color="auto"/>
            <w:bottom w:val="none" w:sz="0" w:space="0" w:color="auto"/>
            <w:right w:val="none" w:sz="0" w:space="0" w:color="auto"/>
          </w:divBdr>
          <w:divsChild>
            <w:div w:id="626201946">
              <w:marLeft w:val="0"/>
              <w:marRight w:val="0"/>
              <w:marTop w:val="0"/>
              <w:marBottom w:val="0"/>
              <w:divBdr>
                <w:top w:val="none" w:sz="0" w:space="0" w:color="auto"/>
                <w:left w:val="none" w:sz="0" w:space="0" w:color="auto"/>
                <w:bottom w:val="none" w:sz="0" w:space="0" w:color="auto"/>
                <w:right w:val="none" w:sz="0" w:space="0" w:color="auto"/>
              </w:divBdr>
            </w:div>
            <w:div w:id="463082669">
              <w:marLeft w:val="0"/>
              <w:marRight w:val="0"/>
              <w:marTop w:val="0"/>
              <w:marBottom w:val="0"/>
              <w:divBdr>
                <w:top w:val="none" w:sz="0" w:space="0" w:color="auto"/>
                <w:left w:val="none" w:sz="0" w:space="0" w:color="auto"/>
                <w:bottom w:val="none" w:sz="0" w:space="0" w:color="auto"/>
                <w:right w:val="none" w:sz="0" w:space="0" w:color="auto"/>
              </w:divBdr>
            </w:div>
            <w:div w:id="2103144652">
              <w:marLeft w:val="0"/>
              <w:marRight w:val="0"/>
              <w:marTop w:val="0"/>
              <w:marBottom w:val="0"/>
              <w:divBdr>
                <w:top w:val="none" w:sz="0" w:space="0" w:color="auto"/>
                <w:left w:val="none" w:sz="0" w:space="0" w:color="auto"/>
                <w:bottom w:val="none" w:sz="0" w:space="0" w:color="auto"/>
                <w:right w:val="none" w:sz="0" w:space="0" w:color="auto"/>
              </w:divBdr>
            </w:div>
            <w:div w:id="1897619600">
              <w:marLeft w:val="0"/>
              <w:marRight w:val="0"/>
              <w:marTop w:val="0"/>
              <w:marBottom w:val="0"/>
              <w:divBdr>
                <w:top w:val="none" w:sz="0" w:space="0" w:color="auto"/>
                <w:left w:val="none" w:sz="0" w:space="0" w:color="auto"/>
                <w:bottom w:val="none" w:sz="0" w:space="0" w:color="auto"/>
                <w:right w:val="none" w:sz="0" w:space="0" w:color="auto"/>
              </w:divBdr>
            </w:div>
            <w:div w:id="367031533">
              <w:marLeft w:val="0"/>
              <w:marRight w:val="0"/>
              <w:marTop w:val="0"/>
              <w:marBottom w:val="0"/>
              <w:divBdr>
                <w:top w:val="none" w:sz="0" w:space="0" w:color="auto"/>
                <w:left w:val="none" w:sz="0" w:space="0" w:color="auto"/>
                <w:bottom w:val="none" w:sz="0" w:space="0" w:color="auto"/>
                <w:right w:val="none" w:sz="0" w:space="0" w:color="auto"/>
              </w:divBdr>
            </w:div>
          </w:divsChild>
        </w:div>
        <w:div w:id="1388455147">
          <w:marLeft w:val="0"/>
          <w:marRight w:val="0"/>
          <w:marTop w:val="0"/>
          <w:marBottom w:val="0"/>
          <w:divBdr>
            <w:top w:val="none" w:sz="0" w:space="0" w:color="auto"/>
            <w:left w:val="none" w:sz="0" w:space="0" w:color="auto"/>
            <w:bottom w:val="none" w:sz="0" w:space="0" w:color="auto"/>
            <w:right w:val="none" w:sz="0" w:space="0" w:color="auto"/>
          </w:divBdr>
        </w:div>
        <w:div w:id="1702972075">
          <w:marLeft w:val="0"/>
          <w:marRight w:val="0"/>
          <w:marTop w:val="0"/>
          <w:marBottom w:val="0"/>
          <w:divBdr>
            <w:top w:val="none" w:sz="0" w:space="0" w:color="auto"/>
            <w:left w:val="none" w:sz="0" w:space="0" w:color="auto"/>
            <w:bottom w:val="none" w:sz="0" w:space="0" w:color="auto"/>
            <w:right w:val="none" w:sz="0" w:space="0" w:color="auto"/>
          </w:divBdr>
        </w:div>
        <w:div w:id="790708792">
          <w:marLeft w:val="0"/>
          <w:marRight w:val="0"/>
          <w:marTop w:val="0"/>
          <w:marBottom w:val="0"/>
          <w:divBdr>
            <w:top w:val="none" w:sz="0" w:space="0" w:color="auto"/>
            <w:left w:val="none" w:sz="0" w:space="0" w:color="auto"/>
            <w:bottom w:val="none" w:sz="0" w:space="0" w:color="auto"/>
            <w:right w:val="none" w:sz="0" w:space="0" w:color="auto"/>
          </w:divBdr>
        </w:div>
        <w:div w:id="1746797995">
          <w:marLeft w:val="0"/>
          <w:marRight w:val="0"/>
          <w:marTop w:val="0"/>
          <w:marBottom w:val="0"/>
          <w:divBdr>
            <w:top w:val="none" w:sz="0" w:space="0" w:color="auto"/>
            <w:left w:val="none" w:sz="0" w:space="0" w:color="auto"/>
            <w:bottom w:val="none" w:sz="0" w:space="0" w:color="auto"/>
            <w:right w:val="none" w:sz="0" w:space="0" w:color="auto"/>
          </w:divBdr>
        </w:div>
        <w:div w:id="16392163">
          <w:marLeft w:val="0"/>
          <w:marRight w:val="0"/>
          <w:marTop w:val="0"/>
          <w:marBottom w:val="0"/>
          <w:divBdr>
            <w:top w:val="none" w:sz="0" w:space="0" w:color="auto"/>
            <w:left w:val="none" w:sz="0" w:space="0" w:color="auto"/>
            <w:bottom w:val="none" w:sz="0" w:space="0" w:color="auto"/>
            <w:right w:val="none" w:sz="0" w:space="0" w:color="auto"/>
          </w:divBdr>
        </w:div>
        <w:div w:id="1691295724">
          <w:marLeft w:val="0"/>
          <w:marRight w:val="0"/>
          <w:marTop w:val="0"/>
          <w:marBottom w:val="0"/>
          <w:divBdr>
            <w:top w:val="none" w:sz="0" w:space="0" w:color="auto"/>
            <w:left w:val="none" w:sz="0" w:space="0" w:color="auto"/>
            <w:bottom w:val="none" w:sz="0" w:space="0" w:color="auto"/>
            <w:right w:val="none" w:sz="0" w:space="0" w:color="auto"/>
          </w:divBdr>
        </w:div>
        <w:div w:id="783352567">
          <w:marLeft w:val="0"/>
          <w:marRight w:val="0"/>
          <w:marTop w:val="0"/>
          <w:marBottom w:val="0"/>
          <w:divBdr>
            <w:top w:val="none" w:sz="0" w:space="0" w:color="auto"/>
            <w:left w:val="none" w:sz="0" w:space="0" w:color="auto"/>
            <w:bottom w:val="none" w:sz="0" w:space="0" w:color="auto"/>
            <w:right w:val="none" w:sz="0" w:space="0" w:color="auto"/>
          </w:divBdr>
        </w:div>
        <w:div w:id="1207568451">
          <w:marLeft w:val="0"/>
          <w:marRight w:val="0"/>
          <w:marTop w:val="0"/>
          <w:marBottom w:val="0"/>
          <w:divBdr>
            <w:top w:val="none" w:sz="0" w:space="0" w:color="auto"/>
            <w:left w:val="none" w:sz="0" w:space="0" w:color="auto"/>
            <w:bottom w:val="none" w:sz="0" w:space="0" w:color="auto"/>
            <w:right w:val="none" w:sz="0" w:space="0" w:color="auto"/>
          </w:divBdr>
        </w:div>
        <w:div w:id="235941016">
          <w:marLeft w:val="0"/>
          <w:marRight w:val="0"/>
          <w:marTop w:val="0"/>
          <w:marBottom w:val="0"/>
          <w:divBdr>
            <w:top w:val="none" w:sz="0" w:space="0" w:color="auto"/>
            <w:left w:val="none" w:sz="0" w:space="0" w:color="auto"/>
            <w:bottom w:val="none" w:sz="0" w:space="0" w:color="auto"/>
            <w:right w:val="none" w:sz="0" w:space="0" w:color="auto"/>
          </w:divBdr>
        </w:div>
        <w:div w:id="1751391135">
          <w:marLeft w:val="0"/>
          <w:marRight w:val="0"/>
          <w:marTop w:val="0"/>
          <w:marBottom w:val="0"/>
          <w:divBdr>
            <w:top w:val="none" w:sz="0" w:space="0" w:color="auto"/>
            <w:left w:val="none" w:sz="0" w:space="0" w:color="auto"/>
            <w:bottom w:val="none" w:sz="0" w:space="0" w:color="auto"/>
            <w:right w:val="none" w:sz="0" w:space="0" w:color="auto"/>
          </w:divBdr>
        </w:div>
        <w:div w:id="1517309869">
          <w:marLeft w:val="0"/>
          <w:marRight w:val="0"/>
          <w:marTop w:val="0"/>
          <w:marBottom w:val="0"/>
          <w:divBdr>
            <w:top w:val="none" w:sz="0" w:space="0" w:color="auto"/>
            <w:left w:val="none" w:sz="0" w:space="0" w:color="auto"/>
            <w:bottom w:val="none" w:sz="0" w:space="0" w:color="auto"/>
            <w:right w:val="none" w:sz="0" w:space="0" w:color="auto"/>
          </w:divBdr>
          <w:divsChild>
            <w:div w:id="1100490321">
              <w:marLeft w:val="0"/>
              <w:marRight w:val="0"/>
              <w:marTop w:val="0"/>
              <w:marBottom w:val="0"/>
              <w:divBdr>
                <w:top w:val="none" w:sz="0" w:space="0" w:color="auto"/>
                <w:left w:val="none" w:sz="0" w:space="0" w:color="auto"/>
                <w:bottom w:val="none" w:sz="0" w:space="0" w:color="auto"/>
                <w:right w:val="none" w:sz="0" w:space="0" w:color="auto"/>
              </w:divBdr>
            </w:div>
            <w:div w:id="268902160">
              <w:marLeft w:val="0"/>
              <w:marRight w:val="0"/>
              <w:marTop w:val="0"/>
              <w:marBottom w:val="0"/>
              <w:divBdr>
                <w:top w:val="none" w:sz="0" w:space="0" w:color="auto"/>
                <w:left w:val="none" w:sz="0" w:space="0" w:color="auto"/>
                <w:bottom w:val="none" w:sz="0" w:space="0" w:color="auto"/>
                <w:right w:val="none" w:sz="0" w:space="0" w:color="auto"/>
              </w:divBdr>
            </w:div>
            <w:div w:id="918058740">
              <w:marLeft w:val="0"/>
              <w:marRight w:val="0"/>
              <w:marTop w:val="0"/>
              <w:marBottom w:val="0"/>
              <w:divBdr>
                <w:top w:val="none" w:sz="0" w:space="0" w:color="auto"/>
                <w:left w:val="none" w:sz="0" w:space="0" w:color="auto"/>
                <w:bottom w:val="none" w:sz="0" w:space="0" w:color="auto"/>
                <w:right w:val="none" w:sz="0" w:space="0" w:color="auto"/>
              </w:divBdr>
            </w:div>
            <w:div w:id="402720177">
              <w:marLeft w:val="0"/>
              <w:marRight w:val="0"/>
              <w:marTop w:val="0"/>
              <w:marBottom w:val="0"/>
              <w:divBdr>
                <w:top w:val="none" w:sz="0" w:space="0" w:color="auto"/>
                <w:left w:val="none" w:sz="0" w:space="0" w:color="auto"/>
                <w:bottom w:val="none" w:sz="0" w:space="0" w:color="auto"/>
                <w:right w:val="none" w:sz="0" w:space="0" w:color="auto"/>
              </w:divBdr>
            </w:div>
          </w:divsChild>
        </w:div>
        <w:div w:id="818152241">
          <w:marLeft w:val="0"/>
          <w:marRight w:val="0"/>
          <w:marTop w:val="0"/>
          <w:marBottom w:val="0"/>
          <w:divBdr>
            <w:top w:val="none" w:sz="0" w:space="0" w:color="auto"/>
            <w:left w:val="none" w:sz="0" w:space="0" w:color="auto"/>
            <w:bottom w:val="none" w:sz="0" w:space="0" w:color="auto"/>
            <w:right w:val="none" w:sz="0" w:space="0" w:color="auto"/>
          </w:divBdr>
          <w:divsChild>
            <w:div w:id="571506054">
              <w:marLeft w:val="0"/>
              <w:marRight w:val="0"/>
              <w:marTop w:val="0"/>
              <w:marBottom w:val="0"/>
              <w:divBdr>
                <w:top w:val="none" w:sz="0" w:space="0" w:color="auto"/>
                <w:left w:val="none" w:sz="0" w:space="0" w:color="auto"/>
                <w:bottom w:val="none" w:sz="0" w:space="0" w:color="auto"/>
                <w:right w:val="none" w:sz="0" w:space="0" w:color="auto"/>
              </w:divBdr>
            </w:div>
          </w:divsChild>
        </w:div>
        <w:div w:id="1860659811">
          <w:marLeft w:val="0"/>
          <w:marRight w:val="0"/>
          <w:marTop w:val="0"/>
          <w:marBottom w:val="0"/>
          <w:divBdr>
            <w:top w:val="none" w:sz="0" w:space="0" w:color="auto"/>
            <w:left w:val="none" w:sz="0" w:space="0" w:color="auto"/>
            <w:bottom w:val="none" w:sz="0" w:space="0" w:color="auto"/>
            <w:right w:val="none" w:sz="0" w:space="0" w:color="auto"/>
          </w:divBdr>
          <w:divsChild>
            <w:div w:id="617372440">
              <w:marLeft w:val="0"/>
              <w:marRight w:val="0"/>
              <w:marTop w:val="0"/>
              <w:marBottom w:val="0"/>
              <w:divBdr>
                <w:top w:val="none" w:sz="0" w:space="0" w:color="auto"/>
                <w:left w:val="none" w:sz="0" w:space="0" w:color="auto"/>
                <w:bottom w:val="none" w:sz="0" w:space="0" w:color="auto"/>
                <w:right w:val="none" w:sz="0" w:space="0" w:color="auto"/>
              </w:divBdr>
            </w:div>
            <w:div w:id="1314946421">
              <w:marLeft w:val="0"/>
              <w:marRight w:val="0"/>
              <w:marTop w:val="0"/>
              <w:marBottom w:val="0"/>
              <w:divBdr>
                <w:top w:val="none" w:sz="0" w:space="0" w:color="auto"/>
                <w:left w:val="none" w:sz="0" w:space="0" w:color="auto"/>
                <w:bottom w:val="none" w:sz="0" w:space="0" w:color="auto"/>
                <w:right w:val="none" w:sz="0" w:space="0" w:color="auto"/>
              </w:divBdr>
            </w:div>
            <w:div w:id="733282877">
              <w:marLeft w:val="0"/>
              <w:marRight w:val="0"/>
              <w:marTop w:val="0"/>
              <w:marBottom w:val="0"/>
              <w:divBdr>
                <w:top w:val="none" w:sz="0" w:space="0" w:color="auto"/>
                <w:left w:val="none" w:sz="0" w:space="0" w:color="auto"/>
                <w:bottom w:val="none" w:sz="0" w:space="0" w:color="auto"/>
                <w:right w:val="none" w:sz="0" w:space="0" w:color="auto"/>
              </w:divBdr>
            </w:div>
          </w:divsChild>
        </w:div>
        <w:div w:id="1600673217">
          <w:marLeft w:val="0"/>
          <w:marRight w:val="0"/>
          <w:marTop w:val="0"/>
          <w:marBottom w:val="0"/>
          <w:divBdr>
            <w:top w:val="none" w:sz="0" w:space="0" w:color="auto"/>
            <w:left w:val="none" w:sz="0" w:space="0" w:color="auto"/>
            <w:bottom w:val="none" w:sz="0" w:space="0" w:color="auto"/>
            <w:right w:val="none" w:sz="0" w:space="0" w:color="auto"/>
          </w:divBdr>
          <w:divsChild>
            <w:div w:id="243104246">
              <w:marLeft w:val="0"/>
              <w:marRight w:val="0"/>
              <w:marTop w:val="0"/>
              <w:marBottom w:val="0"/>
              <w:divBdr>
                <w:top w:val="none" w:sz="0" w:space="0" w:color="auto"/>
                <w:left w:val="none" w:sz="0" w:space="0" w:color="auto"/>
                <w:bottom w:val="none" w:sz="0" w:space="0" w:color="auto"/>
                <w:right w:val="none" w:sz="0" w:space="0" w:color="auto"/>
              </w:divBdr>
            </w:div>
            <w:div w:id="1793474423">
              <w:marLeft w:val="0"/>
              <w:marRight w:val="0"/>
              <w:marTop w:val="0"/>
              <w:marBottom w:val="0"/>
              <w:divBdr>
                <w:top w:val="none" w:sz="0" w:space="0" w:color="auto"/>
                <w:left w:val="none" w:sz="0" w:space="0" w:color="auto"/>
                <w:bottom w:val="none" w:sz="0" w:space="0" w:color="auto"/>
                <w:right w:val="none" w:sz="0" w:space="0" w:color="auto"/>
              </w:divBdr>
            </w:div>
          </w:divsChild>
        </w:div>
        <w:div w:id="564340311">
          <w:marLeft w:val="0"/>
          <w:marRight w:val="0"/>
          <w:marTop w:val="0"/>
          <w:marBottom w:val="0"/>
          <w:divBdr>
            <w:top w:val="none" w:sz="0" w:space="0" w:color="auto"/>
            <w:left w:val="none" w:sz="0" w:space="0" w:color="auto"/>
            <w:bottom w:val="none" w:sz="0" w:space="0" w:color="auto"/>
            <w:right w:val="none" w:sz="0" w:space="0" w:color="auto"/>
          </w:divBdr>
          <w:divsChild>
            <w:div w:id="881556276">
              <w:marLeft w:val="0"/>
              <w:marRight w:val="0"/>
              <w:marTop w:val="0"/>
              <w:marBottom w:val="0"/>
              <w:divBdr>
                <w:top w:val="none" w:sz="0" w:space="0" w:color="auto"/>
                <w:left w:val="none" w:sz="0" w:space="0" w:color="auto"/>
                <w:bottom w:val="none" w:sz="0" w:space="0" w:color="auto"/>
                <w:right w:val="none" w:sz="0" w:space="0" w:color="auto"/>
              </w:divBdr>
            </w:div>
          </w:divsChild>
        </w:div>
        <w:div w:id="2039699871">
          <w:marLeft w:val="0"/>
          <w:marRight w:val="0"/>
          <w:marTop w:val="0"/>
          <w:marBottom w:val="0"/>
          <w:divBdr>
            <w:top w:val="none" w:sz="0" w:space="0" w:color="auto"/>
            <w:left w:val="none" w:sz="0" w:space="0" w:color="auto"/>
            <w:bottom w:val="none" w:sz="0" w:space="0" w:color="auto"/>
            <w:right w:val="none" w:sz="0" w:space="0" w:color="auto"/>
          </w:divBdr>
          <w:divsChild>
            <w:div w:id="121003095">
              <w:marLeft w:val="0"/>
              <w:marRight w:val="0"/>
              <w:marTop w:val="0"/>
              <w:marBottom w:val="0"/>
              <w:divBdr>
                <w:top w:val="none" w:sz="0" w:space="0" w:color="auto"/>
                <w:left w:val="none" w:sz="0" w:space="0" w:color="auto"/>
                <w:bottom w:val="none" w:sz="0" w:space="0" w:color="auto"/>
                <w:right w:val="none" w:sz="0" w:space="0" w:color="auto"/>
              </w:divBdr>
            </w:div>
            <w:div w:id="120735404">
              <w:marLeft w:val="0"/>
              <w:marRight w:val="0"/>
              <w:marTop w:val="0"/>
              <w:marBottom w:val="0"/>
              <w:divBdr>
                <w:top w:val="none" w:sz="0" w:space="0" w:color="auto"/>
                <w:left w:val="none" w:sz="0" w:space="0" w:color="auto"/>
                <w:bottom w:val="none" w:sz="0" w:space="0" w:color="auto"/>
                <w:right w:val="none" w:sz="0" w:space="0" w:color="auto"/>
              </w:divBdr>
            </w:div>
            <w:div w:id="1284995356">
              <w:marLeft w:val="0"/>
              <w:marRight w:val="0"/>
              <w:marTop w:val="0"/>
              <w:marBottom w:val="0"/>
              <w:divBdr>
                <w:top w:val="none" w:sz="0" w:space="0" w:color="auto"/>
                <w:left w:val="none" w:sz="0" w:space="0" w:color="auto"/>
                <w:bottom w:val="none" w:sz="0" w:space="0" w:color="auto"/>
                <w:right w:val="none" w:sz="0" w:space="0" w:color="auto"/>
              </w:divBdr>
            </w:div>
            <w:div w:id="1606187103">
              <w:marLeft w:val="0"/>
              <w:marRight w:val="0"/>
              <w:marTop w:val="0"/>
              <w:marBottom w:val="0"/>
              <w:divBdr>
                <w:top w:val="none" w:sz="0" w:space="0" w:color="auto"/>
                <w:left w:val="none" w:sz="0" w:space="0" w:color="auto"/>
                <w:bottom w:val="none" w:sz="0" w:space="0" w:color="auto"/>
                <w:right w:val="none" w:sz="0" w:space="0" w:color="auto"/>
              </w:divBdr>
            </w:div>
            <w:div w:id="1337882672">
              <w:marLeft w:val="0"/>
              <w:marRight w:val="0"/>
              <w:marTop w:val="0"/>
              <w:marBottom w:val="0"/>
              <w:divBdr>
                <w:top w:val="none" w:sz="0" w:space="0" w:color="auto"/>
                <w:left w:val="none" w:sz="0" w:space="0" w:color="auto"/>
                <w:bottom w:val="none" w:sz="0" w:space="0" w:color="auto"/>
                <w:right w:val="none" w:sz="0" w:space="0" w:color="auto"/>
              </w:divBdr>
            </w:div>
          </w:divsChild>
        </w:div>
        <w:div w:id="847259546">
          <w:marLeft w:val="0"/>
          <w:marRight w:val="0"/>
          <w:marTop w:val="0"/>
          <w:marBottom w:val="0"/>
          <w:divBdr>
            <w:top w:val="none" w:sz="0" w:space="0" w:color="auto"/>
            <w:left w:val="none" w:sz="0" w:space="0" w:color="auto"/>
            <w:bottom w:val="none" w:sz="0" w:space="0" w:color="auto"/>
            <w:right w:val="none" w:sz="0" w:space="0" w:color="auto"/>
          </w:divBdr>
          <w:divsChild>
            <w:div w:id="1822841333">
              <w:marLeft w:val="0"/>
              <w:marRight w:val="0"/>
              <w:marTop w:val="0"/>
              <w:marBottom w:val="0"/>
              <w:divBdr>
                <w:top w:val="none" w:sz="0" w:space="0" w:color="auto"/>
                <w:left w:val="none" w:sz="0" w:space="0" w:color="auto"/>
                <w:bottom w:val="none" w:sz="0" w:space="0" w:color="auto"/>
                <w:right w:val="none" w:sz="0" w:space="0" w:color="auto"/>
              </w:divBdr>
            </w:div>
          </w:divsChild>
        </w:div>
        <w:div w:id="464275331">
          <w:marLeft w:val="0"/>
          <w:marRight w:val="0"/>
          <w:marTop w:val="0"/>
          <w:marBottom w:val="0"/>
          <w:divBdr>
            <w:top w:val="none" w:sz="0" w:space="0" w:color="auto"/>
            <w:left w:val="none" w:sz="0" w:space="0" w:color="auto"/>
            <w:bottom w:val="none" w:sz="0" w:space="0" w:color="auto"/>
            <w:right w:val="none" w:sz="0" w:space="0" w:color="auto"/>
          </w:divBdr>
          <w:divsChild>
            <w:div w:id="1068961993">
              <w:marLeft w:val="0"/>
              <w:marRight w:val="0"/>
              <w:marTop w:val="0"/>
              <w:marBottom w:val="0"/>
              <w:divBdr>
                <w:top w:val="none" w:sz="0" w:space="0" w:color="auto"/>
                <w:left w:val="none" w:sz="0" w:space="0" w:color="auto"/>
                <w:bottom w:val="none" w:sz="0" w:space="0" w:color="auto"/>
                <w:right w:val="none" w:sz="0" w:space="0" w:color="auto"/>
              </w:divBdr>
            </w:div>
            <w:div w:id="2096047167">
              <w:marLeft w:val="0"/>
              <w:marRight w:val="0"/>
              <w:marTop w:val="0"/>
              <w:marBottom w:val="0"/>
              <w:divBdr>
                <w:top w:val="none" w:sz="0" w:space="0" w:color="auto"/>
                <w:left w:val="none" w:sz="0" w:space="0" w:color="auto"/>
                <w:bottom w:val="none" w:sz="0" w:space="0" w:color="auto"/>
                <w:right w:val="none" w:sz="0" w:space="0" w:color="auto"/>
              </w:divBdr>
            </w:div>
          </w:divsChild>
        </w:div>
        <w:div w:id="1925873496">
          <w:marLeft w:val="0"/>
          <w:marRight w:val="0"/>
          <w:marTop w:val="0"/>
          <w:marBottom w:val="0"/>
          <w:divBdr>
            <w:top w:val="none" w:sz="0" w:space="0" w:color="auto"/>
            <w:left w:val="none" w:sz="0" w:space="0" w:color="auto"/>
            <w:bottom w:val="none" w:sz="0" w:space="0" w:color="auto"/>
            <w:right w:val="none" w:sz="0" w:space="0" w:color="auto"/>
          </w:divBdr>
          <w:divsChild>
            <w:div w:id="41950476">
              <w:marLeft w:val="0"/>
              <w:marRight w:val="0"/>
              <w:marTop w:val="0"/>
              <w:marBottom w:val="0"/>
              <w:divBdr>
                <w:top w:val="none" w:sz="0" w:space="0" w:color="auto"/>
                <w:left w:val="none" w:sz="0" w:space="0" w:color="auto"/>
                <w:bottom w:val="none" w:sz="0" w:space="0" w:color="auto"/>
                <w:right w:val="none" w:sz="0" w:space="0" w:color="auto"/>
              </w:divBdr>
            </w:div>
            <w:div w:id="1966696438">
              <w:marLeft w:val="0"/>
              <w:marRight w:val="0"/>
              <w:marTop w:val="0"/>
              <w:marBottom w:val="0"/>
              <w:divBdr>
                <w:top w:val="none" w:sz="0" w:space="0" w:color="auto"/>
                <w:left w:val="none" w:sz="0" w:space="0" w:color="auto"/>
                <w:bottom w:val="none" w:sz="0" w:space="0" w:color="auto"/>
                <w:right w:val="none" w:sz="0" w:space="0" w:color="auto"/>
              </w:divBdr>
            </w:div>
            <w:div w:id="645933996">
              <w:marLeft w:val="0"/>
              <w:marRight w:val="0"/>
              <w:marTop w:val="0"/>
              <w:marBottom w:val="0"/>
              <w:divBdr>
                <w:top w:val="none" w:sz="0" w:space="0" w:color="auto"/>
                <w:left w:val="none" w:sz="0" w:space="0" w:color="auto"/>
                <w:bottom w:val="none" w:sz="0" w:space="0" w:color="auto"/>
                <w:right w:val="none" w:sz="0" w:space="0" w:color="auto"/>
              </w:divBdr>
            </w:div>
          </w:divsChild>
        </w:div>
        <w:div w:id="547301858">
          <w:marLeft w:val="0"/>
          <w:marRight w:val="0"/>
          <w:marTop w:val="0"/>
          <w:marBottom w:val="0"/>
          <w:divBdr>
            <w:top w:val="none" w:sz="0" w:space="0" w:color="auto"/>
            <w:left w:val="none" w:sz="0" w:space="0" w:color="auto"/>
            <w:bottom w:val="none" w:sz="0" w:space="0" w:color="auto"/>
            <w:right w:val="none" w:sz="0" w:space="0" w:color="auto"/>
          </w:divBdr>
          <w:divsChild>
            <w:div w:id="1126393451">
              <w:marLeft w:val="0"/>
              <w:marRight w:val="0"/>
              <w:marTop w:val="0"/>
              <w:marBottom w:val="0"/>
              <w:divBdr>
                <w:top w:val="none" w:sz="0" w:space="0" w:color="auto"/>
                <w:left w:val="none" w:sz="0" w:space="0" w:color="auto"/>
                <w:bottom w:val="none" w:sz="0" w:space="0" w:color="auto"/>
                <w:right w:val="none" w:sz="0" w:space="0" w:color="auto"/>
              </w:divBdr>
            </w:div>
            <w:div w:id="940338216">
              <w:marLeft w:val="0"/>
              <w:marRight w:val="0"/>
              <w:marTop w:val="0"/>
              <w:marBottom w:val="0"/>
              <w:divBdr>
                <w:top w:val="none" w:sz="0" w:space="0" w:color="auto"/>
                <w:left w:val="none" w:sz="0" w:space="0" w:color="auto"/>
                <w:bottom w:val="none" w:sz="0" w:space="0" w:color="auto"/>
                <w:right w:val="none" w:sz="0" w:space="0" w:color="auto"/>
              </w:divBdr>
            </w:div>
            <w:div w:id="1911380391">
              <w:marLeft w:val="0"/>
              <w:marRight w:val="0"/>
              <w:marTop w:val="0"/>
              <w:marBottom w:val="0"/>
              <w:divBdr>
                <w:top w:val="none" w:sz="0" w:space="0" w:color="auto"/>
                <w:left w:val="none" w:sz="0" w:space="0" w:color="auto"/>
                <w:bottom w:val="none" w:sz="0" w:space="0" w:color="auto"/>
                <w:right w:val="none" w:sz="0" w:space="0" w:color="auto"/>
              </w:divBdr>
            </w:div>
            <w:div w:id="1987778522">
              <w:marLeft w:val="0"/>
              <w:marRight w:val="0"/>
              <w:marTop w:val="0"/>
              <w:marBottom w:val="0"/>
              <w:divBdr>
                <w:top w:val="none" w:sz="0" w:space="0" w:color="auto"/>
                <w:left w:val="none" w:sz="0" w:space="0" w:color="auto"/>
                <w:bottom w:val="none" w:sz="0" w:space="0" w:color="auto"/>
                <w:right w:val="none" w:sz="0" w:space="0" w:color="auto"/>
              </w:divBdr>
            </w:div>
          </w:divsChild>
        </w:div>
        <w:div w:id="152919079">
          <w:marLeft w:val="0"/>
          <w:marRight w:val="0"/>
          <w:marTop w:val="0"/>
          <w:marBottom w:val="0"/>
          <w:divBdr>
            <w:top w:val="none" w:sz="0" w:space="0" w:color="auto"/>
            <w:left w:val="none" w:sz="0" w:space="0" w:color="auto"/>
            <w:bottom w:val="none" w:sz="0" w:space="0" w:color="auto"/>
            <w:right w:val="none" w:sz="0" w:space="0" w:color="auto"/>
          </w:divBdr>
          <w:divsChild>
            <w:div w:id="1292707776">
              <w:marLeft w:val="0"/>
              <w:marRight w:val="0"/>
              <w:marTop w:val="0"/>
              <w:marBottom w:val="0"/>
              <w:divBdr>
                <w:top w:val="none" w:sz="0" w:space="0" w:color="auto"/>
                <w:left w:val="none" w:sz="0" w:space="0" w:color="auto"/>
                <w:bottom w:val="none" w:sz="0" w:space="0" w:color="auto"/>
                <w:right w:val="none" w:sz="0" w:space="0" w:color="auto"/>
              </w:divBdr>
            </w:div>
            <w:div w:id="382485436">
              <w:marLeft w:val="0"/>
              <w:marRight w:val="0"/>
              <w:marTop w:val="0"/>
              <w:marBottom w:val="0"/>
              <w:divBdr>
                <w:top w:val="none" w:sz="0" w:space="0" w:color="auto"/>
                <w:left w:val="none" w:sz="0" w:space="0" w:color="auto"/>
                <w:bottom w:val="none" w:sz="0" w:space="0" w:color="auto"/>
                <w:right w:val="none" w:sz="0" w:space="0" w:color="auto"/>
              </w:divBdr>
            </w:div>
            <w:div w:id="1677344986">
              <w:marLeft w:val="0"/>
              <w:marRight w:val="0"/>
              <w:marTop w:val="0"/>
              <w:marBottom w:val="0"/>
              <w:divBdr>
                <w:top w:val="none" w:sz="0" w:space="0" w:color="auto"/>
                <w:left w:val="none" w:sz="0" w:space="0" w:color="auto"/>
                <w:bottom w:val="none" w:sz="0" w:space="0" w:color="auto"/>
                <w:right w:val="none" w:sz="0" w:space="0" w:color="auto"/>
              </w:divBdr>
            </w:div>
            <w:div w:id="1221671019">
              <w:marLeft w:val="0"/>
              <w:marRight w:val="0"/>
              <w:marTop w:val="0"/>
              <w:marBottom w:val="0"/>
              <w:divBdr>
                <w:top w:val="none" w:sz="0" w:space="0" w:color="auto"/>
                <w:left w:val="none" w:sz="0" w:space="0" w:color="auto"/>
                <w:bottom w:val="none" w:sz="0" w:space="0" w:color="auto"/>
                <w:right w:val="none" w:sz="0" w:space="0" w:color="auto"/>
              </w:divBdr>
            </w:div>
            <w:div w:id="1075906037">
              <w:marLeft w:val="0"/>
              <w:marRight w:val="0"/>
              <w:marTop w:val="0"/>
              <w:marBottom w:val="0"/>
              <w:divBdr>
                <w:top w:val="none" w:sz="0" w:space="0" w:color="auto"/>
                <w:left w:val="none" w:sz="0" w:space="0" w:color="auto"/>
                <w:bottom w:val="none" w:sz="0" w:space="0" w:color="auto"/>
                <w:right w:val="none" w:sz="0" w:space="0" w:color="auto"/>
              </w:divBdr>
            </w:div>
          </w:divsChild>
        </w:div>
        <w:div w:id="2084135511">
          <w:marLeft w:val="0"/>
          <w:marRight w:val="0"/>
          <w:marTop w:val="0"/>
          <w:marBottom w:val="0"/>
          <w:divBdr>
            <w:top w:val="none" w:sz="0" w:space="0" w:color="auto"/>
            <w:left w:val="none" w:sz="0" w:space="0" w:color="auto"/>
            <w:bottom w:val="none" w:sz="0" w:space="0" w:color="auto"/>
            <w:right w:val="none" w:sz="0" w:space="0" w:color="auto"/>
          </w:divBdr>
          <w:divsChild>
            <w:div w:id="377751003">
              <w:marLeft w:val="0"/>
              <w:marRight w:val="0"/>
              <w:marTop w:val="0"/>
              <w:marBottom w:val="0"/>
              <w:divBdr>
                <w:top w:val="none" w:sz="0" w:space="0" w:color="auto"/>
                <w:left w:val="none" w:sz="0" w:space="0" w:color="auto"/>
                <w:bottom w:val="none" w:sz="0" w:space="0" w:color="auto"/>
                <w:right w:val="none" w:sz="0" w:space="0" w:color="auto"/>
              </w:divBdr>
            </w:div>
            <w:div w:id="576592756">
              <w:marLeft w:val="0"/>
              <w:marRight w:val="0"/>
              <w:marTop w:val="0"/>
              <w:marBottom w:val="0"/>
              <w:divBdr>
                <w:top w:val="none" w:sz="0" w:space="0" w:color="auto"/>
                <w:left w:val="none" w:sz="0" w:space="0" w:color="auto"/>
                <w:bottom w:val="none" w:sz="0" w:space="0" w:color="auto"/>
                <w:right w:val="none" w:sz="0" w:space="0" w:color="auto"/>
              </w:divBdr>
            </w:div>
            <w:div w:id="504975981">
              <w:marLeft w:val="0"/>
              <w:marRight w:val="0"/>
              <w:marTop w:val="0"/>
              <w:marBottom w:val="0"/>
              <w:divBdr>
                <w:top w:val="none" w:sz="0" w:space="0" w:color="auto"/>
                <w:left w:val="none" w:sz="0" w:space="0" w:color="auto"/>
                <w:bottom w:val="none" w:sz="0" w:space="0" w:color="auto"/>
                <w:right w:val="none" w:sz="0" w:space="0" w:color="auto"/>
              </w:divBdr>
            </w:div>
            <w:div w:id="958754176">
              <w:marLeft w:val="0"/>
              <w:marRight w:val="0"/>
              <w:marTop w:val="0"/>
              <w:marBottom w:val="0"/>
              <w:divBdr>
                <w:top w:val="none" w:sz="0" w:space="0" w:color="auto"/>
                <w:left w:val="none" w:sz="0" w:space="0" w:color="auto"/>
                <w:bottom w:val="none" w:sz="0" w:space="0" w:color="auto"/>
                <w:right w:val="none" w:sz="0" w:space="0" w:color="auto"/>
              </w:divBdr>
            </w:div>
            <w:div w:id="1692562743">
              <w:marLeft w:val="0"/>
              <w:marRight w:val="0"/>
              <w:marTop w:val="0"/>
              <w:marBottom w:val="0"/>
              <w:divBdr>
                <w:top w:val="none" w:sz="0" w:space="0" w:color="auto"/>
                <w:left w:val="none" w:sz="0" w:space="0" w:color="auto"/>
                <w:bottom w:val="none" w:sz="0" w:space="0" w:color="auto"/>
                <w:right w:val="none" w:sz="0" w:space="0" w:color="auto"/>
              </w:divBdr>
            </w:div>
          </w:divsChild>
        </w:div>
        <w:div w:id="1318653021">
          <w:marLeft w:val="0"/>
          <w:marRight w:val="0"/>
          <w:marTop w:val="0"/>
          <w:marBottom w:val="0"/>
          <w:divBdr>
            <w:top w:val="none" w:sz="0" w:space="0" w:color="auto"/>
            <w:left w:val="none" w:sz="0" w:space="0" w:color="auto"/>
            <w:bottom w:val="none" w:sz="0" w:space="0" w:color="auto"/>
            <w:right w:val="none" w:sz="0" w:space="0" w:color="auto"/>
          </w:divBdr>
        </w:div>
        <w:div w:id="1576282826">
          <w:marLeft w:val="0"/>
          <w:marRight w:val="0"/>
          <w:marTop w:val="0"/>
          <w:marBottom w:val="0"/>
          <w:divBdr>
            <w:top w:val="none" w:sz="0" w:space="0" w:color="auto"/>
            <w:left w:val="none" w:sz="0" w:space="0" w:color="auto"/>
            <w:bottom w:val="none" w:sz="0" w:space="0" w:color="auto"/>
            <w:right w:val="none" w:sz="0" w:space="0" w:color="auto"/>
          </w:divBdr>
        </w:div>
        <w:div w:id="476191521">
          <w:marLeft w:val="0"/>
          <w:marRight w:val="0"/>
          <w:marTop w:val="0"/>
          <w:marBottom w:val="0"/>
          <w:divBdr>
            <w:top w:val="none" w:sz="0" w:space="0" w:color="auto"/>
            <w:left w:val="none" w:sz="0" w:space="0" w:color="auto"/>
            <w:bottom w:val="none" w:sz="0" w:space="0" w:color="auto"/>
            <w:right w:val="none" w:sz="0" w:space="0" w:color="auto"/>
          </w:divBdr>
        </w:div>
        <w:div w:id="1568880782">
          <w:marLeft w:val="0"/>
          <w:marRight w:val="0"/>
          <w:marTop w:val="0"/>
          <w:marBottom w:val="0"/>
          <w:divBdr>
            <w:top w:val="none" w:sz="0" w:space="0" w:color="auto"/>
            <w:left w:val="none" w:sz="0" w:space="0" w:color="auto"/>
            <w:bottom w:val="none" w:sz="0" w:space="0" w:color="auto"/>
            <w:right w:val="none" w:sz="0" w:space="0" w:color="auto"/>
          </w:divBdr>
        </w:div>
        <w:div w:id="901332714">
          <w:marLeft w:val="0"/>
          <w:marRight w:val="0"/>
          <w:marTop w:val="0"/>
          <w:marBottom w:val="0"/>
          <w:divBdr>
            <w:top w:val="none" w:sz="0" w:space="0" w:color="auto"/>
            <w:left w:val="none" w:sz="0" w:space="0" w:color="auto"/>
            <w:bottom w:val="none" w:sz="0" w:space="0" w:color="auto"/>
            <w:right w:val="none" w:sz="0" w:space="0" w:color="auto"/>
          </w:divBdr>
        </w:div>
        <w:div w:id="866066959">
          <w:marLeft w:val="0"/>
          <w:marRight w:val="0"/>
          <w:marTop w:val="0"/>
          <w:marBottom w:val="0"/>
          <w:divBdr>
            <w:top w:val="none" w:sz="0" w:space="0" w:color="auto"/>
            <w:left w:val="none" w:sz="0" w:space="0" w:color="auto"/>
            <w:bottom w:val="none" w:sz="0" w:space="0" w:color="auto"/>
            <w:right w:val="none" w:sz="0" w:space="0" w:color="auto"/>
          </w:divBdr>
        </w:div>
        <w:div w:id="864096548">
          <w:marLeft w:val="0"/>
          <w:marRight w:val="0"/>
          <w:marTop w:val="0"/>
          <w:marBottom w:val="0"/>
          <w:divBdr>
            <w:top w:val="none" w:sz="0" w:space="0" w:color="auto"/>
            <w:left w:val="none" w:sz="0" w:space="0" w:color="auto"/>
            <w:bottom w:val="none" w:sz="0" w:space="0" w:color="auto"/>
            <w:right w:val="none" w:sz="0" w:space="0" w:color="auto"/>
          </w:divBdr>
        </w:div>
        <w:div w:id="796803494">
          <w:marLeft w:val="0"/>
          <w:marRight w:val="0"/>
          <w:marTop w:val="0"/>
          <w:marBottom w:val="0"/>
          <w:divBdr>
            <w:top w:val="none" w:sz="0" w:space="0" w:color="auto"/>
            <w:left w:val="none" w:sz="0" w:space="0" w:color="auto"/>
            <w:bottom w:val="none" w:sz="0" w:space="0" w:color="auto"/>
            <w:right w:val="none" w:sz="0" w:space="0" w:color="auto"/>
          </w:divBdr>
        </w:div>
        <w:div w:id="662199792">
          <w:marLeft w:val="0"/>
          <w:marRight w:val="0"/>
          <w:marTop w:val="0"/>
          <w:marBottom w:val="0"/>
          <w:divBdr>
            <w:top w:val="none" w:sz="0" w:space="0" w:color="auto"/>
            <w:left w:val="none" w:sz="0" w:space="0" w:color="auto"/>
            <w:bottom w:val="none" w:sz="0" w:space="0" w:color="auto"/>
            <w:right w:val="none" w:sz="0" w:space="0" w:color="auto"/>
          </w:divBdr>
        </w:div>
        <w:div w:id="1829320119">
          <w:marLeft w:val="0"/>
          <w:marRight w:val="0"/>
          <w:marTop w:val="0"/>
          <w:marBottom w:val="0"/>
          <w:divBdr>
            <w:top w:val="none" w:sz="0" w:space="0" w:color="auto"/>
            <w:left w:val="none" w:sz="0" w:space="0" w:color="auto"/>
            <w:bottom w:val="none" w:sz="0" w:space="0" w:color="auto"/>
            <w:right w:val="none" w:sz="0" w:space="0" w:color="auto"/>
          </w:divBdr>
        </w:div>
        <w:div w:id="850333339">
          <w:marLeft w:val="0"/>
          <w:marRight w:val="0"/>
          <w:marTop w:val="0"/>
          <w:marBottom w:val="0"/>
          <w:divBdr>
            <w:top w:val="none" w:sz="0" w:space="0" w:color="auto"/>
            <w:left w:val="none" w:sz="0" w:space="0" w:color="auto"/>
            <w:bottom w:val="none" w:sz="0" w:space="0" w:color="auto"/>
            <w:right w:val="none" w:sz="0" w:space="0" w:color="auto"/>
          </w:divBdr>
          <w:divsChild>
            <w:div w:id="970356745">
              <w:marLeft w:val="0"/>
              <w:marRight w:val="0"/>
              <w:marTop w:val="0"/>
              <w:marBottom w:val="0"/>
              <w:divBdr>
                <w:top w:val="none" w:sz="0" w:space="0" w:color="auto"/>
                <w:left w:val="none" w:sz="0" w:space="0" w:color="auto"/>
                <w:bottom w:val="none" w:sz="0" w:space="0" w:color="auto"/>
                <w:right w:val="none" w:sz="0" w:space="0" w:color="auto"/>
              </w:divBdr>
            </w:div>
            <w:div w:id="259680933">
              <w:marLeft w:val="0"/>
              <w:marRight w:val="0"/>
              <w:marTop w:val="0"/>
              <w:marBottom w:val="0"/>
              <w:divBdr>
                <w:top w:val="none" w:sz="0" w:space="0" w:color="auto"/>
                <w:left w:val="none" w:sz="0" w:space="0" w:color="auto"/>
                <w:bottom w:val="none" w:sz="0" w:space="0" w:color="auto"/>
                <w:right w:val="none" w:sz="0" w:space="0" w:color="auto"/>
              </w:divBdr>
            </w:div>
            <w:div w:id="1521774069">
              <w:marLeft w:val="0"/>
              <w:marRight w:val="0"/>
              <w:marTop w:val="0"/>
              <w:marBottom w:val="0"/>
              <w:divBdr>
                <w:top w:val="none" w:sz="0" w:space="0" w:color="auto"/>
                <w:left w:val="none" w:sz="0" w:space="0" w:color="auto"/>
                <w:bottom w:val="none" w:sz="0" w:space="0" w:color="auto"/>
                <w:right w:val="none" w:sz="0" w:space="0" w:color="auto"/>
              </w:divBdr>
            </w:div>
            <w:div w:id="1966229940">
              <w:marLeft w:val="0"/>
              <w:marRight w:val="0"/>
              <w:marTop w:val="0"/>
              <w:marBottom w:val="0"/>
              <w:divBdr>
                <w:top w:val="none" w:sz="0" w:space="0" w:color="auto"/>
                <w:left w:val="none" w:sz="0" w:space="0" w:color="auto"/>
                <w:bottom w:val="none" w:sz="0" w:space="0" w:color="auto"/>
                <w:right w:val="none" w:sz="0" w:space="0" w:color="auto"/>
              </w:divBdr>
            </w:div>
            <w:div w:id="212885769">
              <w:marLeft w:val="0"/>
              <w:marRight w:val="0"/>
              <w:marTop w:val="0"/>
              <w:marBottom w:val="0"/>
              <w:divBdr>
                <w:top w:val="none" w:sz="0" w:space="0" w:color="auto"/>
                <w:left w:val="none" w:sz="0" w:space="0" w:color="auto"/>
                <w:bottom w:val="none" w:sz="0" w:space="0" w:color="auto"/>
                <w:right w:val="none" w:sz="0" w:space="0" w:color="auto"/>
              </w:divBdr>
            </w:div>
          </w:divsChild>
        </w:div>
        <w:div w:id="1654135889">
          <w:marLeft w:val="0"/>
          <w:marRight w:val="0"/>
          <w:marTop w:val="0"/>
          <w:marBottom w:val="0"/>
          <w:divBdr>
            <w:top w:val="none" w:sz="0" w:space="0" w:color="auto"/>
            <w:left w:val="none" w:sz="0" w:space="0" w:color="auto"/>
            <w:bottom w:val="none" w:sz="0" w:space="0" w:color="auto"/>
            <w:right w:val="none" w:sz="0" w:space="0" w:color="auto"/>
          </w:divBdr>
        </w:div>
        <w:div w:id="1338774736">
          <w:marLeft w:val="0"/>
          <w:marRight w:val="0"/>
          <w:marTop w:val="0"/>
          <w:marBottom w:val="0"/>
          <w:divBdr>
            <w:top w:val="none" w:sz="0" w:space="0" w:color="auto"/>
            <w:left w:val="none" w:sz="0" w:space="0" w:color="auto"/>
            <w:bottom w:val="none" w:sz="0" w:space="0" w:color="auto"/>
            <w:right w:val="none" w:sz="0" w:space="0" w:color="auto"/>
          </w:divBdr>
        </w:div>
        <w:div w:id="2030788547">
          <w:marLeft w:val="0"/>
          <w:marRight w:val="0"/>
          <w:marTop w:val="0"/>
          <w:marBottom w:val="0"/>
          <w:divBdr>
            <w:top w:val="none" w:sz="0" w:space="0" w:color="auto"/>
            <w:left w:val="none" w:sz="0" w:space="0" w:color="auto"/>
            <w:bottom w:val="none" w:sz="0" w:space="0" w:color="auto"/>
            <w:right w:val="none" w:sz="0" w:space="0" w:color="auto"/>
          </w:divBdr>
        </w:div>
        <w:div w:id="1305236956">
          <w:marLeft w:val="0"/>
          <w:marRight w:val="0"/>
          <w:marTop w:val="0"/>
          <w:marBottom w:val="0"/>
          <w:divBdr>
            <w:top w:val="none" w:sz="0" w:space="0" w:color="auto"/>
            <w:left w:val="none" w:sz="0" w:space="0" w:color="auto"/>
            <w:bottom w:val="none" w:sz="0" w:space="0" w:color="auto"/>
            <w:right w:val="none" w:sz="0" w:space="0" w:color="auto"/>
          </w:divBdr>
        </w:div>
        <w:div w:id="174030195">
          <w:marLeft w:val="0"/>
          <w:marRight w:val="0"/>
          <w:marTop w:val="0"/>
          <w:marBottom w:val="0"/>
          <w:divBdr>
            <w:top w:val="none" w:sz="0" w:space="0" w:color="auto"/>
            <w:left w:val="none" w:sz="0" w:space="0" w:color="auto"/>
            <w:bottom w:val="none" w:sz="0" w:space="0" w:color="auto"/>
            <w:right w:val="none" w:sz="0" w:space="0" w:color="auto"/>
          </w:divBdr>
        </w:div>
        <w:div w:id="1283729240">
          <w:marLeft w:val="0"/>
          <w:marRight w:val="0"/>
          <w:marTop w:val="0"/>
          <w:marBottom w:val="0"/>
          <w:divBdr>
            <w:top w:val="none" w:sz="0" w:space="0" w:color="auto"/>
            <w:left w:val="none" w:sz="0" w:space="0" w:color="auto"/>
            <w:bottom w:val="none" w:sz="0" w:space="0" w:color="auto"/>
            <w:right w:val="none" w:sz="0" w:space="0" w:color="auto"/>
          </w:divBdr>
        </w:div>
        <w:div w:id="3366480">
          <w:marLeft w:val="0"/>
          <w:marRight w:val="0"/>
          <w:marTop w:val="0"/>
          <w:marBottom w:val="0"/>
          <w:divBdr>
            <w:top w:val="none" w:sz="0" w:space="0" w:color="auto"/>
            <w:left w:val="none" w:sz="0" w:space="0" w:color="auto"/>
            <w:bottom w:val="none" w:sz="0" w:space="0" w:color="auto"/>
            <w:right w:val="none" w:sz="0" w:space="0" w:color="auto"/>
          </w:divBdr>
        </w:div>
        <w:div w:id="984941038">
          <w:marLeft w:val="0"/>
          <w:marRight w:val="0"/>
          <w:marTop w:val="0"/>
          <w:marBottom w:val="0"/>
          <w:divBdr>
            <w:top w:val="none" w:sz="0" w:space="0" w:color="auto"/>
            <w:left w:val="none" w:sz="0" w:space="0" w:color="auto"/>
            <w:bottom w:val="none" w:sz="0" w:space="0" w:color="auto"/>
            <w:right w:val="none" w:sz="0" w:space="0" w:color="auto"/>
          </w:divBdr>
        </w:div>
        <w:div w:id="399988400">
          <w:marLeft w:val="0"/>
          <w:marRight w:val="0"/>
          <w:marTop w:val="0"/>
          <w:marBottom w:val="0"/>
          <w:divBdr>
            <w:top w:val="none" w:sz="0" w:space="0" w:color="auto"/>
            <w:left w:val="none" w:sz="0" w:space="0" w:color="auto"/>
            <w:bottom w:val="none" w:sz="0" w:space="0" w:color="auto"/>
            <w:right w:val="none" w:sz="0" w:space="0" w:color="auto"/>
          </w:divBdr>
        </w:div>
        <w:div w:id="1170683382">
          <w:marLeft w:val="0"/>
          <w:marRight w:val="0"/>
          <w:marTop w:val="0"/>
          <w:marBottom w:val="0"/>
          <w:divBdr>
            <w:top w:val="none" w:sz="0" w:space="0" w:color="auto"/>
            <w:left w:val="none" w:sz="0" w:space="0" w:color="auto"/>
            <w:bottom w:val="none" w:sz="0" w:space="0" w:color="auto"/>
            <w:right w:val="none" w:sz="0" w:space="0" w:color="auto"/>
          </w:divBdr>
        </w:div>
        <w:div w:id="449202783">
          <w:marLeft w:val="0"/>
          <w:marRight w:val="0"/>
          <w:marTop w:val="0"/>
          <w:marBottom w:val="0"/>
          <w:divBdr>
            <w:top w:val="none" w:sz="0" w:space="0" w:color="auto"/>
            <w:left w:val="none" w:sz="0" w:space="0" w:color="auto"/>
            <w:bottom w:val="none" w:sz="0" w:space="0" w:color="auto"/>
            <w:right w:val="none" w:sz="0" w:space="0" w:color="auto"/>
          </w:divBdr>
          <w:divsChild>
            <w:div w:id="771509239">
              <w:marLeft w:val="0"/>
              <w:marRight w:val="0"/>
              <w:marTop w:val="0"/>
              <w:marBottom w:val="0"/>
              <w:divBdr>
                <w:top w:val="none" w:sz="0" w:space="0" w:color="auto"/>
                <w:left w:val="none" w:sz="0" w:space="0" w:color="auto"/>
                <w:bottom w:val="none" w:sz="0" w:space="0" w:color="auto"/>
                <w:right w:val="none" w:sz="0" w:space="0" w:color="auto"/>
              </w:divBdr>
            </w:div>
            <w:div w:id="625508010">
              <w:marLeft w:val="0"/>
              <w:marRight w:val="0"/>
              <w:marTop w:val="0"/>
              <w:marBottom w:val="0"/>
              <w:divBdr>
                <w:top w:val="none" w:sz="0" w:space="0" w:color="auto"/>
                <w:left w:val="none" w:sz="0" w:space="0" w:color="auto"/>
                <w:bottom w:val="none" w:sz="0" w:space="0" w:color="auto"/>
                <w:right w:val="none" w:sz="0" w:space="0" w:color="auto"/>
              </w:divBdr>
            </w:div>
            <w:div w:id="1741559191">
              <w:marLeft w:val="0"/>
              <w:marRight w:val="0"/>
              <w:marTop w:val="0"/>
              <w:marBottom w:val="0"/>
              <w:divBdr>
                <w:top w:val="none" w:sz="0" w:space="0" w:color="auto"/>
                <w:left w:val="none" w:sz="0" w:space="0" w:color="auto"/>
                <w:bottom w:val="none" w:sz="0" w:space="0" w:color="auto"/>
                <w:right w:val="none" w:sz="0" w:space="0" w:color="auto"/>
              </w:divBdr>
            </w:div>
            <w:div w:id="1259825009">
              <w:marLeft w:val="0"/>
              <w:marRight w:val="0"/>
              <w:marTop w:val="0"/>
              <w:marBottom w:val="0"/>
              <w:divBdr>
                <w:top w:val="none" w:sz="0" w:space="0" w:color="auto"/>
                <w:left w:val="none" w:sz="0" w:space="0" w:color="auto"/>
                <w:bottom w:val="none" w:sz="0" w:space="0" w:color="auto"/>
                <w:right w:val="none" w:sz="0" w:space="0" w:color="auto"/>
              </w:divBdr>
            </w:div>
            <w:div w:id="1319966">
              <w:marLeft w:val="0"/>
              <w:marRight w:val="0"/>
              <w:marTop w:val="0"/>
              <w:marBottom w:val="0"/>
              <w:divBdr>
                <w:top w:val="none" w:sz="0" w:space="0" w:color="auto"/>
                <w:left w:val="none" w:sz="0" w:space="0" w:color="auto"/>
                <w:bottom w:val="none" w:sz="0" w:space="0" w:color="auto"/>
                <w:right w:val="none" w:sz="0" w:space="0" w:color="auto"/>
              </w:divBdr>
            </w:div>
          </w:divsChild>
        </w:div>
        <w:div w:id="914051765">
          <w:marLeft w:val="0"/>
          <w:marRight w:val="0"/>
          <w:marTop w:val="0"/>
          <w:marBottom w:val="0"/>
          <w:divBdr>
            <w:top w:val="none" w:sz="0" w:space="0" w:color="auto"/>
            <w:left w:val="none" w:sz="0" w:space="0" w:color="auto"/>
            <w:bottom w:val="none" w:sz="0" w:space="0" w:color="auto"/>
            <w:right w:val="none" w:sz="0" w:space="0" w:color="auto"/>
          </w:divBdr>
        </w:div>
        <w:div w:id="476193256">
          <w:marLeft w:val="0"/>
          <w:marRight w:val="0"/>
          <w:marTop w:val="0"/>
          <w:marBottom w:val="0"/>
          <w:divBdr>
            <w:top w:val="none" w:sz="0" w:space="0" w:color="auto"/>
            <w:left w:val="none" w:sz="0" w:space="0" w:color="auto"/>
            <w:bottom w:val="none" w:sz="0" w:space="0" w:color="auto"/>
            <w:right w:val="none" w:sz="0" w:space="0" w:color="auto"/>
          </w:divBdr>
        </w:div>
        <w:div w:id="1184898011">
          <w:marLeft w:val="0"/>
          <w:marRight w:val="0"/>
          <w:marTop w:val="0"/>
          <w:marBottom w:val="0"/>
          <w:divBdr>
            <w:top w:val="none" w:sz="0" w:space="0" w:color="auto"/>
            <w:left w:val="none" w:sz="0" w:space="0" w:color="auto"/>
            <w:bottom w:val="none" w:sz="0" w:space="0" w:color="auto"/>
            <w:right w:val="none" w:sz="0" w:space="0" w:color="auto"/>
          </w:divBdr>
        </w:div>
        <w:div w:id="667707420">
          <w:marLeft w:val="0"/>
          <w:marRight w:val="0"/>
          <w:marTop w:val="0"/>
          <w:marBottom w:val="0"/>
          <w:divBdr>
            <w:top w:val="none" w:sz="0" w:space="0" w:color="auto"/>
            <w:left w:val="none" w:sz="0" w:space="0" w:color="auto"/>
            <w:bottom w:val="none" w:sz="0" w:space="0" w:color="auto"/>
            <w:right w:val="none" w:sz="0" w:space="0" w:color="auto"/>
          </w:divBdr>
        </w:div>
        <w:div w:id="689723337">
          <w:marLeft w:val="0"/>
          <w:marRight w:val="0"/>
          <w:marTop w:val="0"/>
          <w:marBottom w:val="0"/>
          <w:divBdr>
            <w:top w:val="none" w:sz="0" w:space="0" w:color="auto"/>
            <w:left w:val="none" w:sz="0" w:space="0" w:color="auto"/>
            <w:bottom w:val="none" w:sz="0" w:space="0" w:color="auto"/>
            <w:right w:val="none" w:sz="0" w:space="0" w:color="auto"/>
          </w:divBdr>
        </w:div>
        <w:div w:id="1430924569">
          <w:marLeft w:val="0"/>
          <w:marRight w:val="0"/>
          <w:marTop w:val="0"/>
          <w:marBottom w:val="0"/>
          <w:divBdr>
            <w:top w:val="none" w:sz="0" w:space="0" w:color="auto"/>
            <w:left w:val="none" w:sz="0" w:space="0" w:color="auto"/>
            <w:bottom w:val="none" w:sz="0" w:space="0" w:color="auto"/>
            <w:right w:val="none" w:sz="0" w:space="0" w:color="auto"/>
          </w:divBdr>
        </w:div>
        <w:div w:id="635836023">
          <w:marLeft w:val="0"/>
          <w:marRight w:val="0"/>
          <w:marTop w:val="0"/>
          <w:marBottom w:val="0"/>
          <w:divBdr>
            <w:top w:val="none" w:sz="0" w:space="0" w:color="auto"/>
            <w:left w:val="none" w:sz="0" w:space="0" w:color="auto"/>
            <w:bottom w:val="none" w:sz="0" w:space="0" w:color="auto"/>
            <w:right w:val="none" w:sz="0" w:space="0" w:color="auto"/>
          </w:divBdr>
        </w:div>
        <w:div w:id="1889756271">
          <w:marLeft w:val="0"/>
          <w:marRight w:val="0"/>
          <w:marTop w:val="0"/>
          <w:marBottom w:val="0"/>
          <w:divBdr>
            <w:top w:val="none" w:sz="0" w:space="0" w:color="auto"/>
            <w:left w:val="none" w:sz="0" w:space="0" w:color="auto"/>
            <w:bottom w:val="none" w:sz="0" w:space="0" w:color="auto"/>
            <w:right w:val="none" w:sz="0" w:space="0" w:color="auto"/>
          </w:divBdr>
        </w:div>
        <w:div w:id="436606352">
          <w:marLeft w:val="0"/>
          <w:marRight w:val="0"/>
          <w:marTop w:val="0"/>
          <w:marBottom w:val="0"/>
          <w:divBdr>
            <w:top w:val="none" w:sz="0" w:space="0" w:color="auto"/>
            <w:left w:val="none" w:sz="0" w:space="0" w:color="auto"/>
            <w:bottom w:val="none" w:sz="0" w:space="0" w:color="auto"/>
            <w:right w:val="none" w:sz="0" w:space="0" w:color="auto"/>
          </w:divBdr>
        </w:div>
        <w:div w:id="1164587851">
          <w:marLeft w:val="0"/>
          <w:marRight w:val="0"/>
          <w:marTop w:val="0"/>
          <w:marBottom w:val="0"/>
          <w:divBdr>
            <w:top w:val="none" w:sz="0" w:space="0" w:color="auto"/>
            <w:left w:val="none" w:sz="0" w:space="0" w:color="auto"/>
            <w:bottom w:val="none" w:sz="0" w:space="0" w:color="auto"/>
            <w:right w:val="none" w:sz="0" w:space="0" w:color="auto"/>
          </w:divBdr>
        </w:div>
        <w:div w:id="413405070">
          <w:marLeft w:val="0"/>
          <w:marRight w:val="0"/>
          <w:marTop w:val="0"/>
          <w:marBottom w:val="0"/>
          <w:divBdr>
            <w:top w:val="none" w:sz="0" w:space="0" w:color="auto"/>
            <w:left w:val="none" w:sz="0" w:space="0" w:color="auto"/>
            <w:bottom w:val="none" w:sz="0" w:space="0" w:color="auto"/>
            <w:right w:val="none" w:sz="0" w:space="0" w:color="auto"/>
          </w:divBdr>
          <w:divsChild>
            <w:div w:id="1389648769">
              <w:marLeft w:val="0"/>
              <w:marRight w:val="0"/>
              <w:marTop w:val="0"/>
              <w:marBottom w:val="0"/>
              <w:divBdr>
                <w:top w:val="none" w:sz="0" w:space="0" w:color="auto"/>
                <w:left w:val="none" w:sz="0" w:space="0" w:color="auto"/>
                <w:bottom w:val="none" w:sz="0" w:space="0" w:color="auto"/>
                <w:right w:val="none" w:sz="0" w:space="0" w:color="auto"/>
              </w:divBdr>
            </w:div>
            <w:div w:id="152792839">
              <w:marLeft w:val="0"/>
              <w:marRight w:val="0"/>
              <w:marTop w:val="0"/>
              <w:marBottom w:val="0"/>
              <w:divBdr>
                <w:top w:val="none" w:sz="0" w:space="0" w:color="auto"/>
                <w:left w:val="none" w:sz="0" w:space="0" w:color="auto"/>
                <w:bottom w:val="none" w:sz="0" w:space="0" w:color="auto"/>
                <w:right w:val="none" w:sz="0" w:space="0" w:color="auto"/>
              </w:divBdr>
            </w:div>
            <w:div w:id="1997223948">
              <w:marLeft w:val="0"/>
              <w:marRight w:val="0"/>
              <w:marTop w:val="0"/>
              <w:marBottom w:val="0"/>
              <w:divBdr>
                <w:top w:val="none" w:sz="0" w:space="0" w:color="auto"/>
                <w:left w:val="none" w:sz="0" w:space="0" w:color="auto"/>
                <w:bottom w:val="none" w:sz="0" w:space="0" w:color="auto"/>
                <w:right w:val="none" w:sz="0" w:space="0" w:color="auto"/>
              </w:divBdr>
            </w:div>
            <w:div w:id="1314984777">
              <w:marLeft w:val="0"/>
              <w:marRight w:val="0"/>
              <w:marTop w:val="0"/>
              <w:marBottom w:val="0"/>
              <w:divBdr>
                <w:top w:val="none" w:sz="0" w:space="0" w:color="auto"/>
                <w:left w:val="none" w:sz="0" w:space="0" w:color="auto"/>
                <w:bottom w:val="none" w:sz="0" w:space="0" w:color="auto"/>
                <w:right w:val="none" w:sz="0" w:space="0" w:color="auto"/>
              </w:divBdr>
            </w:div>
            <w:div w:id="1905525117">
              <w:marLeft w:val="0"/>
              <w:marRight w:val="0"/>
              <w:marTop w:val="0"/>
              <w:marBottom w:val="0"/>
              <w:divBdr>
                <w:top w:val="none" w:sz="0" w:space="0" w:color="auto"/>
                <w:left w:val="none" w:sz="0" w:space="0" w:color="auto"/>
                <w:bottom w:val="none" w:sz="0" w:space="0" w:color="auto"/>
                <w:right w:val="none" w:sz="0" w:space="0" w:color="auto"/>
              </w:divBdr>
            </w:div>
          </w:divsChild>
        </w:div>
        <w:div w:id="1086267299">
          <w:marLeft w:val="0"/>
          <w:marRight w:val="0"/>
          <w:marTop w:val="0"/>
          <w:marBottom w:val="0"/>
          <w:divBdr>
            <w:top w:val="none" w:sz="0" w:space="0" w:color="auto"/>
            <w:left w:val="none" w:sz="0" w:space="0" w:color="auto"/>
            <w:bottom w:val="none" w:sz="0" w:space="0" w:color="auto"/>
            <w:right w:val="none" w:sz="0" w:space="0" w:color="auto"/>
          </w:divBdr>
        </w:div>
        <w:div w:id="1021203397">
          <w:marLeft w:val="0"/>
          <w:marRight w:val="0"/>
          <w:marTop w:val="0"/>
          <w:marBottom w:val="0"/>
          <w:divBdr>
            <w:top w:val="none" w:sz="0" w:space="0" w:color="auto"/>
            <w:left w:val="none" w:sz="0" w:space="0" w:color="auto"/>
            <w:bottom w:val="none" w:sz="0" w:space="0" w:color="auto"/>
            <w:right w:val="none" w:sz="0" w:space="0" w:color="auto"/>
          </w:divBdr>
        </w:div>
        <w:div w:id="1010910672">
          <w:marLeft w:val="0"/>
          <w:marRight w:val="0"/>
          <w:marTop w:val="0"/>
          <w:marBottom w:val="0"/>
          <w:divBdr>
            <w:top w:val="none" w:sz="0" w:space="0" w:color="auto"/>
            <w:left w:val="none" w:sz="0" w:space="0" w:color="auto"/>
            <w:bottom w:val="none" w:sz="0" w:space="0" w:color="auto"/>
            <w:right w:val="none" w:sz="0" w:space="0" w:color="auto"/>
          </w:divBdr>
        </w:div>
        <w:div w:id="1255478329">
          <w:marLeft w:val="0"/>
          <w:marRight w:val="0"/>
          <w:marTop w:val="0"/>
          <w:marBottom w:val="0"/>
          <w:divBdr>
            <w:top w:val="none" w:sz="0" w:space="0" w:color="auto"/>
            <w:left w:val="none" w:sz="0" w:space="0" w:color="auto"/>
            <w:bottom w:val="none" w:sz="0" w:space="0" w:color="auto"/>
            <w:right w:val="none" w:sz="0" w:space="0" w:color="auto"/>
          </w:divBdr>
        </w:div>
        <w:div w:id="1435975404">
          <w:marLeft w:val="0"/>
          <w:marRight w:val="0"/>
          <w:marTop w:val="0"/>
          <w:marBottom w:val="0"/>
          <w:divBdr>
            <w:top w:val="none" w:sz="0" w:space="0" w:color="auto"/>
            <w:left w:val="none" w:sz="0" w:space="0" w:color="auto"/>
            <w:bottom w:val="none" w:sz="0" w:space="0" w:color="auto"/>
            <w:right w:val="none" w:sz="0" w:space="0" w:color="auto"/>
          </w:divBdr>
        </w:div>
        <w:div w:id="2128504638">
          <w:marLeft w:val="0"/>
          <w:marRight w:val="0"/>
          <w:marTop w:val="0"/>
          <w:marBottom w:val="0"/>
          <w:divBdr>
            <w:top w:val="none" w:sz="0" w:space="0" w:color="auto"/>
            <w:left w:val="none" w:sz="0" w:space="0" w:color="auto"/>
            <w:bottom w:val="none" w:sz="0" w:space="0" w:color="auto"/>
            <w:right w:val="none" w:sz="0" w:space="0" w:color="auto"/>
          </w:divBdr>
          <w:divsChild>
            <w:div w:id="348606365">
              <w:marLeft w:val="0"/>
              <w:marRight w:val="0"/>
              <w:marTop w:val="0"/>
              <w:marBottom w:val="0"/>
              <w:divBdr>
                <w:top w:val="none" w:sz="0" w:space="0" w:color="auto"/>
                <w:left w:val="none" w:sz="0" w:space="0" w:color="auto"/>
                <w:bottom w:val="none" w:sz="0" w:space="0" w:color="auto"/>
                <w:right w:val="none" w:sz="0" w:space="0" w:color="auto"/>
              </w:divBdr>
            </w:div>
            <w:div w:id="1774550279">
              <w:marLeft w:val="0"/>
              <w:marRight w:val="0"/>
              <w:marTop w:val="0"/>
              <w:marBottom w:val="0"/>
              <w:divBdr>
                <w:top w:val="none" w:sz="0" w:space="0" w:color="auto"/>
                <w:left w:val="none" w:sz="0" w:space="0" w:color="auto"/>
                <w:bottom w:val="none" w:sz="0" w:space="0" w:color="auto"/>
                <w:right w:val="none" w:sz="0" w:space="0" w:color="auto"/>
              </w:divBdr>
            </w:div>
            <w:div w:id="342587668">
              <w:marLeft w:val="0"/>
              <w:marRight w:val="0"/>
              <w:marTop w:val="0"/>
              <w:marBottom w:val="0"/>
              <w:divBdr>
                <w:top w:val="none" w:sz="0" w:space="0" w:color="auto"/>
                <w:left w:val="none" w:sz="0" w:space="0" w:color="auto"/>
                <w:bottom w:val="none" w:sz="0" w:space="0" w:color="auto"/>
                <w:right w:val="none" w:sz="0" w:space="0" w:color="auto"/>
              </w:divBdr>
            </w:div>
            <w:div w:id="235408928">
              <w:marLeft w:val="0"/>
              <w:marRight w:val="0"/>
              <w:marTop w:val="0"/>
              <w:marBottom w:val="0"/>
              <w:divBdr>
                <w:top w:val="none" w:sz="0" w:space="0" w:color="auto"/>
                <w:left w:val="none" w:sz="0" w:space="0" w:color="auto"/>
                <w:bottom w:val="none" w:sz="0" w:space="0" w:color="auto"/>
                <w:right w:val="none" w:sz="0" w:space="0" w:color="auto"/>
              </w:divBdr>
            </w:div>
            <w:div w:id="1572812944">
              <w:marLeft w:val="0"/>
              <w:marRight w:val="0"/>
              <w:marTop w:val="0"/>
              <w:marBottom w:val="0"/>
              <w:divBdr>
                <w:top w:val="none" w:sz="0" w:space="0" w:color="auto"/>
                <w:left w:val="none" w:sz="0" w:space="0" w:color="auto"/>
                <w:bottom w:val="none" w:sz="0" w:space="0" w:color="auto"/>
                <w:right w:val="none" w:sz="0" w:space="0" w:color="auto"/>
              </w:divBdr>
            </w:div>
          </w:divsChild>
        </w:div>
        <w:div w:id="1724252332">
          <w:marLeft w:val="0"/>
          <w:marRight w:val="0"/>
          <w:marTop w:val="0"/>
          <w:marBottom w:val="0"/>
          <w:divBdr>
            <w:top w:val="none" w:sz="0" w:space="0" w:color="auto"/>
            <w:left w:val="none" w:sz="0" w:space="0" w:color="auto"/>
            <w:bottom w:val="none" w:sz="0" w:space="0" w:color="auto"/>
            <w:right w:val="none" w:sz="0" w:space="0" w:color="auto"/>
          </w:divBdr>
        </w:div>
        <w:div w:id="1196037707">
          <w:marLeft w:val="0"/>
          <w:marRight w:val="0"/>
          <w:marTop w:val="0"/>
          <w:marBottom w:val="0"/>
          <w:divBdr>
            <w:top w:val="none" w:sz="0" w:space="0" w:color="auto"/>
            <w:left w:val="none" w:sz="0" w:space="0" w:color="auto"/>
            <w:bottom w:val="none" w:sz="0" w:space="0" w:color="auto"/>
            <w:right w:val="none" w:sz="0" w:space="0" w:color="auto"/>
          </w:divBdr>
        </w:div>
        <w:div w:id="1244755961">
          <w:marLeft w:val="0"/>
          <w:marRight w:val="0"/>
          <w:marTop w:val="0"/>
          <w:marBottom w:val="0"/>
          <w:divBdr>
            <w:top w:val="none" w:sz="0" w:space="0" w:color="auto"/>
            <w:left w:val="none" w:sz="0" w:space="0" w:color="auto"/>
            <w:bottom w:val="none" w:sz="0" w:space="0" w:color="auto"/>
            <w:right w:val="none" w:sz="0" w:space="0" w:color="auto"/>
          </w:divBdr>
        </w:div>
        <w:div w:id="1139762191">
          <w:marLeft w:val="0"/>
          <w:marRight w:val="0"/>
          <w:marTop w:val="0"/>
          <w:marBottom w:val="0"/>
          <w:divBdr>
            <w:top w:val="none" w:sz="0" w:space="0" w:color="auto"/>
            <w:left w:val="none" w:sz="0" w:space="0" w:color="auto"/>
            <w:bottom w:val="none" w:sz="0" w:space="0" w:color="auto"/>
            <w:right w:val="none" w:sz="0" w:space="0" w:color="auto"/>
          </w:divBdr>
        </w:div>
        <w:div w:id="666059478">
          <w:marLeft w:val="0"/>
          <w:marRight w:val="0"/>
          <w:marTop w:val="0"/>
          <w:marBottom w:val="0"/>
          <w:divBdr>
            <w:top w:val="none" w:sz="0" w:space="0" w:color="auto"/>
            <w:left w:val="none" w:sz="0" w:space="0" w:color="auto"/>
            <w:bottom w:val="none" w:sz="0" w:space="0" w:color="auto"/>
            <w:right w:val="none" w:sz="0" w:space="0" w:color="auto"/>
          </w:divBdr>
        </w:div>
        <w:div w:id="1200314995">
          <w:marLeft w:val="0"/>
          <w:marRight w:val="0"/>
          <w:marTop w:val="0"/>
          <w:marBottom w:val="0"/>
          <w:divBdr>
            <w:top w:val="none" w:sz="0" w:space="0" w:color="auto"/>
            <w:left w:val="none" w:sz="0" w:space="0" w:color="auto"/>
            <w:bottom w:val="none" w:sz="0" w:space="0" w:color="auto"/>
            <w:right w:val="none" w:sz="0" w:space="0" w:color="auto"/>
          </w:divBdr>
          <w:divsChild>
            <w:div w:id="533075215">
              <w:marLeft w:val="0"/>
              <w:marRight w:val="0"/>
              <w:marTop w:val="0"/>
              <w:marBottom w:val="0"/>
              <w:divBdr>
                <w:top w:val="none" w:sz="0" w:space="0" w:color="auto"/>
                <w:left w:val="none" w:sz="0" w:space="0" w:color="auto"/>
                <w:bottom w:val="none" w:sz="0" w:space="0" w:color="auto"/>
                <w:right w:val="none" w:sz="0" w:space="0" w:color="auto"/>
              </w:divBdr>
            </w:div>
            <w:div w:id="629478960">
              <w:marLeft w:val="0"/>
              <w:marRight w:val="0"/>
              <w:marTop w:val="0"/>
              <w:marBottom w:val="0"/>
              <w:divBdr>
                <w:top w:val="none" w:sz="0" w:space="0" w:color="auto"/>
                <w:left w:val="none" w:sz="0" w:space="0" w:color="auto"/>
                <w:bottom w:val="none" w:sz="0" w:space="0" w:color="auto"/>
                <w:right w:val="none" w:sz="0" w:space="0" w:color="auto"/>
              </w:divBdr>
            </w:div>
          </w:divsChild>
        </w:div>
        <w:div w:id="1229925950">
          <w:marLeft w:val="0"/>
          <w:marRight w:val="0"/>
          <w:marTop w:val="0"/>
          <w:marBottom w:val="0"/>
          <w:divBdr>
            <w:top w:val="none" w:sz="0" w:space="0" w:color="auto"/>
            <w:left w:val="none" w:sz="0" w:space="0" w:color="auto"/>
            <w:bottom w:val="none" w:sz="0" w:space="0" w:color="auto"/>
            <w:right w:val="none" w:sz="0" w:space="0" w:color="auto"/>
          </w:divBdr>
          <w:divsChild>
            <w:div w:id="484929312">
              <w:marLeft w:val="0"/>
              <w:marRight w:val="0"/>
              <w:marTop w:val="0"/>
              <w:marBottom w:val="0"/>
              <w:divBdr>
                <w:top w:val="none" w:sz="0" w:space="0" w:color="auto"/>
                <w:left w:val="none" w:sz="0" w:space="0" w:color="auto"/>
                <w:bottom w:val="none" w:sz="0" w:space="0" w:color="auto"/>
                <w:right w:val="none" w:sz="0" w:space="0" w:color="auto"/>
              </w:divBdr>
            </w:div>
          </w:divsChild>
        </w:div>
        <w:div w:id="167064845">
          <w:marLeft w:val="0"/>
          <w:marRight w:val="0"/>
          <w:marTop w:val="0"/>
          <w:marBottom w:val="0"/>
          <w:divBdr>
            <w:top w:val="none" w:sz="0" w:space="0" w:color="auto"/>
            <w:left w:val="none" w:sz="0" w:space="0" w:color="auto"/>
            <w:bottom w:val="none" w:sz="0" w:space="0" w:color="auto"/>
            <w:right w:val="none" w:sz="0" w:space="0" w:color="auto"/>
          </w:divBdr>
          <w:divsChild>
            <w:div w:id="1135023609">
              <w:marLeft w:val="0"/>
              <w:marRight w:val="0"/>
              <w:marTop w:val="0"/>
              <w:marBottom w:val="0"/>
              <w:divBdr>
                <w:top w:val="none" w:sz="0" w:space="0" w:color="auto"/>
                <w:left w:val="none" w:sz="0" w:space="0" w:color="auto"/>
                <w:bottom w:val="none" w:sz="0" w:space="0" w:color="auto"/>
                <w:right w:val="none" w:sz="0" w:space="0" w:color="auto"/>
              </w:divBdr>
            </w:div>
            <w:div w:id="144012869">
              <w:marLeft w:val="0"/>
              <w:marRight w:val="0"/>
              <w:marTop w:val="0"/>
              <w:marBottom w:val="0"/>
              <w:divBdr>
                <w:top w:val="none" w:sz="0" w:space="0" w:color="auto"/>
                <w:left w:val="none" w:sz="0" w:space="0" w:color="auto"/>
                <w:bottom w:val="none" w:sz="0" w:space="0" w:color="auto"/>
                <w:right w:val="none" w:sz="0" w:space="0" w:color="auto"/>
              </w:divBdr>
            </w:div>
            <w:div w:id="1642926209">
              <w:marLeft w:val="0"/>
              <w:marRight w:val="0"/>
              <w:marTop w:val="0"/>
              <w:marBottom w:val="0"/>
              <w:divBdr>
                <w:top w:val="none" w:sz="0" w:space="0" w:color="auto"/>
                <w:left w:val="none" w:sz="0" w:space="0" w:color="auto"/>
                <w:bottom w:val="none" w:sz="0" w:space="0" w:color="auto"/>
                <w:right w:val="none" w:sz="0" w:space="0" w:color="auto"/>
              </w:divBdr>
            </w:div>
            <w:div w:id="956255373">
              <w:marLeft w:val="0"/>
              <w:marRight w:val="0"/>
              <w:marTop w:val="0"/>
              <w:marBottom w:val="0"/>
              <w:divBdr>
                <w:top w:val="none" w:sz="0" w:space="0" w:color="auto"/>
                <w:left w:val="none" w:sz="0" w:space="0" w:color="auto"/>
                <w:bottom w:val="none" w:sz="0" w:space="0" w:color="auto"/>
                <w:right w:val="none" w:sz="0" w:space="0" w:color="auto"/>
              </w:divBdr>
            </w:div>
            <w:div w:id="1421103760">
              <w:marLeft w:val="0"/>
              <w:marRight w:val="0"/>
              <w:marTop w:val="0"/>
              <w:marBottom w:val="0"/>
              <w:divBdr>
                <w:top w:val="none" w:sz="0" w:space="0" w:color="auto"/>
                <w:left w:val="none" w:sz="0" w:space="0" w:color="auto"/>
                <w:bottom w:val="none" w:sz="0" w:space="0" w:color="auto"/>
                <w:right w:val="none" w:sz="0" w:space="0" w:color="auto"/>
              </w:divBdr>
            </w:div>
          </w:divsChild>
        </w:div>
        <w:div w:id="760687445">
          <w:marLeft w:val="0"/>
          <w:marRight w:val="0"/>
          <w:marTop w:val="0"/>
          <w:marBottom w:val="0"/>
          <w:divBdr>
            <w:top w:val="none" w:sz="0" w:space="0" w:color="auto"/>
            <w:left w:val="none" w:sz="0" w:space="0" w:color="auto"/>
            <w:bottom w:val="none" w:sz="0" w:space="0" w:color="auto"/>
            <w:right w:val="none" w:sz="0" w:space="0" w:color="auto"/>
          </w:divBdr>
          <w:divsChild>
            <w:div w:id="1231648387">
              <w:marLeft w:val="0"/>
              <w:marRight w:val="0"/>
              <w:marTop w:val="0"/>
              <w:marBottom w:val="0"/>
              <w:divBdr>
                <w:top w:val="none" w:sz="0" w:space="0" w:color="auto"/>
                <w:left w:val="none" w:sz="0" w:space="0" w:color="auto"/>
                <w:bottom w:val="none" w:sz="0" w:space="0" w:color="auto"/>
                <w:right w:val="none" w:sz="0" w:space="0" w:color="auto"/>
              </w:divBdr>
            </w:div>
            <w:div w:id="830101719">
              <w:marLeft w:val="0"/>
              <w:marRight w:val="0"/>
              <w:marTop w:val="0"/>
              <w:marBottom w:val="0"/>
              <w:divBdr>
                <w:top w:val="none" w:sz="0" w:space="0" w:color="auto"/>
                <w:left w:val="none" w:sz="0" w:space="0" w:color="auto"/>
                <w:bottom w:val="none" w:sz="0" w:space="0" w:color="auto"/>
                <w:right w:val="none" w:sz="0" w:space="0" w:color="auto"/>
              </w:divBdr>
            </w:div>
            <w:div w:id="1060327451">
              <w:marLeft w:val="0"/>
              <w:marRight w:val="0"/>
              <w:marTop w:val="0"/>
              <w:marBottom w:val="0"/>
              <w:divBdr>
                <w:top w:val="none" w:sz="0" w:space="0" w:color="auto"/>
                <w:left w:val="none" w:sz="0" w:space="0" w:color="auto"/>
                <w:bottom w:val="none" w:sz="0" w:space="0" w:color="auto"/>
                <w:right w:val="none" w:sz="0" w:space="0" w:color="auto"/>
              </w:divBdr>
            </w:div>
          </w:divsChild>
        </w:div>
        <w:div w:id="1307933112">
          <w:marLeft w:val="0"/>
          <w:marRight w:val="0"/>
          <w:marTop w:val="0"/>
          <w:marBottom w:val="0"/>
          <w:divBdr>
            <w:top w:val="none" w:sz="0" w:space="0" w:color="auto"/>
            <w:left w:val="none" w:sz="0" w:space="0" w:color="auto"/>
            <w:bottom w:val="none" w:sz="0" w:space="0" w:color="auto"/>
            <w:right w:val="none" w:sz="0" w:space="0" w:color="auto"/>
          </w:divBdr>
          <w:divsChild>
            <w:div w:id="207645979">
              <w:marLeft w:val="0"/>
              <w:marRight w:val="0"/>
              <w:marTop w:val="0"/>
              <w:marBottom w:val="0"/>
              <w:divBdr>
                <w:top w:val="none" w:sz="0" w:space="0" w:color="auto"/>
                <w:left w:val="none" w:sz="0" w:space="0" w:color="auto"/>
                <w:bottom w:val="none" w:sz="0" w:space="0" w:color="auto"/>
                <w:right w:val="none" w:sz="0" w:space="0" w:color="auto"/>
              </w:divBdr>
            </w:div>
          </w:divsChild>
        </w:div>
        <w:div w:id="749892097">
          <w:marLeft w:val="0"/>
          <w:marRight w:val="0"/>
          <w:marTop w:val="0"/>
          <w:marBottom w:val="0"/>
          <w:divBdr>
            <w:top w:val="none" w:sz="0" w:space="0" w:color="auto"/>
            <w:left w:val="none" w:sz="0" w:space="0" w:color="auto"/>
            <w:bottom w:val="none" w:sz="0" w:space="0" w:color="auto"/>
            <w:right w:val="none" w:sz="0" w:space="0" w:color="auto"/>
          </w:divBdr>
          <w:divsChild>
            <w:div w:id="501823069">
              <w:marLeft w:val="0"/>
              <w:marRight w:val="0"/>
              <w:marTop w:val="0"/>
              <w:marBottom w:val="0"/>
              <w:divBdr>
                <w:top w:val="none" w:sz="0" w:space="0" w:color="auto"/>
                <w:left w:val="none" w:sz="0" w:space="0" w:color="auto"/>
                <w:bottom w:val="none" w:sz="0" w:space="0" w:color="auto"/>
                <w:right w:val="none" w:sz="0" w:space="0" w:color="auto"/>
              </w:divBdr>
            </w:div>
          </w:divsChild>
        </w:div>
        <w:div w:id="670449412">
          <w:marLeft w:val="0"/>
          <w:marRight w:val="0"/>
          <w:marTop w:val="0"/>
          <w:marBottom w:val="0"/>
          <w:divBdr>
            <w:top w:val="none" w:sz="0" w:space="0" w:color="auto"/>
            <w:left w:val="none" w:sz="0" w:space="0" w:color="auto"/>
            <w:bottom w:val="none" w:sz="0" w:space="0" w:color="auto"/>
            <w:right w:val="none" w:sz="0" w:space="0" w:color="auto"/>
          </w:divBdr>
          <w:divsChild>
            <w:div w:id="196165651">
              <w:marLeft w:val="0"/>
              <w:marRight w:val="0"/>
              <w:marTop w:val="0"/>
              <w:marBottom w:val="0"/>
              <w:divBdr>
                <w:top w:val="none" w:sz="0" w:space="0" w:color="auto"/>
                <w:left w:val="none" w:sz="0" w:space="0" w:color="auto"/>
                <w:bottom w:val="none" w:sz="0" w:space="0" w:color="auto"/>
                <w:right w:val="none" w:sz="0" w:space="0" w:color="auto"/>
              </w:divBdr>
            </w:div>
          </w:divsChild>
        </w:div>
        <w:div w:id="162010963">
          <w:marLeft w:val="0"/>
          <w:marRight w:val="0"/>
          <w:marTop w:val="0"/>
          <w:marBottom w:val="0"/>
          <w:divBdr>
            <w:top w:val="none" w:sz="0" w:space="0" w:color="auto"/>
            <w:left w:val="none" w:sz="0" w:space="0" w:color="auto"/>
            <w:bottom w:val="none" w:sz="0" w:space="0" w:color="auto"/>
            <w:right w:val="none" w:sz="0" w:space="0" w:color="auto"/>
          </w:divBdr>
          <w:divsChild>
            <w:div w:id="1350332804">
              <w:marLeft w:val="0"/>
              <w:marRight w:val="0"/>
              <w:marTop w:val="0"/>
              <w:marBottom w:val="0"/>
              <w:divBdr>
                <w:top w:val="none" w:sz="0" w:space="0" w:color="auto"/>
                <w:left w:val="none" w:sz="0" w:space="0" w:color="auto"/>
                <w:bottom w:val="none" w:sz="0" w:space="0" w:color="auto"/>
                <w:right w:val="none" w:sz="0" w:space="0" w:color="auto"/>
              </w:divBdr>
            </w:div>
          </w:divsChild>
        </w:div>
        <w:div w:id="2046715279">
          <w:marLeft w:val="0"/>
          <w:marRight w:val="0"/>
          <w:marTop w:val="0"/>
          <w:marBottom w:val="0"/>
          <w:divBdr>
            <w:top w:val="none" w:sz="0" w:space="0" w:color="auto"/>
            <w:left w:val="none" w:sz="0" w:space="0" w:color="auto"/>
            <w:bottom w:val="none" w:sz="0" w:space="0" w:color="auto"/>
            <w:right w:val="none" w:sz="0" w:space="0" w:color="auto"/>
          </w:divBdr>
          <w:divsChild>
            <w:div w:id="1662390444">
              <w:marLeft w:val="0"/>
              <w:marRight w:val="0"/>
              <w:marTop w:val="0"/>
              <w:marBottom w:val="0"/>
              <w:divBdr>
                <w:top w:val="none" w:sz="0" w:space="0" w:color="auto"/>
                <w:left w:val="none" w:sz="0" w:space="0" w:color="auto"/>
                <w:bottom w:val="none" w:sz="0" w:space="0" w:color="auto"/>
                <w:right w:val="none" w:sz="0" w:space="0" w:color="auto"/>
              </w:divBdr>
            </w:div>
            <w:div w:id="427847227">
              <w:marLeft w:val="0"/>
              <w:marRight w:val="0"/>
              <w:marTop w:val="0"/>
              <w:marBottom w:val="0"/>
              <w:divBdr>
                <w:top w:val="none" w:sz="0" w:space="0" w:color="auto"/>
                <w:left w:val="none" w:sz="0" w:space="0" w:color="auto"/>
                <w:bottom w:val="none" w:sz="0" w:space="0" w:color="auto"/>
                <w:right w:val="none" w:sz="0" w:space="0" w:color="auto"/>
              </w:divBdr>
            </w:div>
          </w:divsChild>
        </w:div>
        <w:div w:id="868300923">
          <w:marLeft w:val="0"/>
          <w:marRight w:val="0"/>
          <w:marTop w:val="0"/>
          <w:marBottom w:val="0"/>
          <w:divBdr>
            <w:top w:val="none" w:sz="0" w:space="0" w:color="auto"/>
            <w:left w:val="none" w:sz="0" w:space="0" w:color="auto"/>
            <w:bottom w:val="none" w:sz="0" w:space="0" w:color="auto"/>
            <w:right w:val="none" w:sz="0" w:space="0" w:color="auto"/>
          </w:divBdr>
        </w:div>
        <w:div w:id="1527403310">
          <w:marLeft w:val="0"/>
          <w:marRight w:val="0"/>
          <w:marTop w:val="0"/>
          <w:marBottom w:val="0"/>
          <w:divBdr>
            <w:top w:val="none" w:sz="0" w:space="0" w:color="auto"/>
            <w:left w:val="none" w:sz="0" w:space="0" w:color="auto"/>
            <w:bottom w:val="none" w:sz="0" w:space="0" w:color="auto"/>
            <w:right w:val="none" w:sz="0" w:space="0" w:color="auto"/>
          </w:divBdr>
        </w:div>
        <w:div w:id="715856996">
          <w:marLeft w:val="0"/>
          <w:marRight w:val="0"/>
          <w:marTop w:val="0"/>
          <w:marBottom w:val="0"/>
          <w:divBdr>
            <w:top w:val="none" w:sz="0" w:space="0" w:color="auto"/>
            <w:left w:val="none" w:sz="0" w:space="0" w:color="auto"/>
            <w:bottom w:val="none" w:sz="0" w:space="0" w:color="auto"/>
            <w:right w:val="none" w:sz="0" w:space="0" w:color="auto"/>
          </w:divBdr>
        </w:div>
        <w:div w:id="1106579833">
          <w:marLeft w:val="0"/>
          <w:marRight w:val="0"/>
          <w:marTop w:val="0"/>
          <w:marBottom w:val="0"/>
          <w:divBdr>
            <w:top w:val="none" w:sz="0" w:space="0" w:color="auto"/>
            <w:left w:val="none" w:sz="0" w:space="0" w:color="auto"/>
            <w:bottom w:val="none" w:sz="0" w:space="0" w:color="auto"/>
            <w:right w:val="none" w:sz="0" w:space="0" w:color="auto"/>
          </w:divBdr>
        </w:div>
        <w:div w:id="1666934447">
          <w:marLeft w:val="0"/>
          <w:marRight w:val="0"/>
          <w:marTop w:val="0"/>
          <w:marBottom w:val="0"/>
          <w:divBdr>
            <w:top w:val="none" w:sz="0" w:space="0" w:color="auto"/>
            <w:left w:val="none" w:sz="0" w:space="0" w:color="auto"/>
            <w:bottom w:val="none" w:sz="0" w:space="0" w:color="auto"/>
            <w:right w:val="none" w:sz="0" w:space="0" w:color="auto"/>
          </w:divBdr>
        </w:div>
        <w:div w:id="1656252809">
          <w:marLeft w:val="0"/>
          <w:marRight w:val="0"/>
          <w:marTop w:val="0"/>
          <w:marBottom w:val="0"/>
          <w:divBdr>
            <w:top w:val="none" w:sz="0" w:space="0" w:color="auto"/>
            <w:left w:val="none" w:sz="0" w:space="0" w:color="auto"/>
            <w:bottom w:val="none" w:sz="0" w:space="0" w:color="auto"/>
            <w:right w:val="none" w:sz="0" w:space="0" w:color="auto"/>
          </w:divBdr>
        </w:div>
        <w:div w:id="1639601749">
          <w:marLeft w:val="0"/>
          <w:marRight w:val="0"/>
          <w:marTop w:val="0"/>
          <w:marBottom w:val="0"/>
          <w:divBdr>
            <w:top w:val="none" w:sz="0" w:space="0" w:color="auto"/>
            <w:left w:val="none" w:sz="0" w:space="0" w:color="auto"/>
            <w:bottom w:val="none" w:sz="0" w:space="0" w:color="auto"/>
            <w:right w:val="none" w:sz="0" w:space="0" w:color="auto"/>
          </w:divBdr>
        </w:div>
        <w:div w:id="483860928">
          <w:marLeft w:val="0"/>
          <w:marRight w:val="0"/>
          <w:marTop w:val="0"/>
          <w:marBottom w:val="0"/>
          <w:divBdr>
            <w:top w:val="none" w:sz="0" w:space="0" w:color="auto"/>
            <w:left w:val="none" w:sz="0" w:space="0" w:color="auto"/>
            <w:bottom w:val="none" w:sz="0" w:space="0" w:color="auto"/>
            <w:right w:val="none" w:sz="0" w:space="0" w:color="auto"/>
          </w:divBdr>
        </w:div>
        <w:div w:id="1104417635">
          <w:marLeft w:val="0"/>
          <w:marRight w:val="0"/>
          <w:marTop w:val="0"/>
          <w:marBottom w:val="0"/>
          <w:divBdr>
            <w:top w:val="none" w:sz="0" w:space="0" w:color="auto"/>
            <w:left w:val="none" w:sz="0" w:space="0" w:color="auto"/>
            <w:bottom w:val="none" w:sz="0" w:space="0" w:color="auto"/>
            <w:right w:val="none" w:sz="0" w:space="0" w:color="auto"/>
          </w:divBdr>
        </w:div>
        <w:div w:id="51201016">
          <w:marLeft w:val="0"/>
          <w:marRight w:val="0"/>
          <w:marTop w:val="0"/>
          <w:marBottom w:val="0"/>
          <w:divBdr>
            <w:top w:val="none" w:sz="0" w:space="0" w:color="auto"/>
            <w:left w:val="none" w:sz="0" w:space="0" w:color="auto"/>
            <w:bottom w:val="none" w:sz="0" w:space="0" w:color="auto"/>
            <w:right w:val="none" w:sz="0" w:space="0" w:color="auto"/>
          </w:divBdr>
          <w:divsChild>
            <w:div w:id="77407575">
              <w:marLeft w:val="-75"/>
              <w:marRight w:val="0"/>
              <w:marTop w:val="30"/>
              <w:marBottom w:val="30"/>
              <w:divBdr>
                <w:top w:val="none" w:sz="0" w:space="0" w:color="auto"/>
                <w:left w:val="none" w:sz="0" w:space="0" w:color="auto"/>
                <w:bottom w:val="none" w:sz="0" w:space="0" w:color="auto"/>
                <w:right w:val="none" w:sz="0" w:space="0" w:color="auto"/>
              </w:divBdr>
              <w:divsChild>
                <w:div w:id="314725689">
                  <w:marLeft w:val="0"/>
                  <w:marRight w:val="0"/>
                  <w:marTop w:val="0"/>
                  <w:marBottom w:val="0"/>
                  <w:divBdr>
                    <w:top w:val="none" w:sz="0" w:space="0" w:color="auto"/>
                    <w:left w:val="none" w:sz="0" w:space="0" w:color="auto"/>
                    <w:bottom w:val="none" w:sz="0" w:space="0" w:color="auto"/>
                    <w:right w:val="none" w:sz="0" w:space="0" w:color="auto"/>
                  </w:divBdr>
                  <w:divsChild>
                    <w:div w:id="1290739911">
                      <w:marLeft w:val="0"/>
                      <w:marRight w:val="0"/>
                      <w:marTop w:val="0"/>
                      <w:marBottom w:val="0"/>
                      <w:divBdr>
                        <w:top w:val="none" w:sz="0" w:space="0" w:color="auto"/>
                        <w:left w:val="none" w:sz="0" w:space="0" w:color="auto"/>
                        <w:bottom w:val="none" w:sz="0" w:space="0" w:color="auto"/>
                        <w:right w:val="none" w:sz="0" w:space="0" w:color="auto"/>
                      </w:divBdr>
                    </w:div>
                  </w:divsChild>
                </w:div>
                <w:div w:id="1300458821">
                  <w:marLeft w:val="0"/>
                  <w:marRight w:val="0"/>
                  <w:marTop w:val="0"/>
                  <w:marBottom w:val="0"/>
                  <w:divBdr>
                    <w:top w:val="none" w:sz="0" w:space="0" w:color="auto"/>
                    <w:left w:val="none" w:sz="0" w:space="0" w:color="auto"/>
                    <w:bottom w:val="none" w:sz="0" w:space="0" w:color="auto"/>
                    <w:right w:val="none" w:sz="0" w:space="0" w:color="auto"/>
                  </w:divBdr>
                  <w:divsChild>
                    <w:div w:id="2130391275">
                      <w:marLeft w:val="0"/>
                      <w:marRight w:val="0"/>
                      <w:marTop w:val="0"/>
                      <w:marBottom w:val="0"/>
                      <w:divBdr>
                        <w:top w:val="none" w:sz="0" w:space="0" w:color="auto"/>
                        <w:left w:val="none" w:sz="0" w:space="0" w:color="auto"/>
                        <w:bottom w:val="none" w:sz="0" w:space="0" w:color="auto"/>
                        <w:right w:val="none" w:sz="0" w:space="0" w:color="auto"/>
                      </w:divBdr>
                    </w:div>
                  </w:divsChild>
                </w:div>
                <w:div w:id="1682585899">
                  <w:marLeft w:val="0"/>
                  <w:marRight w:val="0"/>
                  <w:marTop w:val="0"/>
                  <w:marBottom w:val="0"/>
                  <w:divBdr>
                    <w:top w:val="none" w:sz="0" w:space="0" w:color="auto"/>
                    <w:left w:val="none" w:sz="0" w:space="0" w:color="auto"/>
                    <w:bottom w:val="none" w:sz="0" w:space="0" w:color="auto"/>
                    <w:right w:val="none" w:sz="0" w:space="0" w:color="auto"/>
                  </w:divBdr>
                  <w:divsChild>
                    <w:div w:id="192573117">
                      <w:marLeft w:val="0"/>
                      <w:marRight w:val="0"/>
                      <w:marTop w:val="0"/>
                      <w:marBottom w:val="0"/>
                      <w:divBdr>
                        <w:top w:val="none" w:sz="0" w:space="0" w:color="auto"/>
                        <w:left w:val="none" w:sz="0" w:space="0" w:color="auto"/>
                        <w:bottom w:val="none" w:sz="0" w:space="0" w:color="auto"/>
                        <w:right w:val="none" w:sz="0" w:space="0" w:color="auto"/>
                      </w:divBdr>
                    </w:div>
                  </w:divsChild>
                </w:div>
                <w:div w:id="718624465">
                  <w:marLeft w:val="0"/>
                  <w:marRight w:val="0"/>
                  <w:marTop w:val="0"/>
                  <w:marBottom w:val="0"/>
                  <w:divBdr>
                    <w:top w:val="none" w:sz="0" w:space="0" w:color="auto"/>
                    <w:left w:val="none" w:sz="0" w:space="0" w:color="auto"/>
                    <w:bottom w:val="none" w:sz="0" w:space="0" w:color="auto"/>
                    <w:right w:val="none" w:sz="0" w:space="0" w:color="auto"/>
                  </w:divBdr>
                  <w:divsChild>
                    <w:div w:id="931548627">
                      <w:marLeft w:val="0"/>
                      <w:marRight w:val="0"/>
                      <w:marTop w:val="0"/>
                      <w:marBottom w:val="0"/>
                      <w:divBdr>
                        <w:top w:val="none" w:sz="0" w:space="0" w:color="auto"/>
                        <w:left w:val="none" w:sz="0" w:space="0" w:color="auto"/>
                        <w:bottom w:val="none" w:sz="0" w:space="0" w:color="auto"/>
                        <w:right w:val="none" w:sz="0" w:space="0" w:color="auto"/>
                      </w:divBdr>
                    </w:div>
                  </w:divsChild>
                </w:div>
                <w:div w:id="637999345">
                  <w:marLeft w:val="0"/>
                  <w:marRight w:val="0"/>
                  <w:marTop w:val="0"/>
                  <w:marBottom w:val="0"/>
                  <w:divBdr>
                    <w:top w:val="none" w:sz="0" w:space="0" w:color="auto"/>
                    <w:left w:val="none" w:sz="0" w:space="0" w:color="auto"/>
                    <w:bottom w:val="none" w:sz="0" w:space="0" w:color="auto"/>
                    <w:right w:val="none" w:sz="0" w:space="0" w:color="auto"/>
                  </w:divBdr>
                  <w:divsChild>
                    <w:div w:id="863325367">
                      <w:marLeft w:val="0"/>
                      <w:marRight w:val="0"/>
                      <w:marTop w:val="0"/>
                      <w:marBottom w:val="0"/>
                      <w:divBdr>
                        <w:top w:val="none" w:sz="0" w:space="0" w:color="auto"/>
                        <w:left w:val="none" w:sz="0" w:space="0" w:color="auto"/>
                        <w:bottom w:val="none" w:sz="0" w:space="0" w:color="auto"/>
                        <w:right w:val="none" w:sz="0" w:space="0" w:color="auto"/>
                      </w:divBdr>
                    </w:div>
                  </w:divsChild>
                </w:div>
                <w:div w:id="1484934878">
                  <w:marLeft w:val="0"/>
                  <w:marRight w:val="0"/>
                  <w:marTop w:val="0"/>
                  <w:marBottom w:val="0"/>
                  <w:divBdr>
                    <w:top w:val="none" w:sz="0" w:space="0" w:color="auto"/>
                    <w:left w:val="none" w:sz="0" w:space="0" w:color="auto"/>
                    <w:bottom w:val="none" w:sz="0" w:space="0" w:color="auto"/>
                    <w:right w:val="none" w:sz="0" w:space="0" w:color="auto"/>
                  </w:divBdr>
                  <w:divsChild>
                    <w:div w:id="1880431373">
                      <w:marLeft w:val="0"/>
                      <w:marRight w:val="0"/>
                      <w:marTop w:val="0"/>
                      <w:marBottom w:val="0"/>
                      <w:divBdr>
                        <w:top w:val="none" w:sz="0" w:space="0" w:color="auto"/>
                        <w:left w:val="none" w:sz="0" w:space="0" w:color="auto"/>
                        <w:bottom w:val="none" w:sz="0" w:space="0" w:color="auto"/>
                        <w:right w:val="none" w:sz="0" w:space="0" w:color="auto"/>
                      </w:divBdr>
                    </w:div>
                  </w:divsChild>
                </w:div>
                <w:div w:id="777943672">
                  <w:marLeft w:val="0"/>
                  <w:marRight w:val="0"/>
                  <w:marTop w:val="0"/>
                  <w:marBottom w:val="0"/>
                  <w:divBdr>
                    <w:top w:val="none" w:sz="0" w:space="0" w:color="auto"/>
                    <w:left w:val="none" w:sz="0" w:space="0" w:color="auto"/>
                    <w:bottom w:val="none" w:sz="0" w:space="0" w:color="auto"/>
                    <w:right w:val="none" w:sz="0" w:space="0" w:color="auto"/>
                  </w:divBdr>
                  <w:divsChild>
                    <w:div w:id="736050171">
                      <w:marLeft w:val="0"/>
                      <w:marRight w:val="0"/>
                      <w:marTop w:val="0"/>
                      <w:marBottom w:val="0"/>
                      <w:divBdr>
                        <w:top w:val="none" w:sz="0" w:space="0" w:color="auto"/>
                        <w:left w:val="none" w:sz="0" w:space="0" w:color="auto"/>
                        <w:bottom w:val="none" w:sz="0" w:space="0" w:color="auto"/>
                        <w:right w:val="none" w:sz="0" w:space="0" w:color="auto"/>
                      </w:divBdr>
                    </w:div>
                  </w:divsChild>
                </w:div>
                <w:div w:id="1323387988">
                  <w:marLeft w:val="0"/>
                  <w:marRight w:val="0"/>
                  <w:marTop w:val="0"/>
                  <w:marBottom w:val="0"/>
                  <w:divBdr>
                    <w:top w:val="none" w:sz="0" w:space="0" w:color="auto"/>
                    <w:left w:val="none" w:sz="0" w:space="0" w:color="auto"/>
                    <w:bottom w:val="none" w:sz="0" w:space="0" w:color="auto"/>
                    <w:right w:val="none" w:sz="0" w:space="0" w:color="auto"/>
                  </w:divBdr>
                  <w:divsChild>
                    <w:div w:id="141310682">
                      <w:marLeft w:val="0"/>
                      <w:marRight w:val="0"/>
                      <w:marTop w:val="0"/>
                      <w:marBottom w:val="0"/>
                      <w:divBdr>
                        <w:top w:val="none" w:sz="0" w:space="0" w:color="auto"/>
                        <w:left w:val="none" w:sz="0" w:space="0" w:color="auto"/>
                        <w:bottom w:val="none" w:sz="0" w:space="0" w:color="auto"/>
                        <w:right w:val="none" w:sz="0" w:space="0" w:color="auto"/>
                      </w:divBdr>
                    </w:div>
                  </w:divsChild>
                </w:div>
                <w:div w:id="674067636">
                  <w:marLeft w:val="0"/>
                  <w:marRight w:val="0"/>
                  <w:marTop w:val="0"/>
                  <w:marBottom w:val="0"/>
                  <w:divBdr>
                    <w:top w:val="none" w:sz="0" w:space="0" w:color="auto"/>
                    <w:left w:val="none" w:sz="0" w:space="0" w:color="auto"/>
                    <w:bottom w:val="none" w:sz="0" w:space="0" w:color="auto"/>
                    <w:right w:val="none" w:sz="0" w:space="0" w:color="auto"/>
                  </w:divBdr>
                  <w:divsChild>
                    <w:div w:id="1671789691">
                      <w:marLeft w:val="0"/>
                      <w:marRight w:val="0"/>
                      <w:marTop w:val="0"/>
                      <w:marBottom w:val="0"/>
                      <w:divBdr>
                        <w:top w:val="none" w:sz="0" w:space="0" w:color="auto"/>
                        <w:left w:val="none" w:sz="0" w:space="0" w:color="auto"/>
                        <w:bottom w:val="none" w:sz="0" w:space="0" w:color="auto"/>
                        <w:right w:val="none" w:sz="0" w:space="0" w:color="auto"/>
                      </w:divBdr>
                    </w:div>
                  </w:divsChild>
                </w:div>
                <w:div w:id="1540315104">
                  <w:marLeft w:val="0"/>
                  <w:marRight w:val="0"/>
                  <w:marTop w:val="0"/>
                  <w:marBottom w:val="0"/>
                  <w:divBdr>
                    <w:top w:val="none" w:sz="0" w:space="0" w:color="auto"/>
                    <w:left w:val="none" w:sz="0" w:space="0" w:color="auto"/>
                    <w:bottom w:val="none" w:sz="0" w:space="0" w:color="auto"/>
                    <w:right w:val="none" w:sz="0" w:space="0" w:color="auto"/>
                  </w:divBdr>
                  <w:divsChild>
                    <w:div w:id="1233928265">
                      <w:marLeft w:val="0"/>
                      <w:marRight w:val="0"/>
                      <w:marTop w:val="0"/>
                      <w:marBottom w:val="0"/>
                      <w:divBdr>
                        <w:top w:val="none" w:sz="0" w:space="0" w:color="auto"/>
                        <w:left w:val="none" w:sz="0" w:space="0" w:color="auto"/>
                        <w:bottom w:val="none" w:sz="0" w:space="0" w:color="auto"/>
                        <w:right w:val="none" w:sz="0" w:space="0" w:color="auto"/>
                      </w:divBdr>
                    </w:div>
                  </w:divsChild>
                </w:div>
                <w:div w:id="530535981">
                  <w:marLeft w:val="0"/>
                  <w:marRight w:val="0"/>
                  <w:marTop w:val="0"/>
                  <w:marBottom w:val="0"/>
                  <w:divBdr>
                    <w:top w:val="none" w:sz="0" w:space="0" w:color="auto"/>
                    <w:left w:val="none" w:sz="0" w:space="0" w:color="auto"/>
                    <w:bottom w:val="none" w:sz="0" w:space="0" w:color="auto"/>
                    <w:right w:val="none" w:sz="0" w:space="0" w:color="auto"/>
                  </w:divBdr>
                  <w:divsChild>
                    <w:div w:id="1164584360">
                      <w:marLeft w:val="0"/>
                      <w:marRight w:val="0"/>
                      <w:marTop w:val="0"/>
                      <w:marBottom w:val="0"/>
                      <w:divBdr>
                        <w:top w:val="none" w:sz="0" w:space="0" w:color="auto"/>
                        <w:left w:val="none" w:sz="0" w:space="0" w:color="auto"/>
                        <w:bottom w:val="none" w:sz="0" w:space="0" w:color="auto"/>
                        <w:right w:val="none" w:sz="0" w:space="0" w:color="auto"/>
                      </w:divBdr>
                    </w:div>
                  </w:divsChild>
                </w:div>
                <w:div w:id="1514883686">
                  <w:marLeft w:val="0"/>
                  <w:marRight w:val="0"/>
                  <w:marTop w:val="0"/>
                  <w:marBottom w:val="0"/>
                  <w:divBdr>
                    <w:top w:val="none" w:sz="0" w:space="0" w:color="auto"/>
                    <w:left w:val="none" w:sz="0" w:space="0" w:color="auto"/>
                    <w:bottom w:val="none" w:sz="0" w:space="0" w:color="auto"/>
                    <w:right w:val="none" w:sz="0" w:space="0" w:color="auto"/>
                  </w:divBdr>
                  <w:divsChild>
                    <w:div w:id="803932827">
                      <w:marLeft w:val="0"/>
                      <w:marRight w:val="0"/>
                      <w:marTop w:val="0"/>
                      <w:marBottom w:val="0"/>
                      <w:divBdr>
                        <w:top w:val="none" w:sz="0" w:space="0" w:color="auto"/>
                        <w:left w:val="none" w:sz="0" w:space="0" w:color="auto"/>
                        <w:bottom w:val="none" w:sz="0" w:space="0" w:color="auto"/>
                        <w:right w:val="none" w:sz="0" w:space="0" w:color="auto"/>
                      </w:divBdr>
                    </w:div>
                  </w:divsChild>
                </w:div>
                <w:div w:id="143547367">
                  <w:marLeft w:val="0"/>
                  <w:marRight w:val="0"/>
                  <w:marTop w:val="0"/>
                  <w:marBottom w:val="0"/>
                  <w:divBdr>
                    <w:top w:val="none" w:sz="0" w:space="0" w:color="auto"/>
                    <w:left w:val="none" w:sz="0" w:space="0" w:color="auto"/>
                    <w:bottom w:val="none" w:sz="0" w:space="0" w:color="auto"/>
                    <w:right w:val="none" w:sz="0" w:space="0" w:color="auto"/>
                  </w:divBdr>
                  <w:divsChild>
                    <w:div w:id="1166481710">
                      <w:marLeft w:val="0"/>
                      <w:marRight w:val="0"/>
                      <w:marTop w:val="0"/>
                      <w:marBottom w:val="0"/>
                      <w:divBdr>
                        <w:top w:val="none" w:sz="0" w:space="0" w:color="auto"/>
                        <w:left w:val="none" w:sz="0" w:space="0" w:color="auto"/>
                        <w:bottom w:val="none" w:sz="0" w:space="0" w:color="auto"/>
                        <w:right w:val="none" w:sz="0" w:space="0" w:color="auto"/>
                      </w:divBdr>
                    </w:div>
                  </w:divsChild>
                </w:div>
                <w:div w:id="1491949216">
                  <w:marLeft w:val="0"/>
                  <w:marRight w:val="0"/>
                  <w:marTop w:val="0"/>
                  <w:marBottom w:val="0"/>
                  <w:divBdr>
                    <w:top w:val="none" w:sz="0" w:space="0" w:color="auto"/>
                    <w:left w:val="none" w:sz="0" w:space="0" w:color="auto"/>
                    <w:bottom w:val="none" w:sz="0" w:space="0" w:color="auto"/>
                    <w:right w:val="none" w:sz="0" w:space="0" w:color="auto"/>
                  </w:divBdr>
                  <w:divsChild>
                    <w:div w:id="1333798834">
                      <w:marLeft w:val="0"/>
                      <w:marRight w:val="0"/>
                      <w:marTop w:val="0"/>
                      <w:marBottom w:val="0"/>
                      <w:divBdr>
                        <w:top w:val="none" w:sz="0" w:space="0" w:color="auto"/>
                        <w:left w:val="none" w:sz="0" w:space="0" w:color="auto"/>
                        <w:bottom w:val="none" w:sz="0" w:space="0" w:color="auto"/>
                        <w:right w:val="none" w:sz="0" w:space="0" w:color="auto"/>
                      </w:divBdr>
                    </w:div>
                  </w:divsChild>
                </w:div>
                <w:div w:id="1339649920">
                  <w:marLeft w:val="0"/>
                  <w:marRight w:val="0"/>
                  <w:marTop w:val="0"/>
                  <w:marBottom w:val="0"/>
                  <w:divBdr>
                    <w:top w:val="none" w:sz="0" w:space="0" w:color="auto"/>
                    <w:left w:val="none" w:sz="0" w:space="0" w:color="auto"/>
                    <w:bottom w:val="none" w:sz="0" w:space="0" w:color="auto"/>
                    <w:right w:val="none" w:sz="0" w:space="0" w:color="auto"/>
                  </w:divBdr>
                  <w:divsChild>
                    <w:div w:id="1333030351">
                      <w:marLeft w:val="0"/>
                      <w:marRight w:val="0"/>
                      <w:marTop w:val="0"/>
                      <w:marBottom w:val="0"/>
                      <w:divBdr>
                        <w:top w:val="none" w:sz="0" w:space="0" w:color="auto"/>
                        <w:left w:val="none" w:sz="0" w:space="0" w:color="auto"/>
                        <w:bottom w:val="none" w:sz="0" w:space="0" w:color="auto"/>
                        <w:right w:val="none" w:sz="0" w:space="0" w:color="auto"/>
                      </w:divBdr>
                    </w:div>
                  </w:divsChild>
                </w:div>
                <w:div w:id="960576669">
                  <w:marLeft w:val="0"/>
                  <w:marRight w:val="0"/>
                  <w:marTop w:val="0"/>
                  <w:marBottom w:val="0"/>
                  <w:divBdr>
                    <w:top w:val="none" w:sz="0" w:space="0" w:color="auto"/>
                    <w:left w:val="none" w:sz="0" w:space="0" w:color="auto"/>
                    <w:bottom w:val="none" w:sz="0" w:space="0" w:color="auto"/>
                    <w:right w:val="none" w:sz="0" w:space="0" w:color="auto"/>
                  </w:divBdr>
                  <w:divsChild>
                    <w:div w:id="522784901">
                      <w:marLeft w:val="0"/>
                      <w:marRight w:val="0"/>
                      <w:marTop w:val="0"/>
                      <w:marBottom w:val="0"/>
                      <w:divBdr>
                        <w:top w:val="none" w:sz="0" w:space="0" w:color="auto"/>
                        <w:left w:val="none" w:sz="0" w:space="0" w:color="auto"/>
                        <w:bottom w:val="none" w:sz="0" w:space="0" w:color="auto"/>
                        <w:right w:val="none" w:sz="0" w:space="0" w:color="auto"/>
                      </w:divBdr>
                    </w:div>
                  </w:divsChild>
                </w:div>
                <w:div w:id="602764669">
                  <w:marLeft w:val="0"/>
                  <w:marRight w:val="0"/>
                  <w:marTop w:val="0"/>
                  <w:marBottom w:val="0"/>
                  <w:divBdr>
                    <w:top w:val="none" w:sz="0" w:space="0" w:color="auto"/>
                    <w:left w:val="none" w:sz="0" w:space="0" w:color="auto"/>
                    <w:bottom w:val="none" w:sz="0" w:space="0" w:color="auto"/>
                    <w:right w:val="none" w:sz="0" w:space="0" w:color="auto"/>
                  </w:divBdr>
                  <w:divsChild>
                    <w:div w:id="1546409454">
                      <w:marLeft w:val="0"/>
                      <w:marRight w:val="0"/>
                      <w:marTop w:val="0"/>
                      <w:marBottom w:val="0"/>
                      <w:divBdr>
                        <w:top w:val="none" w:sz="0" w:space="0" w:color="auto"/>
                        <w:left w:val="none" w:sz="0" w:space="0" w:color="auto"/>
                        <w:bottom w:val="none" w:sz="0" w:space="0" w:color="auto"/>
                        <w:right w:val="none" w:sz="0" w:space="0" w:color="auto"/>
                      </w:divBdr>
                    </w:div>
                  </w:divsChild>
                </w:div>
                <w:div w:id="1300963118">
                  <w:marLeft w:val="0"/>
                  <w:marRight w:val="0"/>
                  <w:marTop w:val="0"/>
                  <w:marBottom w:val="0"/>
                  <w:divBdr>
                    <w:top w:val="none" w:sz="0" w:space="0" w:color="auto"/>
                    <w:left w:val="none" w:sz="0" w:space="0" w:color="auto"/>
                    <w:bottom w:val="none" w:sz="0" w:space="0" w:color="auto"/>
                    <w:right w:val="none" w:sz="0" w:space="0" w:color="auto"/>
                  </w:divBdr>
                  <w:divsChild>
                    <w:div w:id="1426612550">
                      <w:marLeft w:val="0"/>
                      <w:marRight w:val="0"/>
                      <w:marTop w:val="0"/>
                      <w:marBottom w:val="0"/>
                      <w:divBdr>
                        <w:top w:val="none" w:sz="0" w:space="0" w:color="auto"/>
                        <w:left w:val="none" w:sz="0" w:space="0" w:color="auto"/>
                        <w:bottom w:val="none" w:sz="0" w:space="0" w:color="auto"/>
                        <w:right w:val="none" w:sz="0" w:space="0" w:color="auto"/>
                      </w:divBdr>
                    </w:div>
                  </w:divsChild>
                </w:div>
                <w:div w:id="254170493">
                  <w:marLeft w:val="0"/>
                  <w:marRight w:val="0"/>
                  <w:marTop w:val="0"/>
                  <w:marBottom w:val="0"/>
                  <w:divBdr>
                    <w:top w:val="none" w:sz="0" w:space="0" w:color="auto"/>
                    <w:left w:val="none" w:sz="0" w:space="0" w:color="auto"/>
                    <w:bottom w:val="none" w:sz="0" w:space="0" w:color="auto"/>
                    <w:right w:val="none" w:sz="0" w:space="0" w:color="auto"/>
                  </w:divBdr>
                  <w:divsChild>
                    <w:div w:id="1121605328">
                      <w:marLeft w:val="0"/>
                      <w:marRight w:val="0"/>
                      <w:marTop w:val="0"/>
                      <w:marBottom w:val="0"/>
                      <w:divBdr>
                        <w:top w:val="none" w:sz="0" w:space="0" w:color="auto"/>
                        <w:left w:val="none" w:sz="0" w:space="0" w:color="auto"/>
                        <w:bottom w:val="none" w:sz="0" w:space="0" w:color="auto"/>
                        <w:right w:val="none" w:sz="0" w:space="0" w:color="auto"/>
                      </w:divBdr>
                    </w:div>
                  </w:divsChild>
                </w:div>
                <w:div w:id="794444967">
                  <w:marLeft w:val="0"/>
                  <w:marRight w:val="0"/>
                  <w:marTop w:val="0"/>
                  <w:marBottom w:val="0"/>
                  <w:divBdr>
                    <w:top w:val="none" w:sz="0" w:space="0" w:color="auto"/>
                    <w:left w:val="none" w:sz="0" w:space="0" w:color="auto"/>
                    <w:bottom w:val="none" w:sz="0" w:space="0" w:color="auto"/>
                    <w:right w:val="none" w:sz="0" w:space="0" w:color="auto"/>
                  </w:divBdr>
                  <w:divsChild>
                    <w:div w:id="772939606">
                      <w:marLeft w:val="0"/>
                      <w:marRight w:val="0"/>
                      <w:marTop w:val="0"/>
                      <w:marBottom w:val="0"/>
                      <w:divBdr>
                        <w:top w:val="none" w:sz="0" w:space="0" w:color="auto"/>
                        <w:left w:val="none" w:sz="0" w:space="0" w:color="auto"/>
                        <w:bottom w:val="none" w:sz="0" w:space="0" w:color="auto"/>
                        <w:right w:val="none" w:sz="0" w:space="0" w:color="auto"/>
                      </w:divBdr>
                    </w:div>
                  </w:divsChild>
                </w:div>
                <w:div w:id="33123453">
                  <w:marLeft w:val="0"/>
                  <w:marRight w:val="0"/>
                  <w:marTop w:val="0"/>
                  <w:marBottom w:val="0"/>
                  <w:divBdr>
                    <w:top w:val="none" w:sz="0" w:space="0" w:color="auto"/>
                    <w:left w:val="none" w:sz="0" w:space="0" w:color="auto"/>
                    <w:bottom w:val="none" w:sz="0" w:space="0" w:color="auto"/>
                    <w:right w:val="none" w:sz="0" w:space="0" w:color="auto"/>
                  </w:divBdr>
                  <w:divsChild>
                    <w:div w:id="1160584321">
                      <w:marLeft w:val="0"/>
                      <w:marRight w:val="0"/>
                      <w:marTop w:val="0"/>
                      <w:marBottom w:val="0"/>
                      <w:divBdr>
                        <w:top w:val="none" w:sz="0" w:space="0" w:color="auto"/>
                        <w:left w:val="none" w:sz="0" w:space="0" w:color="auto"/>
                        <w:bottom w:val="none" w:sz="0" w:space="0" w:color="auto"/>
                        <w:right w:val="none" w:sz="0" w:space="0" w:color="auto"/>
                      </w:divBdr>
                    </w:div>
                  </w:divsChild>
                </w:div>
                <w:div w:id="318928773">
                  <w:marLeft w:val="0"/>
                  <w:marRight w:val="0"/>
                  <w:marTop w:val="0"/>
                  <w:marBottom w:val="0"/>
                  <w:divBdr>
                    <w:top w:val="none" w:sz="0" w:space="0" w:color="auto"/>
                    <w:left w:val="none" w:sz="0" w:space="0" w:color="auto"/>
                    <w:bottom w:val="none" w:sz="0" w:space="0" w:color="auto"/>
                    <w:right w:val="none" w:sz="0" w:space="0" w:color="auto"/>
                  </w:divBdr>
                  <w:divsChild>
                    <w:div w:id="601841918">
                      <w:marLeft w:val="0"/>
                      <w:marRight w:val="0"/>
                      <w:marTop w:val="0"/>
                      <w:marBottom w:val="0"/>
                      <w:divBdr>
                        <w:top w:val="none" w:sz="0" w:space="0" w:color="auto"/>
                        <w:left w:val="none" w:sz="0" w:space="0" w:color="auto"/>
                        <w:bottom w:val="none" w:sz="0" w:space="0" w:color="auto"/>
                        <w:right w:val="none" w:sz="0" w:space="0" w:color="auto"/>
                      </w:divBdr>
                    </w:div>
                  </w:divsChild>
                </w:div>
                <w:div w:id="1697579676">
                  <w:marLeft w:val="0"/>
                  <w:marRight w:val="0"/>
                  <w:marTop w:val="0"/>
                  <w:marBottom w:val="0"/>
                  <w:divBdr>
                    <w:top w:val="none" w:sz="0" w:space="0" w:color="auto"/>
                    <w:left w:val="none" w:sz="0" w:space="0" w:color="auto"/>
                    <w:bottom w:val="none" w:sz="0" w:space="0" w:color="auto"/>
                    <w:right w:val="none" w:sz="0" w:space="0" w:color="auto"/>
                  </w:divBdr>
                  <w:divsChild>
                    <w:div w:id="1708140206">
                      <w:marLeft w:val="0"/>
                      <w:marRight w:val="0"/>
                      <w:marTop w:val="0"/>
                      <w:marBottom w:val="0"/>
                      <w:divBdr>
                        <w:top w:val="none" w:sz="0" w:space="0" w:color="auto"/>
                        <w:left w:val="none" w:sz="0" w:space="0" w:color="auto"/>
                        <w:bottom w:val="none" w:sz="0" w:space="0" w:color="auto"/>
                        <w:right w:val="none" w:sz="0" w:space="0" w:color="auto"/>
                      </w:divBdr>
                    </w:div>
                  </w:divsChild>
                </w:div>
                <w:div w:id="1190071898">
                  <w:marLeft w:val="0"/>
                  <w:marRight w:val="0"/>
                  <w:marTop w:val="0"/>
                  <w:marBottom w:val="0"/>
                  <w:divBdr>
                    <w:top w:val="none" w:sz="0" w:space="0" w:color="auto"/>
                    <w:left w:val="none" w:sz="0" w:space="0" w:color="auto"/>
                    <w:bottom w:val="none" w:sz="0" w:space="0" w:color="auto"/>
                    <w:right w:val="none" w:sz="0" w:space="0" w:color="auto"/>
                  </w:divBdr>
                  <w:divsChild>
                    <w:div w:id="55496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892386">
          <w:marLeft w:val="0"/>
          <w:marRight w:val="0"/>
          <w:marTop w:val="0"/>
          <w:marBottom w:val="0"/>
          <w:divBdr>
            <w:top w:val="none" w:sz="0" w:space="0" w:color="auto"/>
            <w:left w:val="none" w:sz="0" w:space="0" w:color="auto"/>
            <w:bottom w:val="none" w:sz="0" w:space="0" w:color="auto"/>
            <w:right w:val="none" w:sz="0" w:space="0" w:color="auto"/>
          </w:divBdr>
        </w:div>
        <w:div w:id="63457009">
          <w:marLeft w:val="0"/>
          <w:marRight w:val="0"/>
          <w:marTop w:val="0"/>
          <w:marBottom w:val="0"/>
          <w:divBdr>
            <w:top w:val="none" w:sz="0" w:space="0" w:color="auto"/>
            <w:left w:val="none" w:sz="0" w:space="0" w:color="auto"/>
            <w:bottom w:val="none" w:sz="0" w:space="0" w:color="auto"/>
            <w:right w:val="none" w:sz="0" w:space="0" w:color="auto"/>
          </w:divBdr>
        </w:div>
        <w:div w:id="494537499">
          <w:marLeft w:val="0"/>
          <w:marRight w:val="0"/>
          <w:marTop w:val="0"/>
          <w:marBottom w:val="0"/>
          <w:divBdr>
            <w:top w:val="none" w:sz="0" w:space="0" w:color="auto"/>
            <w:left w:val="none" w:sz="0" w:space="0" w:color="auto"/>
            <w:bottom w:val="none" w:sz="0" w:space="0" w:color="auto"/>
            <w:right w:val="none" w:sz="0" w:space="0" w:color="auto"/>
          </w:divBdr>
          <w:divsChild>
            <w:div w:id="628819976">
              <w:marLeft w:val="-75"/>
              <w:marRight w:val="0"/>
              <w:marTop w:val="30"/>
              <w:marBottom w:val="30"/>
              <w:divBdr>
                <w:top w:val="none" w:sz="0" w:space="0" w:color="auto"/>
                <w:left w:val="none" w:sz="0" w:space="0" w:color="auto"/>
                <w:bottom w:val="none" w:sz="0" w:space="0" w:color="auto"/>
                <w:right w:val="none" w:sz="0" w:space="0" w:color="auto"/>
              </w:divBdr>
              <w:divsChild>
                <w:div w:id="1511065148">
                  <w:marLeft w:val="0"/>
                  <w:marRight w:val="0"/>
                  <w:marTop w:val="0"/>
                  <w:marBottom w:val="0"/>
                  <w:divBdr>
                    <w:top w:val="none" w:sz="0" w:space="0" w:color="auto"/>
                    <w:left w:val="none" w:sz="0" w:space="0" w:color="auto"/>
                    <w:bottom w:val="none" w:sz="0" w:space="0" w:color="auto"/>
                    <w:right w:val="none" w:sz="0" w:space="0" w:color="auto"/>
                  </w:divBdr>
                  <w:divsChild>
                    <w:div w:id="519007552">
                      <w:marLeft w:val="0"/>
                      <w:marRight w:val="0"/>
                      <w:marTop w:val="0"/>
                      <w:marBottom w:val="0"/>
                      <w:divBdr>
                        <w:top w:val="none" w:sz="0" w:space="0" w:color="auto"/>
                        <w:left w:val="none" w:sz="0" w:space="0" w:color="auto"/>
                        <w:bottom w:val="none" w:sz="0" w:space="0" w:color="auto"/>
                        <w:right w:val="none" w:sz="0" w:space="0" w:color="auto"/>
                      </w:divBdr>
                    </w:div>
                  </w:divsChild>
                </w:div>
                <w:div w:id="851645886">
                  <w:marLeft w:val="0"/>
                  <w:marRight w:val="0"/>
                  <w:marTop w:val="0"/>
                  <w:marBottom w:val="0"/>
                  <w:divBdr>
                    <w:top w:val="none" w:sz="0" w:space="0" w:color="auto"/>
                    <w:left w:val="none" w:sz="0" w:space="0" w:color="auto"/>
                    <w:bottom w:val="none" w:sz="0" w:space="0" w:color="auto"/>
                    <w:right w:val="none" w:sz="0" w:space="0" w:color="auto"/>
                  </w:divBdr>
                  <w:divsChild>
                    <w:div w:id="1157189779">
                      <w:marLeft w:val="0"/>
                      <w:marRight w:val="0"/>
                      <w:marTop w:val="0"/>
                      <w:marBottom w:val="0"/>
                      <w:divBdr>
                        <w:top w:val="none" w:sz="0" w:space="0" w:color="auto"/>
                        <w:left w:val="none" w:sz="0" w:space="0" w:color="auto"/>
                        <w:bottom w:val="none" w:sz="0" w:space="0" w:color="auto"/>
                        <w:right w:val="none" w:sz="0" w:space="0" w:color="auto"/>
                      </w:divBdr>
                    </w:div>
                  </w:divsChild>
                </w:div>
                <w:div w:id="1714773021">
                  <w:marLeft w:val="0"/>
                  <w:marRight w:val="0"/>
                  <w:marTop w:val="0"/>
                  <w:marBottom w:val="0"/>
                  <w:divBdr>
                    <w:top w:val="none" w:sz="0" w:space="0" w:color="auto"/>
                    <w:left w:val="none" w:sz="0" w:space="0" w:color="auto"/>
                    <w:bottom w:val="none" w:sz="0" w:space="0" w:color="auto"/>
                    <w:right w:val="none" w:sz="0" w:space="0" w:color="auto"/>
                  </w:divBdr>
                  <w:divsChild>
                    <w:div w:id="929772844">
                      <w:marLeft w:val="0"/>
                      <w:marRight w:val="0"/>
                      <w:marTop w:val="0"/>
                      <w:marBottom w:val="0"/>
                      <w:divBdr>
                        <w:top w:val="none" w:sz="0" w:space="0" w:color="auto"/>
                        <w:left w:val="none" w:sz="0" w:space="0" w:color="auto"/>
                        <w:bottom w:val="none" w:sz="0" w:space="0" w:color="auto"/>
                        <w:right w:val="none" w:sz="0" w:space="0" w:color="auto"/>
                      </w:divBdr>
                    </w:div>
                  </w:divsChild>
                </w:div>
                <w:div w:id="452480410">
                  <w:marLeft w:val="0"/>
                  <w:marRight w:val="0"/>
                  <w:marTop w:val="0"/>
                  <w:marBottom w:val="0"/>
                  <w:divBdr>
                    <w:top w:val="none" w:sz="0" w:space="0" w:color="auto"/>
                    <w:left w:val="none" w:sz="0" w:space="0" w:color="auto"/>
                    <w:bottom w:val="none" w:sz="0" w:space="0" w:color="auto"/>
                    <w:right w:val="none" w:sz="0" w:space="0" w:color="auto"/>
                  </w:divBdr>
                  <w:divsChild>
                    <w:div w:id="1636135868">
                      <w:marLeft w:val="0"/>
                      <w:marRight w:val="0"/>
                      <w:marTop w:val="0"/>
                      <w:marBottom w:val="0"/>
                      <w:divBdr>
                        <w:top w:val="none" w:sz="0" w:space="0" w:color="auto"/>
                        <w:left w:val="none" w:sz="0" w:space="0" w:color="auto"/>
                        <w:bottom w:val="none" w:sz="0" w:space="0" w:color="auto"/>
                        <w:right w:val="none" w:sz="0" w:space="0" w:color="auto"/>
                      </w:divBdr>
                    </w:div>
                  </w:divsChild>
                </w:div>
                <w:div w:id="1040327360">
                  <w:marLeft w:val="0"/>
                  <w:marRight w:val="0"/>
                  <w:marTop w:val="0"/>
                  <w:marBottom w:val="0"/>
                  <w:divBdr>
                    <w:top w:val="none" w:sz="0" w:space="0" w:color="auto"/>
                    <w:left w:val="none" w:sz="0" w:space="0" w:color="auto"/>
                    <w:bottom w:val="none" w:sz="0" w:space="0" w:color="auto"/>
                    <w:right w:val="none" w:sz="0" w:space="0" w:color="auto"/>
                  </w:divBdr>
                  <w:divsChild>
                    <w:div w:id="533664407">
                      <w:marLeft w:val="0"/>
                      <w:marRight w:val="0"/>
                      <w:marTop w:val="0"/>
                      <w:marBottom w:val="0"/>
                      <w:divBdr>
                        <w:top w:val="none" w:sz="0" w:space="0" w:color="auto"/>
                        <w:left w:val="none" w:sz="0" w:space="0" w:color="auto"/>
                        <w:bottom w:val="none" w:sz="0" w:space="0" w:color="auto"/>
                        <w:right w:val="none" w:sz="0" w:space="0" w:color="auto"/>
                      </w:divBdr>
                    </w:div>
                  </w:divsChild>
                </w:div>
                <w:div w:id="850223781">
                  <w:marLeft w:val="0"/>
                  <w:marRight w:val="0"/>
                  <w:marTop w:val="0"/>
                  <w:marBottom w:val="0"/>
                  <w:divBdr>
                    <w:top w:val="none" w:sz="0" w:space="0" w:color="auto"/>
                    <w:left w:val="none" w:sz="0" w:space="0" w:color="auto"/>
                    <w:bottom w:val="none" w:sz="0" w:space="0" w:color="auto"/>
                    <w:right w:val="none" w:sz="0" w:space="0" w:color="auto"/>
                  </w:divBdr>
                  <w:divsChild>
                    <w:div w:id="337466442">
                      <w:marLeft w:val="0"/>
                      <w:marRight w:val="0"/>
                      <w:marTop w:val="0"/>
                      <w:marBottom w:val="0"/>
                      <w:divBdr>
                        <w:top w:val="none" w:sz="0" w:space="0" w:color="auto"/>
                        <w:left w:val="none" w:sz="0" w:space="0" w:color="auto"/>
                        <w:bottom w:val="none" w:sz="0" w:space="0" w:color="auto"/>
                        <w:right w:val="none" w:sz="0" w:space="0" w:color="auto"/>
                      </w:divBdr>
                    </w:div>
                  </w:divsChild>
                </w:div>
                <w:div w:id="285090206">
                  <w:marLeft w:val="0"/>
                  <w:marRight w:val="0"/>
                  <w:marTop w:val="0"/>
                  <w:marBottom w:val="0"/>
                  <w:divBdr>
                    <w:top w:val="none" w:sz="0" w:space="0" w:color="auto"/>
                    <w:left w:val="none" w:sz="0" w:space="0" w:color="auto"/>
                    <w:bottom w:val="none" w:sz="0" w:space="0" w:color="auto"/>
                    <w:right w:val="none" w:sz="0" w:space="0" w:color="auto"/>
                  </w:divBdr>
                  <w:divsChild>
                    <w:div w:id="1958487600">
                      <w:marLeft w:val="0"/>
                      <w:marRight w:val="0"/>
                      <w:marTop w:val="0"/>
                      <w:marBottom w:val="0"/>
                      <w:divBdr>
                        <w:top w:val="none" w:sz="0" w:space="0" w:color="auto"/>
                        <w:left w:val="none" w:sz="0" w:space="0" w:color="auto"/>
                        <w:bottom w:val="none" w:sz="0" w:space="0" w:color="auto"/>
                        <w:right w:val="none" w:sz="0" w:space="0" w:color="auto"/>
                      </w:divBdr>
                    </w:div>
                  </w:divsChild>
                </w:div>
                <w:div w:id="1219709909">
                  <w:marLeft w:val="0"/>
                  <w:marRight w:val="0"/>
                  <w:marTop w:val="0"/>
                  <w:marBottom w:val="0"/>
                  <w:divBdr>
                    <w:top w:val="none" w:sz="0" w:space="0" w:color="auto"/>
                    <w:left w:val="none" w:sz="0" w:space="0" w:color="auto"/>
                    <w:bottom w:val="none" w:sz="0" w:space="0" w:color="auto"/>
                    <w:right w:val="none" w:sz="0" w:space="0" w:color="auto"/>
                  </w:divBdr>
                  <w:divsChild>
                    <w:div w:id="704795055">
                      <w:marLeft w:val="0"/>
                      <w:marRight w:val="0"/>
                      <w:marTop w:val="0"/>
                      <w:marBottom w:val="0"/>
                      <w:divBdr>
                        <w:top w:val="none" w:sz="0" w:space="0" w:color="auto"/>
                        <w:left w:val="none" w:sz="0" w:space="0" w:color="auto"/>
                        <w:bottom w:val="none" w:sz="0" w:space="0" w:color="auto"/>
                        <w:right w:val="none" w:sz="0" w:space="0" w:color="auto"/>
                      </w:divBdr>
                    </w:div>
                  </w:divsChild>
                </w:div>
                <w:div w:id="753893254">
                  <w:marLeft w:val="0"/>
                  <w:marRight w:val="0"/>
                  <w:marTop w:val="0"/>
                  <w:marBottom w:val="0"/>
                  <w:divBdr>
                    <w:top w:val="none" w:sz="0" w:space="0" w:color="auto"/>
                    <w:left w:val="none" w:sz="0" w:space="0" w:color="auto"/>
                    <w:bottom w:val="none" w:sz="0" w:space="0" w:color="auto"/>
                    <w:right w:val="none" w:sz="0" w:space="0" w:color="auto"/>
                  </w:divBdr>
                  <w:divsChild>
                    <w:div w:id="1433087744">
                      <w:marLeft w:val="0"/>
                      <w:marRight w:val="0"/>
                      <w:marTop w:val="0"/>
                      <w:marBottom w:val="0"/>
                      <w:divBdr>
                        <w:top w:val="none" w:sz="0" w:space="0" w:color="auto"/>
                        <w:left w:val="none" w:sz="0" w:space="0" w:color="auto"/>
                        <w:bottom w:val="none" w:sz="0" w:space="0" w:color="auto"/>
                        <w:right w:val="none" w:sz="0" w:space="0" w:color="auto"/>
                      </w:divBdr>
                    </w:div>
                  </w:divsChild>
                </w:div>
                <w:div w:id="1573273510">
                  <w:marLeft w:val="0"/>
                  <w:marRight w:val="0"/>
                  <w:marTop w:val="0"/>
                  <w:marBottom w:val="0"/>
                  <w:divBdr>
                    <w:top w:val="none" w:sz="0" w:space="0" w:color="auto"/>
                    <w:left w:val="none" w:sz="0" w:space="0" w:color="auto"/>
                    <w:bottom w:val="none" w:sz="0" w:space="0" w:color="auto"/>
                    <w:right w:val="none" w:sz="0" w:space="0" w:color="auto"/>
                  </w:divBdr>
                  <w:divsChild>
                    <w:div w:id="1827819521">
                      <w:marLeft w:val="0"/>
                      <w:marRight w:val="0"/>
                      <w:marTop w:val="0"/>
                      <w:marBottom w:val="0"/>
                      <w:divBdr>
                        <w:top w:val="none" w:sz="0" w:space="0" w:color="auto"/>
                        <w:left w:val="none" w:sz="0" w:space="0" w:color="auto"/>
                        <w:bottom w:val="none" w:sz="0" w:space="0" w:color="auto"/>
                        <w:right w:val="none" w:sz="0" w:space="0" w:color="auto"/>
                      </w:divBdr>
                    </w:div>
                  </w:divsChild>
                </w:div>
                <w:div w:id="804004443">
                  <w:marLeft w:val="0"/>
                  <w:marRight w:val="0"/>
                  <w:marTop w:val="0"/>
                  <w:marBottom w:val="0"/>
                  <w:divBdr>
                    <w:top w:val="none" w:sz="0" w:space="0" w:color="auto"/>
                    <w:left w:val="none" w:sz="0" w:space="0" w:color="auto"/>
                    <w:bottom w:val="none" w:sz="0" w:space="0" w:color="auto"/>
                    <w:right w:val="none" w:sz="0" w:space="0" w:color="auto"/>
                  </w:divBdr>
                  <w:divsChild>
                    <w:div w:id="1491603708">
                      <w:marLeft w:val="0"/>
                      <w:marRight w:val="0"/>
                      <w:marTop w:val="0"/>
                      <w:marBottom w:val="0"/>
                      <w:divBdr>
                        <w:top w:val="none" w:sz="0" w:space="0" w:color="auto"/>
                        <w:left w:val="none" w:sz="0" w:space="0" w:color="auto"/>
                        <w:bottom w:val="none" w:sz="0" w:space="0" w:color="auto"/>
                        <w:right w:val="none" w:sz="0" w:space="0" w:color="auto"/>
                      </w:divBdr>
                    </w:div>
                  </w:divsChild>
                </w:div>
                <w:div w:id="1015690785">
                  <w:marLeft w:val="0"/>
                  <w:marRight w:val="0"/>
                  <w:marTop w:val="0"/>
                  <w:marBottom w:val="0"/>
                  <w:divBdr>
                    <w:top w:val="none" w:sz="0" w:space="0" w:color="auto"/>
                    <w:left w:val="none" w:sz="0" w:space="0" w:color="auto"/>
                    <w:bottom w:val="none" w:sz="0" w:space="0" w:color="auto"/>
                    <w:right w:val="none" w:sz="0" w:space="0" w:color="auto"/>
                  </w:divBdr>
                  <w:divsChild>
                    <w:div w:id="475294679">
                      <w:marLeft w:val="0"/>
                      <w:marRight w:val="0"/>
                      <w:marTop w:val="0"/>
                      <w:marBottom w:val="0"/>
                      <w:divBdr>
                        <w:top w:val="none" w:sz="0" w:space="0" w:color="auto"/>
                        <w:left w:val="none" w:sz="0" w:space="0" w:color="auto"/>
                        <w:bottom w:val="none" w:sz="0" w:space="0" w:color="auto"/>
                        <w:right w:val="none" w:sz="0" w:space="0" w:color="auto"/>
                      </w:divBdr>
                    </w:div>
                  </w:divsChild>
                </w:div>
                <w:div w:id="1691957046">
                  <w:marLeft w:val="0"/>
                  <w:marRight w:val="0"/>
                  <w:marTop w:val="0"/>
                  <w:marBottom w:val="0"/>
                  <w:divBdr>
                    <w:top w:val="none" w:sz="0" w:space="0" w:color="auto"/>
                    <w:left w:val="none" w:sz="0" w:space="0" w:color="auto"/>
                    <w:bottom w:val="none" w:sz="0" w:space="0" w:color="auto"/>
                    <w:right w:val="none" w:sz="0" w:space="0" w:color="auto"/>
                  </w:divBdr>
                  <w:divsChild>
                    <w:div w:id="439372548">
                      <w:marLeft w:val="0"/>
                      <w:marRight w:val="0"/>
                      <w:marTop w:val="0"/>
                      <w:marBottom w:val="0"/>
                      <w:divBdr>
                        <w:top w:val="none" w:sz="0" w:space="0" w:color="auto"/>
                        <w:left w:val="none" w:sz="0" w:space="0" w:color="auto"/>
                        <w:bottom w:val="none" w:sz="0" w:space="0" w:color="auto"/>
                        <w:right w:val="none" w:sz="0" w:space="0" w:color="auto"/>
                      </w:divBdr>
                    </w:div>
                  </w:divsChild>
                </w:div>
                <w:div w:id="286469710">
                  <w:marLeft w:val="0"/>
                  <w:marRight w:val="0"/>
                  <w:marTop w:val="0"/>
                  <w:marBottom w:val="0"/>
                  <w:divBdr>
                    <w:top w:val="none" w:sz="0" w:space="0" w:color="auto"/>
                    <w:left w:val="none" w:sz="0" w:space="0" w:color="auto"/>
                    <w:bottom w:val="none" w:sz="0" w:space="0" w:color="auto"/>
                    <w:right w:val="none" w:sz="0" w:space="0" w:color="auto"/>
                  </w:divBdr>
                  <w:divsChild>
                    <w:div w:id="697393843">
                      <w:marLeft w:val="0"/>
                      <w:marRight w:val="0"/>
                      <w:marTop w:val="0"/>
                      <w:marBottom w:val="0"/>
                      <w:divBdr>
                        <w:top w:val="none" w:sz="0" w:space="0" w:color="auto"/>
                        <w:left w:val="none" w:sz="0" w:space="0" w:color="auto"/>
                        <w:bottom w:val="none" w:sz="0" w:space="0" w:color="auto"/>
                        <w:right w:val="none" w:sz="0" w:space="0" w:color="auto"/>
                      </w:divBdr>
                    </w:div>
                  </w:divsChild>
                </w:div>
                <w:div w:id="1603029013">
                  <w:marLeft w:val="0"/>
                  <w:marRight w:val="0"/>
                  <w:marTop w:val="0"/>
                  <w:marBottom w:val="0"/>
                  <w:divBdr>
                    <w:top w:val="none" w:sz="0" w:space="0" w:color="auto"/>
                    <w:left w:val="none" w:sz="0" w:space="0" w:color="auto"/>
                    <w:bottom w:val="none" w:sz="0" w:space="0" w:color="auto"/>
                    <w:right w:val="none" w:sz="0" w:space="0" w:color="auto"/>
                  </w:divBdr>
                  <w:divsChild>
                    <w:div w:id="2119176179">
                      <w:marLeft w:val="0"/>
                      <w:marRight w:val="0"/>
                      <w:marTop w:val="0"/>
                      <w:marBottom w:val="0"/>
                      <w:divBdr>
                        <w:top w:val="none" w:sz="0" w:space="0" w:color="auto"/>
                        <w:left w:val="none" w:sz="0" w:space="0" w:color="auto"/>
                        <w:bottom w:val="none" w:sz="0" w:space="0" w:color="auto"/>
                        <w:right w:val="none" w:sz="0" w:space="0" w:color="auto"/>
                      </w:divBdr>
                    </w:div>
                  </w:divsChild>
                </w:div>
                <w:div w:id="1244951791">
                  <w:marLeft w:val="0"/>
                  <w:marRight w:val="0"/>
                  <w:marTop w:val="0"/>
                  <w:marBottom w:val="0"/>
                  <w:divBdr>
                    <w:top w:val="none" w:sz="0" w:space="0" w:color="auto"/>
                    <w:left w:val="none" w:sz="0" w:space="0" w:color="auto"/>
                    <w:bottom w:val="none" w:sz="0" w:space="0" w:color="auto"/>
                    <w:right w:val="none" w:sz="0" w:space="0" w:color="auto"/>
                  </w:divBdr>
                  <w:divsChild>
                    <w:div w:id="565917390">
                      <w:marLeft w:val="0"/>
                      <w:marRight w:val="0"/>
                      <w:marTop w:val="0"/>
                      <w:marBottom w:val="0"/>
                      <w:divBdr>
                        <w:top w:val="none" w:sz="0" w:space="0" w:color="auto"/>
                        <w:left w:val="none" w:sz="0" w:space="0" w:color="auto"/>
                        <w:bottom w:val="none" w:sz="0" w:space="0" w:color="auto"/>
                        <w:right w:val="none" w:sz="0" w:space="0" w:color="auto"/>
                      </w:divBdr>
                    </w:div>
                    <w:div w:id="445388550">
                      <w:marLeft w:val="0"/>
                      <w:marRight w:val="0"/>
                      <w:marTop w:val="0"/>
                      <w:marBottom w:val="0"/>
                      <w:divBdr>
                        <w:top w:val="none" w:sz="0" w:space="0" w:color="auto"/>
                        <w:left w:val="none" w:sz="0" w:space="0" w:color="auto"/>
                        <w:bottom w:val="none" w:sz="0" w:space="0" w:color="auto"/>
                        <w:right w:val="none" w:sz="0" w:space="0" w:color="auto"/>
                      </w:divBdr>
                    </w:div>
                  </w:divsChild>
                </w:div>
                <w:div w:id="1826513085">
                  <w:marLeft w:val="0"/>
                  <w:marRight w:val="0"/>
                  <w:marTop w:val="0"/>
                  <w:marBottom w:val="0"/>
                  <w:divBdr>
                    <w:top w:val="none" w:sz="0" w:space="0" w:color="auto"/>
                    <w:left w:val="none" w:sz="0" w:space="0" w:color="auto"/>
                    <w:bottom w:val="none" w:sz="0" w:space="0" w:color="auto"/>
                    <w:right w:val="none" w:sz="0" w:space="0" w:color="auto"/>
                  </w:divBdr>
                  <w:divsChild>
                    <w:div w:id="785656924">
                      <w:marLeft w:val="0"/>
                      <w:marRight w:val="0"/>
                      <w:marTop w:val="0"/>
                      <w:marBottom w:val="0"/>
                      <w:divBdr>
                        <w:top w:val="none" w:sz="0" w:space="0" w:color="auto"/>
                        <w:left w:val="none" w:sz="0" w:space="0" w:color="auto"/>
                        <w:bottom w:val="none" w:sz="0" w:space="0" w:color="auto"/>
                        <w:right w:val="none" w:sz="0" w:space="0" w:color="auto"/>
                      </w:divBdr>
                    </w:div>
                  </w:divsChild>
                </w:div>
                <w:div w:id="1007943974">
                  <w:marLeft w:val="0"/>
                  <w:marRight w:val="0"/>
                  <w:marTop w:val="0"/>
                  <w:marBottom w:val="0"/>
                  <w:divBdr>
                    <w:top w:val="none" w:sz="0" w:space="0" w:color="auto"/>
                    <w:left w:val="none" w:sz="0" w:space="0" w:color="auto"/>
                    <w:bottom w:val="none" w:sz="0" w:space="0" w:color="auto"/>
                    <w:right w:val="none" w:sz="0" w:space="0" w:color="auto"/>
                  </w:divBdr>
                  <w:divsChild>
                    <w:div w:id="1656760291">
                      <w:marLeft w:val="0"/>
                      <w:marRight w:val="0"/>
                      <w:marTop w:val="0"/>
                      <w:marBottom w:val="0"/>
                      <w:divBdr>
                        <w:top w:val="none" w:sz="0" w:space="0" w:color="auto"/>
                        <w:left w:val="none" w:sz="0" w:space="0" w:color="auto"/>
                        <w:bottom w:val="none" w:sz="0" w:space="0" w:color="auto"/>
                        <w:right w:val="none" w:sz="0" w:space="0" w:color="auto"/>
                      </w:divBdr>
                    </w:div>
                  </w:divsChild>
                </w:div>
                <w:div w:id="1229878614">
                  <w:marLeft w:val="0"/>
                  <w:marRight w:val="0"/>
                  <w:marTop w:val="0"/>
                  <w:marBottom w:val="0"/>
                  <w:divBdr>
                    <w:top w:val="none" w:sz="0" w:space="0" w:color="auto"/>
                    <w:left w:val="none" w:sz="0" w:space="0" w:color="auto"/>
                    <w:bottom w:val="none" w:sz="0" w:space="0" w:color="auto"/>
                    <w:right w:val="none" w:sz="0" w:space="0" w:color="auto"/>
                  </w:divBdr>
                  <w:divsChild>
                    <w:div w:id="499082946">
                      <w:marLeft w:val="0"/>
                      <w:marRight w:val="0"/>
                      <w:marTop w:val="0"/>
                      <w:marBottom w:val="0"/>
                      <w:divBdr>
                        <w:top w:val="none" w:sz="0" w:space="0" w:color="auto"/>
                        <w:left w:val="none" w:sz="0" w:space="0" w:color="auto"/>
                        <w:bottom w:val="none" w:sz="0" w:space="0" w:color="auto"/>
                        <w:right w:val="none" w:sz="0" w:space="0" w:color="auto"/>
                      </w:divBdr>
                    </w:div>
                  </w:divsChild>
                </w:div>
                <w:div w:id="2092581199">
                  <w:marLeft w:val="0"/>
                  <w:marRight w:val="0"/>
                  <w:marTop w:val="0"/>
                  <w:marBottom w:val="0"/>
                  <w:divBdr>
                    <w:top w:val="none" w:sz="0" w:space="0" w:color="auto"/>
                    <w:left w:val="none" w:sz="0" w:space="0" w:color="auto"/>
                    <w:bottom w:val="none" w:sz="0" w:space="0" w:color="auto"/>
                    <w:right w:val="none" w:sz="0" w:space="0" w:color="auto"/>
                  </w:divBdr>
                  <w:divsChild>
                    <w:div w:id="102461775">
                      <w:marLeft w:val="0"/>
                      <w:marRight w:val="0"/>
                      <w:marTop w:val="0"/>
                      <w:marBottom w:val="0"/>
                      <w:divBdr>
                        <w:top w:val="none" w:sz="0" w:space="0" w:color="auto"/>
                        <w:left w:val="none" w:sz="0" w:space="0" w:color="auto"/>
                        <w:bottom w:val="none" w:sz="0" w:space="0" w:color="auto"/>
                        <w:right w:val="none" w:sz="0" w:space="0" w:color="auto"/>
                      </w:divBdr>
                    </w:div>
                  </w:divsChild>
                </w:div>
                <w:div w:id="1251960635">
                  <w:marLeft w:val="0"/>
                  <w:marRight w:val="0"/>
                  <w:marTop w:val="0"/>
                  <w:marBottom w:val="0"/>
                  <w:divBdr>
                    <w:top w:val="none" w:sz="0" w:space="0" w:color="auto"/>
                    <w:left w:val="none" w:sz="0" w:space="0" w:color="auto"/>
                    <w:bottom w:val="none" w:sz="0" w:space="0" w:color="auto"/>
                    <w:right w:val="none" w:sz="0" w:space="0" w:color="auto"/>
                  </w:divBdr>
                  <w:divsChild>
                    <w:div w:id="1109741589">
                      <w:marLeft w:val="0"/>
                      <w:marRight w:val="0"/>
                      <w:marTop w:val="0"/>
                      <w:marBottom w:val="0"/>
                      <w:divBdr>
                        <w:top w:val="none" w:sz="0" w:space="0" w:color="auto"/>
                        <w:left w:val="none" w:sz="0" w:space="0" w:color="auto"/>
                        <w:bottom w:val="none" w:sz="0" w:space="0" w:color="auto"/>
                        <w:right w:val="none" w:sz="0" w:space="0" w:color="auto"/>
                      </w:divBdr>
                    </w:div>
                  </w:divsChild>
                </w:div>
                <w:div w:id="2054573473">
                  <w:marLeft w:val="0"/>
                  <w:marRight w:val="0"/>
                  <w:marTop w:val="0"/>
                  <w:marBottom w:val="0"/>
                  <w:divBdr>
                    <w:top w:val="none" w:sz="0" w:space="0" w:color="auto"/>
                    <w:left w:val="none" w:sz="0" w:space="0" w:color="auto"/>
                    <w:bottom w:val="none" w:sz="0" w:space="0" w:color="auto"/>
                    <w:right w:val="none" w:sz="0" w:space="0" w:color="auto"/>
                  </w:divBdr>
                  <w:divsChild>
                    <w:div w:id="2049715880">
                      <w:marLeft w:val="0"/>
                      <w:marRight w:val="0"/>
                      <w:marTop w:val="0"/>
                      <w:marBottom w:val="0"/>
                      <w:divBdr>
                        <w:top w:val="none" w:sz="0" w:space="0" w:color="auto"/>
                        <w:left w:val="none" w:sz="0" w:space="0" w:color="auto"/>
                        <w:bottom w:val="none" w:sz="0" w:space="0" w:color="auto"/>
                        <w:right w:val="none" w:sz="0" w:space="0" w:color="auto"/>
                      </w:divBdr>
                    </w:div>
                  </w:divsChild>
                </w:div>
                <w:div w:id="1718116405">
                  <w:marLeft w:val="0"/>
                  <w:marRight w:val="0"/>
                  <w:marTop w:val="0"/>
                  <w:marBottom w:val="0"/>
                  <w:divBdr>
                    <w:top w:val="none" w:sz="0" w:space="0" w:color="auto"/>
                    <w:left w:val="none" w:sz="0" w:space="0" w:color="auto"/>
                    <w:bottom w:val="none" w:sz="0" w:space="0" w:color="auto"/>
                    <w:right w:val="none" w:sz="0" w:space="0" w:color="auto"/>
                  </w:divBdr>
                  <w:divsChild>
                    <w:div w:id="800344956">
                      <w:marLeft w:val="0"/>
                      <w:marRight w:val="0"/>
                      <w:marTop w:val="0"/>
                      <w:marBottom w:val="0"/>
                      <w:divBdr>
                        <w:top w:val="none" w:sz="0" w:space="0" w:color="auto"/>
                        <w:left w:val="none" w:sz="0" w:space="0" w:color="auto"/>
                        <w:bottom w:val="none" w:sz="0" w:space="0" w:color="auto"/>
                        <w:right w:val="none" w:sz="0" w:space="0" w:color="auto"/>
                      </w:divBdr>
                    </w:div>
                  </w:divsChild>
                </w:div>
                <w:div w:id="1766878242">
                  <w:marLeft w:val="0"/>
                  <w:marRight w:val="0"/>
                  <w:marTop w:val="0"/>
                  <w:marBottom w:val="0"/>
                  <w:divBdr>
                    <w:top w:val="none" w:sz="0" w:space="0" w:color="auto"/>
                    <w:left w:val="none" w:sz="0" w:space="0" w:color="auto"/>
                    <w:bottom w:val="none" w:sz="0" w:space="0" w:color="auto"/>
                    <w:right w:val="none" w:sz="0" w:space="0" w:color="auto"/>
                  </w:divBdr>
                  <w:divsChild>
                    <w:div w:id="1946232847">
                      <w:marLeft w:val="0"/>
                      <w:marRight w:val="0"/>
                      <w:marTop w:val="0"/>
                      <w:marBottom w:val="0"/>
                      <w:divBdr>
                        <w:top w:val="none" w:sz="0" w:space="0" w:color="auto"/>
                        <w:left w:val="none" w:sz="0" w:space="0" w:color="auto"/>
                        <w:bottom w:val="none" w:sz="0" w:space="0" w:color="auto"/>
                        <w:right w:val="none" w:sz="0" w:space="0" w:color="auto"/>
                      </w:divBdr>
                    </w:div>
                  </w:divsChild>
                </w:div>
                <w:div w:id="747994288">
                  <w:marLeft w:val="0"/>
                  <w:marRight w:val="0"/>
                  <w:marTop w:val="0"/>
                  <w:marBottom w:val="0"/>
                  <w:divBdr>
                    <w:top w:val="none" w:sz="0" w:space="0" w:color="auto"/>
                    <w:left w:val="none" w:sz="0" w:space="0" w:color="auto"/>
                    <w:bottom w:val="none" w:sz="0" w:space="0" w:color="auto"/>
                    <w:right w:val="none" w:sz="0" w:space="0" w:color="auto"/>
                  </w:divBdr>
                  <w:divsChild>
                    <w:div w:id="2101639711">
                      <w:marLeft w:val="0"/>
                      <w:marRight w:val="0"/>
                      <w:marTop w:val="0"/>
                      <w:marBottom w:val="0"/>
                      <w:divBdr>
                        <w:top w:val="none" w:sz="0" w:space="0" w:color="auto"/>
                        <w:left w:val="none" w:sz="0" w:space="0" w:color="auto"/>
                        <w:bottom w:val="none" w:sz="0" w:space="0" w:color="auto"/>
                        <w:right w:val="none" w:sz="0" w:space="0" w:color="auto"/>
                      </w:divBdr>
                    </w:div>
                  </w:divsChild>
                </w:div>
                <w:div w:id="62267100">
                  <w:marLeft w:val="0"/>
                  <w:marRight w:val="0"/>
                  <w:marTop w:val="0"/>
                  <w:marBottom w:val="0"/>
                  <w:divBdr>
                    <w:top w:val="none" w:sz="0" w:space="0" w:color="auto"/>
                    <w:left w:val="none" w:sz="0" w:space="0" w:color="auto"/>
                    <w:bottom w:val="none" w:sz="0" w:space="0" w:color="auto"/>
                    <w:right w:val="none" w:sz="0" w:space="0" w:color="auto"/>
                  </w:divBdr>
                  <w:divsChild>
                    <w:div w:id="2142460517">
                      <w:marLeft w:val="0"/>
                      <w:marRight w:val="0"/>
                      <w:marTop w:val="0"/>
                      <w:marBottom w:val="0"/>
                      <w:divBdr>
                        <w:top w:val="none" w:sz="0" w:space="0" w:color="auto"/>
                        <w:left w:val="none" w:sz="0" w:space="0" w:color="auto"/>
                        <w:bottom w:val="none" w:sz="0" w:space="0" w:color="auto"/>
                        <w:right w:val="none" w:sz="0" w:space="0" w:color="auto"/>
                      </w:divBdr>
                    </w:div>
                  </w:divsChild>
                </w:div>
                <w:div w:id="1530410056">
                  <w:marLeft w:val="0"/>
                  <w:marRight w:val="0"/>
                  <w:marTop w:val="0"/>
                  <w:marBottom w:val="0"/>
                  <w:divBdr>
                    <w:top w:val="none" w:sz="0" w:space="0" w:color="auto"/>
                    <w:left w:val="none" w:sz="0" w:space="0" w:color="auto"/>
                    <w:bottom w:val="none" w:sz="0" w:space="0" w:color="auto"/>
                    <w:right w:val="none" w:sz="0" w:space="0" w:color="auto"/>
                  </w:divBdr>
                  <w:divsChild>
                    <w:div w:id="1761902283">
                      <w:marLeft w:val="0"/>
                      <w:marRight w:val="0"/>
                      <w:marTop w:val="0"/>
                      <w:marBottom w:val="0"/>
                      <w:divBdr>
                        <w:top w:val="none" w:sz="0" w:space="0" w:color="auto"/>
                        <w:left w:val="none" w:sz="0" w:space="0" w:color="auto"/>
                        <w:bottom w:val="none" w:sz="0" w:space="0" w:color="auto"/>
                        <w:right w:val="none" w:sz="0" w:space="0" w:color="auto"/>
                      </w:divBdr>
                    </w:div>
                  </w:divsChild>
                </w:div>
                <w:div w:id="1940019934">
                  <w:marLeft w:val="0"/>
                  <w:marRight w:val="0"/>
                  <w:marTop w:val="0"/>
                  <w:marBottom w:val="0"/>
                  <w:divBdr>
                    <w:top w:val="none" w:sz="0" w:space="0" w:color="auto"/>
                    <w:left w:val="none" w:sz="0" w:space="0" w:color="auto"/>
                    <w:bottom w:val="none" w:sz="0" w:space="0" w:color="auto"/>
                    <w:right w:val="none" w:sz="0" w:space="0" w:color="auto"/>
                  </w:divBdr>
                  <w:divsChild>
                    <w:div w:id="1250000154">
                      <w:marLeft w:val="0"/>
                      <w:marRight w:val="0"/>
                      <w:marTop w:val="0"/>
                      <w:marBottom w:val="0"/>
                      <w:divBdr>
                        <w:top w:val="none" w:sz="0" w:space="0" w:color="auto"/>
                        <w:left w:val="none" w:sz="0" w:space="0" w:color="auto"/>
                        <w:bottom w:val="none" w:sz="0" w:space="0" w:color="auto"/>
                        <w:right w:val="none" w:sz="0" w:space="0" w:color="auto"/>
                      </w:divBdr>
                    </w:div>
                  </w:divsChild>
                </w:div>
                <w:div w:id="602881165">
                  <w:marLeft w:val="0"/>
                  <w:marRight w:val="0"/>
                  <w:marTop w:val="0"/>
                  <w:marBottom w:val="0"/>
                  <w:divBdr>
                    <w:top w:val="none" w:sz="0" w:space="0" w:color="auto"/>
                    <w:left w:val="none" w:sz="0" w:space="0" w:color="auto"/>
                    <w:bottom w:val="none" w:sz="0" w:space="0" w:color="auto"/>
                    <w:right w:val="none" w:sz="0" w:space="0" w:color="auto"/>
                  </w:divBdr>
                  <w:divsChild>
                    <w:div w:id="156726404">
                      <w:marLeft w:val="0"/>
                      <w:marRight w:val="0"/>
                      <w:marTop w:val="0"/>
                      <w:marBottom w:val="0"/>
                      <w:divBdr>
                        <w:top w:val="none" w:sz="0" w:space="0" w:color="auto"/>
                        <w:left w:val="none" w:sz="0" w:space="0" w:color="auto"/>
                        <w:bottom w:val="none" w:sz="0" w:space="0" w:color="auto"/>
                        <w:right w:val="none" w:sz="0" w:space="0" w:color="auto"/>
                      </w:divBdr>
                    </w:div>
                  </w:divsChild>
                </w:div>
                <w:div w:id="140854419">
                  <w:marLeft w:val="0"/>
                  <w:marRight w:val="0"/>
                  <w:marTop w:val="0"/>
                  <w:marBottom w:val="0"/>
                  <w:divBdr>
                    <w:top w:val="none" w:sz="0" w:space="0" w:color="auto"/>
                    <w:left w:val="none" w:sz="0" w:space="0" w:color="auto"/>
                    <w:bottom w:val="none" w:sz="0" w:space="0" w:color="auto"/>
                    <w:right w:val="none" w:sz="0" w:space="0" w:color="auto"/>
                  </w:divBdr>
                  <w:divsChild>
                    <w:div w:id="1955868969">
                      <w:marLeft w:val="0"/>
                      <w:marRight w:val="0"/>
                      <w:marTop w:val="0"/>
                      <w:marBottom w:val="0"/>
                      <w:divBdr>
                        <w:top w:val="none" w:sz="0" w:space="0" w:color="auto"/>
                        <w:left w:val="none" w:sz="0" w:space="0" w:color="auto"/>
                        <w:bottom w:val="none" w:sz="0" w:space="0" w:color="auto"/>
                        <w:right w:val="none" w:sz="0" w:space="0" w:color="auto"/>
                      </w:divBdr>
                    </w:div>
                  </w:divsChild>
                </w:div>
                <w:div w:id="1019091085">
                  <w:marLeft w:val="0"/>
                  <w:marRight w:val="0"/>
                  <w:marTop w:val="0"/>
                  <w:marBottom w:val="0"/>
                  <w:divBdr>
                    <w:top w:val="none" w:sz="0" w:space="0" w:color="auto"/>
                    <w:left w:val="none" w:sz="0" w:space="0" w:color="auto"/>
                    <w:bottom w:val="none" w:sz="0" w:space="0" w:color="auto"/>
                    <w:right w:val="none" w:sz="0" w:space="0" w:color="auto"/>
                  </w:divBdr>
                  <w:divsChild>
                    <w:div w:id="443960400">
                      <w:marLeft w:val="0"/>
                      <w:marRight w:val="0"/>
                      <w:marTop w:val="0"/>
                      <w:marBottom w:val="0"/>
                      <w:divBdr>
                        <w:top w:val="none" w:sz="0" w:space="0" w:color="auto"/>
                        <w:left w:val="none" w:sz="0" w:space="0" w:color="auto"/>
                        <w:bottom w:val="none" w:sz="0" w:space="0" w:color="auto"/>
                        <w:right w:val="none" w:sz="0" w:space="0" w:color="auto"/>
                      </w:divBdr>
                    </w:div>
                  </w:divsChild>
                </w:div>
                <w:div w:id="2048410691">
                  <w:marLeft w:val="0"/>
                  <w:marRight w:val="0"/>
                  <w:marTop w:val="0"/>
                  <w:marBottom w:val="0"/>
                  <w:divBdr>
                    <w:top w:val="none" w:sz="0" w:space="0" w:color="auto"/>
                    <w:left w:val="none" w:sz="0" w:space="0" w:color="auto"/>
                    <w:bottom w:val="none" w:sz="0" w:space="0" w:color="auto"/>
                    <w:right w:val="none" w:sz="0" w:space="0" w:color="auto"/>
                  </w:divBdr>
                  <w:divsChild>
                    <w:div w:id="1450859369">
                      <w:marLeft w:val="0"/>
                      <w:marRight w:val="0"/>
                      <w:marTop w:val="0"/>
                      <w:marBottom w:val="0"/>
                      <w:divBdr>
                        <w:top w:val="none" w:sz="0" w:space="0" w:color="auto"/>
                        <w:left w:val="none" w:sz="0" w:space="0" w:color="auto"/>
                        <w:bottom w:val="none" w:sz="0" w:space="0" w:color="auto"/>
                        <w:right w:val="none" w:sz="0" w:space="0" w:color="auto"/>
                      </w:divBdr>
                    </w:div>
                  </w:divsChild>
                </w:div>
                <w:div w:id="1026560392">
                  <w:marLeft w:val="0"/>
                  <w:marRight w:val="0"/>
                  <w:marTop w:val="0"/>
                  <w:marBottom w:val="0"/>
                  <w:divBdr>
                    <w:top w:val="none" w:sz="0" w:space="0" w:color="auto"/>
                    <w:left w:val="none" w:sz="0" w:space="0" w:color="auto"/>
                    <w:bottom w:val="none" w:sz="0" w:space="0" w:color="auto"/>
                    <w:right w:val="none" w:sz="0" w:space="0" w:color="auto"/>
                  </w:divBdr>
                  <w:divsChild>
                    <w:div w:id="1471508803">
                      <w:marLeft w:val="0"/>
                      <w:marRight w:val="0"/>
                      <w:marTop w:val="0"/>
                      <w:marBottom w:val="0"/>
                      <w:divBdr>
                        <w:top w:val="none" w:sz="0" w:space="0" w:color="auto"/>
                        <w:left w:val="none" w:sz="0" w:space="0" w:color="auto"/>
                        <w:bottom w:val="none" w:sz="0" w:space="0" w:color="auto"/>
                        <w:right w:val="none" w:sz="0" w:space="0" w:color="auto"/>
                      </w:divBdr>
                    </w:div>
                  </w:divsChild>
                </w:div>
                <w:div w:id="1512144236">
                  <w:marLeft w:val="0"/>
                  <w:marRight w:val="0"/>
                  <w:marTop w:val="0"/>
                  <w:marBottom w:val="0"/>
                  <w:divBdr>
                    <w:top w:val="none" w:sz="0" w:space="0" w:color="auto"/>
                    <w:left w:val="none" w:sz="0" w:space="0" w:color="auto"/>
                    <w:bottom w:val="none" w:sz="0" w:space="0" w:color="auto"/>
                    <w:right w:val="none" w:sz="0" w:space="0" w:color="auto"/>
                  </w:divBdr>
                  <w:divsChild>
                    <w:div w:id="341861402">
                      <w:marLeft w:val="0"/>
                      <w:marRight w:val="0"/>
                      <w:marTop w:val="0"/>
                      <w:marBottom w:val="0"/>
                      <w:divBdr>
                        <w:top w:val="none" w:sz="0" w:space="0" w:color="auto"/>
                        <w:left w:val="none" w:sz="0" w:space="0" w:color="auto"/>
                        <w:bottom w:val="none" w:sz="0" w:space="0" w:color="auto"/>
                        <w:right w:val="none" w:sz="0" w:space="0" w:color="auto"/>
                      </w:divBdr>
                    </w:div>
                  </w:divsChild>
                </w:div>
                <w:div w:id="1380863886">
                  <w:marLeft w:val="0"/>
                  <w:marRight w:val="0"/>
                  <w:marTop w:val="0"/>
                  <w:marBottom w:val="0"/>
                  <w:divBdr>
                    <w:top w:val="none" w:sz="0" w:space="0" w:color="auto"/>
                    <w:left w:val="none" w:sz="0" w:space="0" w:color="auto"/>
                    <w:bottom w:val="none" w:sz="0" w:space="0" w:color="auto"/>
                    <w:right w:val="none" w:sz="0" w:space="0" w:color="auto"/>
                  </w:divBdr>
                  <w:divsChild>
                    <w:div w:id="1211727536">
                      <w:marLeft w:val="0"/>
                      <w:marRight w:val="0"/>
                      <w:marTop w:val="0"/>
                      <w:marBottom w:val="0"/>
                      <w:divBdr>
                        <w:top w:val="none" w:sz="0" w:space="0" w:color="auto"/>
                        <w:left w:val="none" w:sz="0" w:space="0" w:color="auto"/>
                        <w:bottom w:val="none" w:sz="0" w:space="0" w:color="auto"/>
                        <w:right w:val="none" w:sz="0" w:space="0" w:color="auto"/>
                      </w:divBdr>
                    </w:div>
                  </w:divsChild>
                </w:div>
                <w:div w:id="1685592721">
                  <w:marLeft w:val="0"/>
                  <w:marRight w:val="0"/>
                  <w:marTop w:val="0"/>
                  <w:marBottom w:val="0"/>
                  <w:divBdr>
                    <w:top w:val="none" w:sz="0" w:space="0" w:color="auto"/>
                    <w:left w:val="none" w:sz="0" w:space="0" w:color="auto"/>
                    <w:bottom w:val="none" w:sz="0" w:space="0" w:color="auto"/>
                    <w:right w:val="none" w:sz="0" w:space="0" w:color="auto"/>
                  </w:divBdr>
                  <w:divsChild>
                    <w:div w:id="438137907">
                      <w:marLeft w:val="0"/>
                      <w:marRight w:val="0"/>
                      <w:marTop w:val="0"/>
                      <w:marBottom w:val="0"/>
                      <w:divBdr>
                        <w:top w:val="none" w:sz="0" w:space="0" w:color="auto"/>
                        <w:left w:val="none" w:sz="0" w:space="0" w:color="auto"/>
                        <w:bottom w:val="none" w:sz="0" w:space="0" w:color="auto"/>
                        <w:right w:val="none" w:sz="0" w:space="0" w:color="auto"/>
                      </w:divBdr>
                    </w:div>
                  </w:divsChild>
                </w:div>
                <w:div w:id="826365772">
                  <w:marLeft w:val="0"/>
                  <w:marRight w:val="0"/>
                  <w:marTop w:val="0"/>
                  <w:marBottom w:val="0"/>
                  <w:divBdr>
                    <w:top w:val="none" w:sz="0" w:space="0" w:color="auto"/>
                    <w:left w:val="none" w:sz="0" w:space="0" w:color="auto"/>
                    <w:bottom w:val="none" w:sz="0" w:space="0" w:color="auto"/>
                    <w:right w:val="none" w:sz="0" w:space="0" w:color="auto"/>
                  </w:divBdr>
                  <w:divsChild>
                    <w:div w:id="997537086">
                      <w:marLeft w:val="0"/>
                      <w:marRight w:val="0"/>
                      <w:marTop w:val="0"/>
                      <w:marBottom w:val="0"/>
                      <w:divBdr>
                        <w:top w:val="none" w:sz="0" w:space="0" w:color="auto"/>
                        <w:left w:val="none" w:sz="0" w:space="0" w:color="auto"/>
                        <w:bottom w:val="none" w:sz="0" w:space="0" w:color="auto"/>
                        <w:right w:val="none" w:sz="0" w:space="0" w:color="auto"/>
                      </w:divBdr>
                    </w:div>
                  </w:divsChild>
                </w:div>
                <w:div w:id="173040327">
                  <w:marLeft w:val="0"/>
                  <w:marRight w:val="0"/>
                  <w:marTop w:val="0"/>
                  <w:marBottom w:val="0"/>
                  <w:divBdr>
                    <w:top w:val="none" w:sz="0" w:space="0" w:color="auto"/>
                    <w:left w:val="none" w:sz="0" w:space="0" w:color="auto"/>
                    <w:bottom w:val="none" w:sz="0" w:space="0" w:color="auto"/>
                    <w:right w:val="none" w:sz="0" w:space="0" w:color="auto"/>
                  </w:divBdr>
                  <w:divsChild>
                    <w:div w:id="516503669">
                      <w:marLeft w:val="0"/>
                      <w:marRight w:val="0"/>
                      <w:marTop w:val="0"/>
                      <w:marBottom w:val="0"/>
                      <w:divBdr>
                        <w:top w:val="none" w:sz="0" w:space="0" w:color="auto"/>
                        <w:left w:val="none" w:sz="0" w:space="0" w:color="auto"/>
                        <w:bottom w:val="none" w:sz="0" w:space="0" w:color="auto"/>
                        <w:right w:val="none" w:sz="0" w:space="0" w:color="auto"/>
                      </w:divBdr>
                    </w:div>
                  </w:divsChild>
                </w:div>
                <w:div w:id="1208028307">
                  <w:marLeft w:val="0"/>
                  <w:marRight w:val="0"/>
                  <w:marTop w:val="0"/>
                  <w:marBottom w:val="0"/>
                  <w:divBdr>
                    <w:top w:val="none" w:sz="0" w:space="0" w:color="auto"/>
                    <w:left w:val="none" w:sz="0" w:space="0" w:color="auto"/>
                    <w:bottom w:val="none" w:sz="0" w:space="0" w:color="auto"/>
                    <w:right w:val="none" w:sz="0" w:space="0" w:color="auto"/>
                  </w:divBdr>
                  <w:divsChild>
                    <w:div w:id="186263813">
                      <w:marLeft w:val="0"/>
                      <w:marRight w:val="0"/>
                      <w:marTop w:val="0"/>
                      <w:marBottom w:val="0"/>
                      <w:divBdr>
                        <w:top w:val="none" w:sz="0" w:space="0" w:color="auto"/>
                        <w:left w:val="none" w:sz="0" w:space="0" w:color="auto"/>
                        <w:bottom w:val="none" w:sz="0" w:space="0" w:color="auto"/>
                        <w:right w:val="none" w:sz="0" w:space="0" w:color="auto"/>
                      </w:divBdr>
                    </w:div>
                  </w:divsChild>
                </w:div>
                <w:div w:id="1693843486">
                  <w:marLeft w:val="0"/>
                  <w:marRight w:val="0"/>
                  <w:marTop w:val="0"/>
                  <w:marBottom w:val="0"/>
                  <w:divBdr>
                    <w:top w:val="none" w:sz="0" w:space="0" w:color="auto"/>
                    <w:left w:val="none" w:sz="0" w:space="0" w:color="auto"/>
                    <w:bottom w:val="none" w:sz="0" w:space="0" w:color="auto"/>
                    <w:right w:val="none" w:sz="0" w:space="0" w:color="auto"/>
                  </w:divBdr>
                  <w:divsChild>
                    <w:div w:id="1740328254">
                      <w:marLeft w:val="0"/>
                      <w:marRight w:val="0"/>
                      <w:marTop w:val="0"/>
                      <w:marBottom w:val="0"/>
                      <w:divBdr>
                        <w:top w:val="none" w:sz="0" w:space="0" w:color="auto"/>
                        <w:left w:val="none" w:sz="0" w:space="0" w:color="auto"/>
                        <w:bottom w:val="none" w:sz="0" w:space="0" w:color="auto"/>
                        <w:right w:val="none" w:sz="0" w:space="0" w:color="auto"/>
                      </w:divBdr>
                    </w:div>
                  </w:divsChild>
                </w:div>
                <w:div w:id="295987670">
                  <w:marLeft w:val="0"/>
                  <w:marRight w:val="0"/>
                  <w:marTop w:val="0"/>
                  <w:marBottom w:val="0"/>
                  <w:divBdr>
                    <w:top w:val="none" w:sz="0" w:space="0" w:color="auto"/>
                    <w:left w:val="none" w:sz="0" w:space="0" w:color="auto"/>
                    <w:bottom w:val="none" w:sz="0" w:space="0" w:color="auto"/>
                    <w:right w:val="none" w:sz="0" w:space="0" w:color="auto"/>
                  </w:divBdr>
                  <w:divsChild>
                    <w:div w:id="84501351">
                      <w:marLeft w:val="0"/>
                      <w:marRight w:val="0"/>
                      <w:marTop w:val="0"/>
                      <w:marBottom w:val="0"/>
                      <w:divBdr>
                        <w:top w:val="none" w:sz="0" w:space="0" w:color="auto"/>
                        <w:left w:val="none" w:sz="0" w:space="0" w:color="auto"/>
                        <w:bottom w:val="none" w:sz="0" w:space="0" w:color="auto"/>
                        <w:right w:val="none" w:sz="0" w:space="0" w:color="auto"/>
                      </w:divBdr>
                    </w:div>
                  </w:divsChild>
                </w:div>
                <w:div w:id="1709866710">
                  <w:marLeft w:val="0"/>
                  <w:marRight w:val="0"/>
                  <w:marTop w:val="0"/>
                  <w:marBottom w:val="0"/>
                  <w:divBdr>
                    <w:top w:val="none" w:sz="0" w:space="0" w:color="auto"/>
                    <w:left w:val="none" w:sz="0" w:space="0" w:color="auto"/>
                    <w:bottom w:val="none" w:sz="0" w:space="0" w:color="auto"/>
                    <w:right w:val="none" w:sz="0" w:space="0" w:color="auto"/>
                  </w:divBdr>
                  <w:divsChild>
                    <w:div w:id="1277643403">
                      <w:marLeft w:val="0"/>
                      <w:marRight w:val="0"/>
                      <w:marTop w:val="0"/>
                      <w:marBottom w:val="0"/>
                      <w:divBdr>
                        <w:top w:val="none" w:sz="0" w:space="0" w:color="auto"/>
                        <w:left w:val="none" w:sz="0" w:space="0" w:color="auto"/>
                        <w:bottom w:val="none" w:sz="0" w:space="0" w:color="auto"/>
                        <w:right w:val="none" w:sz="0" w:space="0" w:color="auto"/>
                      </w:divBdr>
                    </w:div>
                  </w:divsChild>
                </w:div>
                <w:div w:id="1563906090">
                  <w:marLeft w:val="0"/>
                  <w:marRight w:val="0"/>
                  <w:marTop w:val="0"/>
                  <w:marBottom w:val="0"/>
                  <w:divBdr>
                    <w:top w:val="none" w:sz="0" w:space="0" w:color="auto"/>
                    <w:left w:val="none" w:sz="0" w:space="0" w:color="auto"/>
                    <w:bottom w:val="none" w:sz="0" w:space="0" w:color="auto"/>
                    <w:right w:val="none" w:sz="0" w:space="0" w:color="auto"/>
                  </w:divBdr>
                  <w:divsChild>
                    <w:div w:id="263416548">
                      <w:marLeft w:val="0"/>
                      <w:marRight w:val="0"/>
                      <w:marTop w:val="0"/>
                      <w:marBottom w:val="0"/>
                      <w:divBdr>
                        <w:top w:val="none" w:sz="0" w:space="0" w:color="auto"/>
                        <w:left w:val="none" w:sz="0" w:space="0" w:color="auto"/>
                        <w:bottom w:val="none" w:sz="0" w:space="0" w:color="auto"/>
                        <w:right w:val="none" w:sz="0" w:space="0" w:color="auto"/>
                      </w:divBdr>
                    </w:div>
                  </w:divsChild>
                </w:div>
                <w:div w:id="710573542">
                  <w:marLeft w:val="0"/>
                  <w:marRight w:val="0"/>
                  <w:marTop w:val="0"/>
                  <w:marBottom w:val="0"/>
                  <w:divBdr>
                    <w:top w:val="none" w:sz="0" w:space="0" w:color="auto"/>
                    <w:left w:val="none" w:sz="0" w:space="0" w:color="auto"/>
                    <w:bottom w:val="none" w:sz="0" w:space="0" w:color="auto"/>
                    <w:right w:val="none" w:sz="0" w:space="0" w:color="auto"/>
                  </w:divBdr>
                  <w:divsChild>
                    <w:div w:id="2001499555">
                      <w:marLeft w:val="0"/>
                      <w:marRight w:val="0"/>
                      <w:marTop w:val="0"/>
                      <w:marBottom w:val="0"/>
                      <w:divBdr>
                        <w:top w:val="none" w:sz="0" w:space="0" w:color="auto"/>
                        <w:left w:val="none" w:sz="0" w:space="0" w:color="auto"/>
                        <w:bottom w:val="none" w:sz="0" w:space="0" w:color="auto"/>
                        <w:right w:val="none" w:sz="0" w:space="0" w:color="auto"/>
                      </w:divBdr>
                    </w:div>
                  </w:divsChild>
                </w:div>
                <w:div w:id="1243418031">
                  <w:marLeft w:val="0"/>
                  <w:marRight w:val="0"/>
                  <w:marTop w:val="0"/>
                  <w:marBottom w:val="0"/>
                  <w:divBdr>
                    <w:top w:val="none" w:sz="0" w:space="0" w:color="auto"/>
                    <w:left w:val="none" w:sz="0" w:space="0" w:color="auto"/>
                    <w:bottom w:val="none" w:sz="0" w:space="0" w:color="auto"/>
                    <w:right w:val="none" w:sz="0" w:space="0" w:color="auto"/>
                  </w:divBdr>
                  <w:divsChild>
                    <w:div w:id="2109958687">
                      <w:marLeft w:val="0"/>
                      <w:marRight w:val="0"/>
                      <w:marTop w:val="0"/>
                      <w:marBottom w:val="0"/>
                      <w:divBdr>
                        <w:top w:val="none" w:sz="0" w:space="0" w:color="auto"/>
                        <w:left w:val="none" w:sz="0" w:space="0" w:color="auto"/>
                        <w:bottom w:val="none" w:sz="0" w:space="0" w:color="auto"/>
                        <w:right w:val="none" w:sz="0" w:space="0" w:color="auto"/>
                      </w:divBdr>
                    </w:div>
                  </w:divsChild>
                </w:div>
                <w:div w:id="1778796388">
                  <w:marLeft w:val="0"/>
                  <w:marRight w:val="0"/>
                  <w:marTop w:val="0"/>
                  <w:marBottom w:val="0"/>
                  <w:divBdr>
                    <w:top w:val="none" w:sz="0" w:space="0" w:color="auto"/>
                    <w:left w:val="none" w:sz="0" w:space="0" w:color="auto"/>
                    <w:bottom w:val="none" w:sz="0" w:space="0" w:color="auto"/>
                    <w:right w:val="none" w:sz="0" w:space="0" w:color="auto"/>
                  </w:divBdr>
                  <w:divsChild>
                    <w:div w:id="1439250912">
                      <w:marLeft w:val="0"/>
                      <w:marRight w:val="0"/>
                      <w:marTop w:val="0"/>
                      <w:marBottom w:val="0"/>
                      <w:divBdr>
                        <w:top w:val="none" w:sz="0" w:space="0" w:color="auto"/>
                        <w:left w:val="none" w:sz="0" w:space="0" w:color="auto"/>
                        <w:bottom w:val="none" w:sz="0" w:space="0" w:color="auto"/>
                        <w:right w:val="none" w:sz="0" w:space="0" w:color="auto"/>
                      </w:divBdr>
                    </w:div>
                  </w:divsChild>
                </w:div>
                <w:div w:id="1770082499">
                  <w:marLeft w:val="0"/>
                  <w:marRight w:val="0"/>
                  <w:marTop w:val="0"/>
                  <w:marBottom w:val="0"/>
                  <w:divBdr>
                    <w:top w:val="none" w:sz="0" w:space="0" w:color="auto"/>
                    <w:left w:val="none" w:sz="0" w:space="0" w:color="auto"/>
                    <w:bottom w:val="none" w:sz="0" w:space="0" w:color="auto"/>
                    <w:right w:val="none" w:sz="0" w:space="0" w:color="auto"/>
                  </w:divBdr>
                  <w:divsChild>
                    <w:div w:id="1654064221">
                      <w:marLeft w:val="0"/>
                      <w:marRight w:val="0"/>
                      <w:marTop w:val="0"/>
                      <w:marBottom w:val="0"/>
                      <w:divBdr>
                        <w:top w:val="none" w:sz="0" w:space="0" w:color="auto"/>
                        <w:left w:val="none" w:sz="0" w:space="0" w:color="auto"/>
                        <w:bottom w:val="none" w:sz="0" w:space="0" w:color="auto"/>
                        <w:right w:val="none" w:sz="0" w:space="0" w:color="auto"/>
                      </w:divBdr>
                    </w:div>
                  </w:divsChild>
                </w:div>
                <w:div w:id="693724233">
                  <w:marLeft w:val="0"/>
                  <w:marRight w:val="0"/>
                  <w:marTop w:val="0"/>
                  <w:marBottom w:val="0"/>
                  <w:divBdr>
                    <w:top w:val="none" w:sz="0" w:space="0" w:color="auto"/>
                    <w:left w:val="none" w:sz="0" w:space="0" w:color="auto"/>
                    <w:bottom w:val="none" w:sz="0" w:space="0" w:color="auto"/>
                    <w:right w:val="none" w:sz="0" w:space="0" w:color="auto"/>
                  </w:divBdr>
                  <w:divsChild>
                    <w:div w:id="1969050341">
                      <w:marLeft w:val="0"/>
                      <w:marRight w:val="0"/>
                      <w:marTop w:val="0"/>
                      <w:marBottom w:val="0"/>
                      <w:divBdr>
                        <w:top w:val="none" w:sz="0" w:space="0" w:color="auto"/>
                        <w:left w:val="none" w:sz="0" w:space="0" w:color="auto"/>
                        <w:bottom w:val="none" w:sz="0" w:space="0" w:color="auto"/>
                        <w:right w:val="none" w:sz="0" w:space="0" w:color="auto"/>
                      </w:divBdr>
                    </w:div>
                  </w:divsChild>
                </w:div>
                <w:div w:id="656572147">
                  <w:marLeft w:val="0"/>
                  <w:marRight w:val="0"/>
                  <w:marTop w:val="0"/>
                  <w:marBottom w:val="0"/>
                  <w:divBdr>
                    <w:top w:val="none" w:sz="0" w:space="0" w:color="auto"/>
                    <w:left w:val="none" w:sz="0" w:space="0" w:color="auto"/>
                    <w:bottom w:val="none" w:sz="0" w:space="0" w:color="auto"/>
                    <w:right w:val="none" w:sz="0" w:space="0" w:color="auto"/>
                  </w:divBdr>
                  <w:divsChild>
                    <w:div w:id="2084641178">
                      <w:marLeft w:val="0"/>
                      <w:marRight w:val="0"/>
                      <w:marTop w:val="0"/>
                      <w:marBottom w:val="0"/>
                      <w:divBdr>
                        <w:top w:val="none" w:sz="0" w:space="0" w:color="auto"/>
                        <w:left w:val="none" w:sz="0" w:space="0" w:color="auto"/>
                        <w:bottom w:val="none" w:sz="0" w:space="0" w:color="auto"/>
                        <w:right w:val="none" w:sz="0" w:space="0" w:color="auto"/>
                      </w:divBdr>
                    </w:div>
                  </w:divsChild>
                </w:div>
                <w:div w:id="1851797397">
                  <w:marLeft w:val="0"/>
                  <w:marRight w:val="0"/>
                  <w:marTop w:val="0"/>
                  <w:marBottom w:val="0"/>
                  <w:divBdr>
                    <w:top w:val="none" w:sz="0" w:space="0" w:color="auto"/>
                    <w:left w:val="none" w:sz="0" w:space="0" w:color="auto"/>
                    <w:bottom w:val="none" w:sz="0" w:space="0" w:color="auto"/>
                    <w:right w:val="none" w:sz="0" w:space="0" w:color="auto"/>
                  </w:divBdr>
                  <w:divsChild>
                    <w:div w:id="1281759957">
                      <w:marLeft w:val="0"/>
                      <w:marRight w:val="0"/>
                      <w:marTop w:val="0"/>
                      <w:marBottom w:val="0"/>
                      <w:divBdr>
                        <w:top w:val="none" w:sz="0" w:space="0" w:color="auto"/>
                        <w:left w:val="none" w:sz="0" w:space="0" w:color="auto"/>
                        <w:bottom w:val="none" w:sz="0" w:space="0" w:color="auto"/>
                        <w:right w:val="none" w:sz="0" w:space="0" w:color="auto"/>
                      </w:divBdr>
                    </w:div>
                  </w:divsChild>
                </w:div>
                <w:div w:id="1161391329">
                  <w:marLeft w:val="0"/>
                  <w:marRight w:val="0"/>
                  <w:marTop w:val="0"/>
                  <w:marBottom w:val="0"/>
                  <w:divBdr>
                    <w:top w:val="none" w:sz="0" w:space="0" w:color="auto"/>
                    <w:left w:val="none" w:sz="0" w:space="0" w:color="auto"/>
                    <w:bottom w:val="none" w:sz="0" w:space="0" w:color="auto"/>
                    <w:right w:val="none" w:sz="0" w:space="0" w:color="auto"/>
                  </w:divBdr>
                  <w:divsChild>
                    <w:div w:id="250313882">
                      <w:marLeft w:val="0"/>
                      <w:marRight w:val="0"/>
                      <w:marTop w:val="0"/>
                      <w:marBottom w:val="0"/>
                      <w:divBdr>
                        <w:top w:val="none" w:sz="0" w:space="0" w:color="auto"/>
                        <w:left w:val="none" w:sz="0" w:space="0" w:color="auto"/>
                        <w:bottom w:val="none" w:sz="0" w:space="0" w:color="auto"/>
                        <w:right w:val="none" w:sz="0" w:space="0" w:color="auto"/>
                      </w:divBdr>
                    </w:div>
                  </w:divsChild>
                </w:div>
                <w:div w:id="1940093783">
                  <w:marLeft w:val="0"/>
                  <w:marRight w:val="0"/>
                  <w:marTop w:val="0"/>
                  <w:marBottom w:val="0"/>
                  <w:divBdr>
                    <w:top w:val="none" w:sz="0" w:space="0" w:color="auto"/>
                    <w:left w:val="none" w:sz="0" w:space="0" w:color="auto"/>
                    <w:bottom w:val="none" w:sz="0" w:space="0" w:color="auto"/>
                    <w:right w:val="none" w:sz="0" w:space="0" w:color="auto"/>
                  </w:divBdr>
                  <w:divsChild>
                    <w:div w:id="181941121">
                      <w:marLeft w:val="0"/>
                      <w:marRight w:val="0"/>
                      <w:marTop w:val="0"/>
                      <w:marBottom w:val="0"/>
                      <w:divBdr>
                        <w:top w:val="none" w:sz="0" w:space="0" w:color="auto"/>
                        <w:left w:val="none" w:sz="0" w:space="0" w:color="auto"/>
                        <w:bottom w:val="none" w:sz="0" w:space="0" w:color="auto"/>
                        <w:right w:val="none" w:sz="0" w:space="0" w:color="auto"/>
                      </w:divBdr>
                    </w:div>
                  </w:divsChild>
                </w:div>
                <w:div w:id="1959799146">
                  <w:marLeft w:val="0"/>
                  <w:marRight w:val="0"/>
                  <w:marTop w:val="0"/>
                  <w:marBottom w:val="0"/>
                  <w:divBdr>
                    <w:top w:val="none" w:sz="0" w:space="0" w:color="auto"/>
                    <w:left w:val="none" w:sz="0" w:space="0" w:color="auto"/>
                    <w:bottom w:val="none" w:sz="0" w:space="0" w:color="auto"/>
                    <w:right w:val="none" w:sz="0" w:space="0" w:color="auto"/>
                  </w:divBdr>
                  <w:divsChild>
                    <w:div w:id="1638338988">
                      <w:marLeft w:val="0"/>
                      <w:marRight w:val="0"/>
                      <w:marTop w:val="0"/>
                      <w:marBottom w:val="0"/>
                      <w:divBdr>
                        <w:top w:val="none" w:sz="0" w:space="0" w:color="auto"/>
                        <w:left w:val="none" w:sz="0" w:space="0" w:color="auto"/>
                        <w:bottom w:val="none" w:sz="0" w:space="0" w:color="auto"/>
                        <w:right w:val="none" w:sz="0" w:space="0" w:color="auto"/>
                      </w:divBdr>
                    </w:div>
                  </w:divsChild>
                </w:div>
                <w:div w:id="1023288727">
                  <w:marLeft w:val="0"/>
                  <w:marRight w:val="0"/>
                  <w:marTop w:val="0"/>
                  <w:marBottom w:val="0"/>
                  <w:divBdr>
                    <w:top w:val="none" w:sz="0" w:space="0" w:color="auto"/>
                    <w:left w:val="none" w:sz="0" w:space="0" w:color="auto"/>
                    <w:bottom w:val="none" w:sz="0" w:space="0" w:color="auto"/>
                    <w:right w:val="none" w:sz="0" w:space="0" w:color="auto"/>
                  </w:divBdr>
                  <w:divsChild>
                    <w:div w:id="1551502135">
                      <w:marLeft w:val="0"/>
                      <w:marRight w:val="0"/>
                      <w:marTop w:val="0"/>
                      <w:marBottom w:val="0"/>
                      <w:divBdr>
                        <w:top w:val="none" w:sz="0" w:space="0" w:color="auto"/>
                        <w:left w:val="none" w:sz="0" w:space="0" w:color="auto"/>
                        <w:bottom w:val="none" w:sz="0" w:space="0" w:color="auto"/>
                        <w:right w:val="none" w:sz="0" w:space="0" w:color="auto"/>
                      </w:divBdr>
                    </w:div>
                  </w:divsChild>
                </w:div>
                <w:div w:id="736439922">
                  <w:marLeft w:val="0"/>
                  <w:marRight w:val="0"/>
                  <w:marTop w:val="0"/>
                  <w:marBottom w:val="0"/>
                  <w:divBdr>
                    <w:top w:val="none" w:sz="0" w:space="0" w:color="auto"/>
                    <w:left w:val="none" w:sz="0" w:space="0" w:color="auto"/>
                    <w:bottom w:val="none" w:sz="0" w:space="0" w:color="auto"/>
                    <w:right w:val="none" w:sz="0" w:space="0" w:color="auto"/>
                  </w:divBdr>
                  <w:divsChild>
                    <w:div w:id="509416811">
                      <w:marLeft w:val="0"/>
                      <w:marRight w:val="0"/>
                      <w:marTop w:val="0"/>
                      <w:marBottom w:val="0"/>
                      <w:divBdr>
                        <w:top w:val="none" w:sz="0" w:space="0" w:color="auto"/>
                        <w:left w:val="none" w:sz="0" w:space="0" w:color="auto"/>
                        <w:bottom w:val="none" w:sz="0" w:space="0" w:color="auto"/>
                        <w:right w:val="none" w:sz="0" w:space="0" w:color="auto"/>
                      </w:divBdr>
                    </w:div>
                  </w:divsChild>
                </w:div>
                <w:div w:id="424036706">
                  <w:marLeft w:val="0"/>
                  <w:marRight w:val="0"/>
                  <w:marTop w:val="0"/>
                  <w:marBottom w:val="0"/>
                  <w:divBdr>
                    <w:top w:val="none" w:sz="0" w:space="0" w:color="auto"/>
                    <w:left w:val="none" w:sz="0" w:space="0" w:color="auto"/>
                    <w:bottom w:val="none" w:sz="0" w:space="0" w:color="auto"/>
                    <w:right w:val="none" w:sz="0" w:space="0" w:color="auto"/>
                  </w:divBdr>
                  <w:divsChild>
                    <w:div w:id="443186018">
                      <w:marLeft w:val="0"/>
                      <w:marRight w:val="0"/>
                      <w:marTop w:val="0"/>
                      <w:marBottom w:val="0"/>
                      <w:divBdr>
                        <w:top w:val="none" w:sz="0" w:space="0" w:color="auto"/>
                        <w:left w:val="none" w:sz="0" w:space="0" w:color="auto"/>
                        <w:bottom w:val="none" w:sz="0" w:space="0" w:color="auto"/>
                        <w:right w:val="none" w:sz="0" w:space="0" w:color="auto"/>
                      </w:divBdr>
                    </w:div>
                  </w:divsChild>
                </w:div>
                <w:div w:id="840119198">
                  <w:marLeft w:val="0"/>
                  <w:marRight w:val="0"/>
                  <w:marTop w:val="0"/>
                  <w:marBottom w:val="0"/>
                  <w:divBdr>
                    <w:top w:val="none" w:sz="0" w:space="0" w:color="auto"/>
                    <w:left w:val="none" w:sz="0" w:space="0" w:color="auto"/>
                    <w:bottom w:val="none" w:sz="0" w:space="0" w:color="auto"/>
                    <w:right w:val="none" w:sz="0" w:space="0" w:color="auto"/>
                  </w:divBdr>
                  <w:divsChild>
                    <w:div w:id="1127626066">
                      <w:marLeft w:val="0"/>
                      <w:marRight w:val="0"/>
                      <w:marTop w:val="0"/>
                      <w:marBottom w:val="0"/>
                      <w:divBdr>
                        <w:top w:val="none" w:sz="0" w:space="0" w:color="auto"/>
                        <w:left w:val="none" w:sz="0" w:space="0" w:color="auto"/>
                        <w:bottom w:val="none" w:sz="0" w:space="0" w:color="auto"/>
                        <w:right w:val="none" w:sz="0" w:space="0" w:color="auto"/>
                      </w:divBdr>
                    </w:div>
                  </w:divsChild>
                </w:div>
                <w:div w:id="332805126">
                  <w:marLeft w:val="0"/>
                  <w:marRight w:val="0"/>
                  <w:marTop w:val="0"/>
                  <w:marBottom w:val="0"/>
                  <w:divBdr>
                    <w:top w:val="none" w:sz="0" w:space="0" w:color="auto"/>
                    <w:left w:val="none" w:sz="0" w:space="0" w:color="auto"/>
                    <w:bottom w:val="none" w:sz="0" w:space="0" w:color="auto"/>
                    <w:right w:val="none" w:sz="0" w:space="0" w:color="auto"/>
                  </w:divBdr>
                  <w:divsChild>
                    <w:div w:id="1298032397">
                      <w:marLeft w:val="0"/>
                      <w:marRight w:val="0"/>
                      <w:marTop w:val="0"/>
                      <w:marBottom w:val="0"/>
                      <w:divBdr>
                        <w:top w:val="none" w:sz="0" w:space="0" w:color="auto"/>
                        <w:left w:val="none" w:sz="0" w:space="0" w:color="auto"/>
                        <w:bottom w:val="none" w:sz="0" w:space="0" w:color="auto"/>
                        <w:right w:val="none" w:sz="0" w:space="0" w:color="auto"/>
                      </w:divBdr>
                    </w:div>
                  </w:divsChild>
                </w:div>
                <w:div w:id="311254294">
                  <w:marLeft w:val="0"/>
                  <w:marRight w:val="0"/>
                  <w:marTop w:val="0"/>
                  <w:marBottom w:val="0"/>
                  <w:divBdr>
                    <w:top w:val="none" w:sz="0" w:space="0" w:color="auto"/>
                    <w:left w:val="none" w:sz="0" w:space="0" w:color="auto"/>
                    <w:bottom w:val="none" w:sz="0" w:space="0" w:color="auto"/>
                    <w:right w:val="none" w:sz="0" w:space="0" w:color="auto"/>
                  </w:divBdr>
                  <w:divsChild>
                    <w:div w:id="1757702462">
                      <w:marLeft w:val="0"/>
                      <w:marRight w:val="0"/>
                      <w:marTop w:val="0"/>
                      <w:marBottom w:val="0"/>
                      <w:divBdr>
                        <w:top w:val="none" w:sz="0" w:space="0" w:color="auto"/>
                        <w:left w:val="none" w:sz="0" w:space="0" w:color="auto"/>
                        <w:bottom w:val="none" w:sz="0" w:space="0" w:color="auto"/>
                        <w:right w:val="none" w:sz="0" w:space="0" w:color="auto"/>
                      </w:divBdr>
                    </w:div>
                  </w:divsChild>
                </w:div>
                <w:div w:id="1346857508">
                  <w:marLeft w:val="0"/>
                  <w:marRight w:val="0"/>
                  <w:marTop w:val="0"/>
                  <w:marBottom w:val="0"/>
                  <w:divBdr>
                    <w:top w:val="none" w:sz="0" w:space="0" w:color="auto"/>
                    <w:left w:val="none" w:sz="0" w:space="0" w:color="auto"/>
                    <w:bottom w:val="none" w:sz="0" w:space="0" w:color="auto"/>
                    <w:right w:val="none" w:sz="0" w:space="0" w:color="auto"/>
                  </w:divBdr>
                  <w:divsChild>
                    <w:div w:id="95343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932614">
          <w:marLeft w:val="0"/>
          <w:marRight w:val="0"/>
          <w:marTop w:val="0"/>
          <w:marBottom w:val="0"/>
          <w:divBdr>
            <w:top w:val="none" w:sz="0" w:space="0" w:color="auto"/>
            <w:left w:val="none" w:sz="0" w:space="0" w:color="auto"/>
            <w:bottom w:val="none" w:sz="0" w:space="0" w:color="auto"/>
            <w:right w:val="none" w:sz="0" w:space="0" w:color="auto"/>
          </w:divBdr>
        </w:div>
        <w:div w:id="1431848857">
          <w:marLeft w:val="0"/>
          <w:marRight w:val="0"/>
          <w:marTop w:val="0"/>
          <w:marBottom w:val="0"/>
          <w:divBdr>
            <w:top w:val="none" w:sz="0" w:space="0" w:color="auto"/>
            <w:left w:val="none" w:sz="0" w:space="0" w:color="auto"/>
            <w:bottom w:val="none" w:sz="0" w:space="0" w:color="auto"/>
            <w:right w:val="none" w:sz="0" w:space="0" w:color="auto"/>
          </w:divBdr>
        </w:div>
        <w:div w:id="1234123432">
          <w:marLeft w:val="0"/>
          <w:marRight w:val="0"/>
          <w:marTop w:val="0"/>
          <w:marBottom w:val="0"/>
          <w:divBdr>
            <w:top w:val="none" w:sz="0" w:space="0" w:color="auto"/>
            <w:left w:val="none" w:sz="0" w:space="0" w:color="auto"/>
            <w:bottom w:val="none" w:sz="0" w:space="0" w:color="auto"/>
            <w:right w:val="none" w:sz="0" w:space="0" w:color="auto"/>
          </w:divBdr>
        </w:div>
        <w:div w:id="117381079">
          <w:marLeft w:val="0"/>
          <w:marRight w:val="0"/>
          <w:marTop w:val="0"/>
          <w:marBottom w:val="0"/>
          <w:divBdr>
            <w:top w:val="none" w:sz="0" w:space="0" w:color="auto"/>
            <w:left w:val="none" w:sz="0" w:space="0" w:color="auto"/>
            <w:bottom w:val="none" w:sz="0" w:space="0" w:color="auto"/>
            <w:right w:val="none" w:sz="0" w:space="0" w:color="auto"/>
          </w:divBdr>
          <w:divsChild>
            <w:div w:id="788092130">
              <w:marLeft w:val="-75"/>
              <w:marRight w:val="0"/>
              <w:marTop w:val="30"/>
              <w:marBottom w:val="30"/>
              <w:divBdr>
                <w:top w:val="none" w:sz="0" w:space="0" w:color="auto"/>
                <w:left w:val="none" w:sz="0" w:space="0" w:color="auto"/>
                <w:bottom w:val="none" w:sz="0" w:space="0" w:color="auto"/>
                <w:right w:val="none" w:sz="0" w:space="0" w:color="auto"/>
              </w:divBdr>
              <w:divsChild>
                <w:div w:id="701246628">
                  <w:marLeft w:val="0"/>
                  <w:marRight w:val="0"/>
                  <w:marTop w:val="0"/>
                  <w:marBottom w:val="0"/>
                  <w:divBdr>
                    <w:top w:val="none" w:sz="0" w:space="0" w:color="auto"/>
                    <w:left w:val="none" w:sz="0" w:space="0" w:color="auto"/>
                    <w:bottom w:val="none" w:sz="0" w:space="0" w:color="auto"/>
                    <w:right w:val="none" w:sz="0" w:space="0" w:color="auto"/>
                  </w:divBdr>
                  <w:divsChild>
                    <w:div w:id="1315449520">
                      <w:marLeft w:val="0"/>
                      <w:marRight w:val="0"/>
                      <w:marTop w:val="0"/>
                      <w:marBottom w:val="0"/>
                      <w:divBdr>
                        <w:top w:val="none" w:sz="0" w:space="0" w:color="auto"/>
                        <w:left w:val="none" w:sz="0" w:space="0" w:color="auto"/>
                        <w:bottom w:val="none" w:sz="0" w:space="0" w:color="auto"/>
                        <w:right w:val="none" w:sz="0" w:space="0" w:color="auto"/>
                      </w:divBdr>
                    </w:div>
                  </w:divsChild>
                </w:div>
                <w:div w:id="761993210">
                  <w:marLeft w:val="0"/>
                  <w:marRight w:val="0"/>
                  <w:marTop w:val="0"/>
                  <w:marBottom w:val="0"/>
                  <w:divBdr>
                    <w:top w:val="none" w:sz="0" w:space="0" w:color="auto"/>
                    <w:left w:val="none" w:sz="0" w:space="0" w:color="auto"/>
                    <w:bottom w:val="none" w:sz="0" w:space="0" w:color="auto"/>
                    <w:right w:val="none" w:sz="0" w:space="0" w:color="auto"/>
                  </w:divBdr>
                  <w:divsChild>
                    <w:div w:id="384721968">
                      <w:marLeft w:val="0"/>
                      <w:marRight w:val="0"/>
                      <w:marTop w:val="0"/>
                      <w:marBottom w:val="0"/>
                      <w:divBdr>
                        <w:top w:val="none" w:sz="0" w:space="0" w:color="auto"/>
                        <w:left w:val="none" w:sz="0" w:space="0" w:color="auto"/>
                        <w:bottom w:val="none" w:sz="0" w:space="0" w:color="auto"/>
                        <w:right w:val="none" w:sz="0" w:space="0" w:color="auto"/>
                      </w:divBdr>
                    </w:div>
                  </w:divsChild>
                </w:div>
                <w:div w:id="509637656">
                  <w:marLeft w:val="0"/>
                  <w:marRight w:val="0"/>
                  <w:marTop w:val="0"/>
                  <w:marBottom w:val="0"/>
                  <w:divBdr>
                    <w:top w:val="none" w:sz="0" w:space="0" w:color="auto"/>
                    <w:left w:val="none" w:sz="0" w:space="0" w:color="auto"/>
                    <w:bottom w:val="none" w:sz="0" w:space="0" w:color="auto"/>
                    <w:right w:val="none" w:sz="0" w:space="0" w:color="auto"/>
                  </w:divBdr>
                  <w:divsChild>
                    <w:div w:id="1891575464">
                      <w:marLeft w:val="0"/>
                      <w:marRight w:val="0"/>
                      <w:marTop w:val="0"/>
                      <w:marBottom w:val="0"/>
                      <w:divBdr>
                        <w:top w:val="none" w:sz="0" w:space="0" w:color="auto"/>
                        <w:left w:val="none" w:sz="0" w:space="0" w:color="auto"/>
                        <w:bottom w:val="none" w:sz="0" w:space="0" w:color="auto"/>
                        <w:right w:val="none" w:sz="0" w:space="0" w:color="auto"/>
                      </w:divBdr>
                    </w:div>
                  </w:divsChild>
                </w:div>
                <w:div w:id="412051307">
                  <w:marLeft w:val="0"/>
                  <w:marRight w:val="0"/>
                  <w:marTop w:val="0"/>
                  <w:marBottom w:val="0"/>
                  <w:divBdr>
                    <w:top w:val="none" w:sz="0" w:space="0" w:color="auto"/>
                    <w:left w:val="none" w:sz="0" w:space="0" w:color="auto"/>
                    <w:bottom w:val="none" w:sz="0" w:space="0" w:color="auto"/>
                    <w:right w:val="none" w:sz="0" w:space="0" w:color="auto"/>
                  </w:divBdr>
                  <w:divsChild>
                    <w:div w:id="1856919195">
                      <w:marLeft w:val="0"/>
                      <w:marRight w:val="0"/>
                      <w:marTop w:val="0"/>
                      <w:marBottom w:val="0"/>
                      <w:divBdr>
                        <w:top w:val="none" w:sz="0" w:space="0" w:color="auto"/>
                        <w:left w:val="none" w:sz="0" w:space="0" w:color="auto"/>
                        <w:bottom w:val="none" w:sz="0" w:space="0" w:color="auto"/>
                        <w:right w:val="none" w:sz="0" w:space="0" w:color="auto"/>
                      </w:divBdr>
                    </w:div>
                  </w:divsChild>
                </w:div>
                <w:div w:id="198012390">
                  <w:marLeft w:val="0"/>
                  <w:marRight w:val="0"/>
                  <w:marTop w:val="0"/>
                  <w:marBottom w:val="0"/>
                  <w:divBdr>
                    <w:top w:val="none" w:sz="0" w:space="0" w:color="auto"/>
                    <w:left w:val="none" w:sz="0" w:space="0" w:color="auto"/>
                    <w:bottom w:val="none" w:sz="0" w:space="0" w:color="auto"/>
                    <w:right w:val="none" w:sz="0" w:space="0" w:color="auto"/>
                  </w:divBdr>
                  <w:divsChild>
                    <w:div w:id="465700348">
                      <w:marLeft w:val="0"/>
                      <w:marRight w:val="0"/>
                      <w:marTop w:val="0"/>
                      <w:marBottom w:val="0"/>
                      <w:divBdr>
                        <w:top w:val="none" w:sz="0" w:space="0" w:color="auto"/>
                        <w:left w:val="none" w:sz="0" w:space="0" w:color="auto"/>
                        <w:bottom w:val="none" w:sz="0" w:space="0" w:color="auto"/>
                        <w:right w:val="none" w:sz="0" w:space="0" w:color="auto"/>
                      </w:divBdr>
                    </w:div>
                  </w:divsChild>
                </w:div>
                <w:div w:id="996038515">
                  <w:marLeft w:val="0"/>
                  <w:marRight w:val="0"/>
                  <w:marTop w:val="0"/>
                  <w:marBottom w:val="0"/>
                  <w:divBdr>
                    <w:top w:val="none" w:sz="0" w:space="0" w:color="auto"/>
                    <w:left w:val="none" w:sz="0" w:space="0" w:color="auto"/>
                    <w:bottom w:val="none" w:sz="0" w:space="0" w:color="auto"/>
                    <w:right w:val="none" w:sz="0" w:space="0" w:color="auto"/>
                  </w:divBdr>
                  <w:divsChild>
                    <w:div w:id="1151360945">
                      <w:marLeft w:val="0"/>
                      <w:marRight w:val="0"/>
                      <w:marTop w:val="0"/>
                      <w:marBottom w:val="0"/>
                      <w:divBdr>
                        <w:top w:val="none" w:sz="0" w:space="0" w:color="auto"/>
                        <w:left w:val="none" w:sz="0" w:space="0" w:color="auto"/>
                        <w:bottom w:val="none" w:sz="0" w:space="0" w:color="auto"/>
                        <w:right w:val="none" w:sz="0" w:space="0" w:color="auto"/>
                      </w:divBdr>
                    </w:div>
                  </w:divsChild>
                </w:div>
                <w:div w:id="1770657229">
                  <w:marLeft w:val="0"/>
                  <w:marRight w:val="0"/>
                  <w:marTop w:val="0"/>
                  <w:marBottom w:val="0"/>
                  <w:divBdr>
                    <w:top w:val="none" w:sz="0" w:space="0" w:color="auto"/>
                    <w:left w:val="none" w:sz="0" w:space="0" w:color="auto"/>
                    <w:bottom w:val="none" w:sz="0" w:space="0" w:color="auto"/>
                    <w:right w:val="none" w:sz="0" w:space="0" w:color="auto"/>
                  </w:divBdr>
                  <w:divsChild>
                    <w:div w:id="1708749908">
                      <w:marLeft w:val="0"/>
                      <w:marRight w:val="0"/>
                      <w:marTop w:val="0"/>
                      <w:marBottom w:val="0"/>
                      <w:divBdr>
                        <w:top w:val="none" w:sz="0" w:space="0" w:color="auto"/>
                        <w:left w:val="none" w:sz="0" w:space="0" w:color="auto"/>
                        <w:bottom w:val="none" w:sz="0" w:space="0" w:color="auto"/>
                        <w:right w:val="none" w:sz="0" w:space="0" w:color="auto"/>
                      </w:divBdr>
                    </w:div>
                  </w:divsChild>
                </w:div>
                <w:div w:id="7604118">
                  <w:marLeft w:val="0"/>
                  <w:marRight w:val="0"/>
                  <w:marTop w:val="0"/>
                  <w:marBottom w:val="0"/>
                  <w:divBdr>
                    <w:top w:val="none" w:sz="0" w:space="0" w:color="auto"/>
                    <w:left w:val="none" w:sz="0" w:space="0" w:color="auto"/>
                    <w:bottom w:val="none" w:sz="0" w:space="0" w:color="auto"/>
                    <w:right w:val="none" w:sz="0" w:space="0" w:color="auto"/>
                  </w:divBdr>
                  <w:divsChild>
                    <w:div w:id="1595819139">
                      <w:marLeft w:val="0"/>
                      <w:marRight w:val="0"/>
                      <w:marTop w:val="0"/>
                      <w:marBottom w:val="0"/>
                      <w:divBdr>
                        <w:top w:val="none" w:sz="0" w:space="0" w:color="auto"/>
                        <w:left w:val="none" w:sz="0" w:space="0" w:color="auto"/>
                        <w:bottom w:val="none" w:sz="0" w:space="0" w:color="auto"/>
                        <w:right w:val="none" w:sz="0" w:space="0" w:color="auto"/>
                      </w:divBdr>
                    </w:div>
                  </w:divsChild>
                </w:div>
                <w:div w:id="396050794">
                  <w:marLeft w:val="0"/>
                  <w:marRight w:val="0"/>
                  <w:marTop w:val="0"/>
                  <w:marBottom w:val="0"/>
                  <w:divBdr>
                    <w:top w:val="none" w:sz="0" w:space="0" w:color="auto"/>
                    <w:left w:val="none" w:sz="0" w:space="0" w:color="auto"/>
                    <w:bottom w:val="none" w:sz="0" w:space="0" w:color="auto"/>
                    <w:right w:val="none" w:sz="0" w:space="0" w:color="auto"/>
                  </w:divBdr>
                  <w:divsChild>
                    <w:div w:id="25521037">
                      <w:marLeft w:val="0"/>
                      <w:marRight w:val="0"/>
                      <w:marTop w:val="0"/>
                      <w:marBottom w:val="0"/>
                      <w:divBdr>
                        <w:top w:val="none" w:sz="0" w:space="0" w:color="auto"/>
                        <w:left w:val="none" w:sz="0" w:space="0" w:color="auto"/>
                        <w:bottom w:val="none" w:sz="0" w:space="0" w:color="auto"/>
                        <w:right w:val="none" w:sz="0" w:space="0" w:color="auto"/>
                      </w:divBdr>
                    </w:div>
                  </w:divsChild>
                </w:div>
                <w:div w:id="2079284435">
                  <w:marLeft w:val="0"/>
                  <w:marRight w:val="0"/>
                  <w:marTop w:val="0"/>
                  <w:marBottom w:val="0"/>
                  <w:divBdr>
                    <w:top w:val="none" w:sz="0" w:space="0" w:color="auto"/>
                    <w:left w:val="none" w:sz="0" w:space="0" w:color="auto"/>
                    <w:bottom w:val="none" w:sz="0" w:space="0" w:color="auto"/>
                    <w:right w:val="none" w:sz="0" w:space="0" w:color="auto"/>
                  </w:divBdr>
                  <w:divsChild>
                    <w:div w:id="469976996">
                      <w:marLeft w:val="0"/>
                      <w:marRight w:val="0"/>
                      <w:marTop w:val="0"/>
                      <w:marBottom w:val="0"/>
                      <w:divBdr>
                        <w:top w:val="none" w:sz="0" w:space="0" w:color="auto"/>
                        <w:left w:val="none" w:sz="0" w:space="0" w:color="auto"/>
                        <w:bottom w:val="none" w:sz="0" w:space="0" w:color="auto"/>
                        <w:right w:val="none" w:sz="0" w:space="0" w:color="auto"/>
                      </w:divBdr>
                    </w:div>
                  </w:divsChild>
                </w:div>
                <w:div w:id="285043018">
                  <w:marLeft w:val="0"/>
                  <w:marRight w:val="0"/>
                  <w:marTop w:val="0"/>
                  <w:marBottom w:val="0"/>
                  <w:divBdr>
                    <w:top w:val="none" w:sz="0" w:space="0" w:color="auto"/>
                    <w:left w:val="none" w:sz="0" w:space="0" w:color="auto"/>
                    <w:bottom w:val="none" w:sz="0" w:space="0" w:color="auto"/>
                    <w:right w:val="none" w:sz="0" w:space="0" w:color="auto"/>
                  </w:divBdr>
                  <w:divsChild>
                    <w:div w:id="750591042">
                      <w:marLeft w:val="0"/>
                      <w:marRight w:val="0"/>
                      <w:marTop w:val="0"/>
                      <w:marBottom w:val="0"/>
                      <w:divBdr>
                        <w:top w:val="none" w:sz="0" w:space="0" w:color="auto"/>
                        <w:left w:val="none" w:sz="0" w:space="0" w:color="auto"/>
                        <w:bottom w:val="none" w:sz="0" w:space="0" w:color="auto"/>
                        <w:right w:val="none" w:sz="0" w:space="0" w:color="auto"/>
                      </w:divBdr>
                    </w:div>
                  </w:divsChild>
                </w:div>
                <w:div w:id="1850873874">
                  <w:marLeft w:val="0"/>
                  <w:marRight w:val="0"/>
                  <w:marTop w:val="0"/>
                  <w:marBottom w:val="0"/>
                  <w:divBdr>
                    <w:top w:val="none" w:sz="0" w:space="0" w:color="auto"/>
                    <w:left w:val="none" w:sz="0" w:space="0" w:color="auto"/>
                    <w:bottom w:val="none" w:sz="0" w:space="0" w:color="auto"/>
                    <w:right w:val="none" w:sz="0" w:space="0" w:color="auto"/>
                  </w:divBdr>
                  <w:divsChild>
                    <w:div w:id="1737126886">
                      <w:marLeft w:val="0"/>
                      <w:marRight w:val="0"/>
                      <w:marTop w:val="0"/>
                      <w:marBottom w:val="0"/>
                      <w:divBdr>
                        <w:top w:val="none" w:sz="0" w:space="0" w:color="auto"/>
                        <w:left w:val="none" w:sz="0" w:space="0" w:color="auto"/>
                        <w:bottom w:val="none" w:sz="0" w:space="0" w:color="auto"/>
                        <w:right w:val="none" w:sz="0" w:space="0" w:color="auto"/>
                      </w:divBdr>
                    </w:div>
                  </w:divsChild>
                </w:div>
                <w:div w:id="1335230591">
                  <w:marLeft w:val="0"/>
                  <w:marRight w:val="0"/>
                  <w:marTop w:val="0"/>
                  <w:marBottom w:val="0"/>
                  <w:divBdr>
                    <w:top w:val="none" w:sz="0" w:space="0" w:color="auto"/>
                    <w:left w:val="none" w:sz="0" w:space="0" w:color="auto"/>
                    <w:bottom w:val="none" w:sz="0" w:space="0" w:color="auto"/>
                    <w:right w:val="none" w:sz="0" w:space="0" w:color="auto"/>
                  </w:divBdr>
                  <w:divsChild>
                    <w:div w:id="2019308880">
                      <w:marLeft w:val="0"/>
                      <w:marRight w:val="0"/>
                      <w:marTop w:val="0"/>
                      <w:marBottom w:val="0"/>
                      <w:divBdr>
                        <w:top w:val="none" w:sz="0" w:space="0" w:color="auto"/>
                        <w:left w:val="none" w:sz="0" w:space="0" w:color="auto"/>
                        <w:bottom w:val="none" w:sz="0" w:space="0" w:color="auto"/>
                        <w:right w:val="none" w:sz="0" w:space="0" w:color="auto"/>
                      </w:divBdr>
                    </w:div>
                  </w:divsChild>
                </w:div>
                <w:div w:id="1353455011">
                  <w:marLeft w:val="0"/>
                  <w:marRight w:val="0"/>
                  <w:marTop w:val="0"/>
                  <w:marBottom w:val="0"/>
                  <w:divBdr>
                    <w:top w:val="none" w:sz="0" w:space="0" w:color="auto"/>
                    <w:left w:val="none" w:sz="0" w:space="0" w:color="auto"/>
                    <w:bottom w:val="none" w:sz="0" w:space="0" w:color="auto"/>
                    <w:right w:val="none" w:sz="0" w:space="0" w:color="auto"/>
                  </w:divBdr>
                  <w:divsChild>
                    <w:div w:id="138619849">
                      <w:marLeft w:val="0"/>
                      <w:marRight w:val="0"/>
                      <w:marTop w:val="0"/>
                      <w:marBottom w:val="0"/>
                      <w:divBdr>
                        <w:top w:val="none" w:sz="0" w:space="0" w:color="auto"/>
                        <w:left w:val="none" w:sz="0" w:space="0" w:color="auto"/>
                        <w:bottom w:val="none" w:sz="0" w:space="0" w:color="auto"/>
                        <w:right w:val="none" w:sz="0" w:space="0" w:color="auto"/>
                      </w:divBdr>
                    </w:div>
                  </w:divsChild>
                </w:div>
                <w:div w:id="1309242898">
                  <w:marLeft w:val="0"/>
                  <w:marRight w:val="0"/>
                  <w:marTop w:val="0"/>
                  <w:marBottom w:val="0"/>
                  <w:divBdr>
                    <w:top w:val="none" w:sz="0" w:space="0" w:color="auto"/>
                    <w:left w:val="none" w:sz="0" w:space="0" w:color="auto"/>
                    <w:bottom w:val="none" w:sz="0" w:space="0" w:color="auto"/>
                    <w:right w:val="none" w:sz="0" w:space="0" w:color="auto"/>
                  </w:divBdr>
                  <w:divsChild>
                    <w:div w:id="171729672">
                      <w:marLeft w:val="0"/>
                      <w:marRight w:val="0"/>
                      <w:marTop w:val="0"/>
                      <w:marBottom w:val="0"/>
                      <w:divBdr>
                        <w:top w:val="none" w:sz="0" w:space="0" w:color="auto"/>
                        <w:left w:val="none" w:sz="0" w:space="0" w:color="auto"/>
                        <w:bottom w:val="none" w:sz="0" w:space="0" w:color="auto"/>
                        <w:right w:val="none" w:sz="0" w:space="0" w:color="auto"/>
                      </w:divBdr>
                    </w:div>
                  </w:divsChild>
                </w:div>
                <w:div w:id="1710304000">
                  <w:marLeft w:val="0"/>
                  <w:marRight w:val="0"/>
                  <w:marTop w:val="0"/>
                  <w:marBottom w:val="0"/>
                  <w:divBdr>
                    <w:top w:val="none" w:sz="0" w:space="0" w:color="auto"/>
                    <w:left w:val="none" w:sz="0" w:space="0" w:color="auto"/>
                    <w:bottom w:val="none" w:sz="0" w:space="0" w:color="auto"/>
                    <w:right w:val="none" w:sz="0" w:space="0" w:color="auto"/>
                  </w:divBdr>
                  <w:divsChild>
                    <w:div w:id="928465814">
                      <w:marLeft w:val="0"/>
                      <w:marRight w:val="0"/>
                      <w:marTop w:val="0"/>
                      <w:marBottom w:val="0"/>
                      <w:divBdr>
                        <w:top w:val="none" w:sz="0" w:space="0" w:color="auto"/>
                        <w:left w:val="none" w:sz="0" w:space="0" w:color="auto"/>
                        <w:bottom w:val="none" w:sz="0" w:space="0" w:color="auto"/>
                        <w:right w:val="none" w:sz="0" w:space="0" w:color="auto"/>
                      </w:divBdr>
                    </w:div>
                  </w:divsChild>
                </w:div>
                <w:div w:id="264967257">
                  <w:marLeft w:val="0"/>
                  <w:marRight w:val="0"/>
                  <w:marTop w:val="0"/>
                  <w:marBottom w:val="0"/>
                  <w:divBdr>
                    <w:top w:val="none" w:sz="0" w:space="0" w:color="auto"/>
                    <w:left w:val="none" w:sz="0" w:space="0" w:color="auto"/>
                    <w:bottom w:val="none" w:sz="0" w:space="0" w:color="auto"/>
                    <w:right w:val="none" w:sz="0" w:space="0" w:color="auto"/>
                  </w:divBdr>
                  <w:divsChild>
                    <w:div w:id="798645655">
                      <w:marLeft w:val="0"/>
                      <w:marRight w:val="0"/>
                      <w:marTop w:val="0"/>
                      <w:marBottom w:val="0"/>
                      <w:divBdr>
                        <w:top w:val="none" w:sz="0" w:space="0" w:color="auto"/>
                        <w:left w:val="none" w:sz="0" w:space="0" w:color="auto"/>
                        <w:bottom w:val="none" w:sz="0" w:space="0" w:color="auto"/>
                        <w:right w:val="none" w:sz="0" w:space="0" w:color="auto"/>
                      </w:divBdr>
                    </w:div>
                  </w:divsChild>
                </w:div>
                <w:div w:id="2131196956">
                  <w:marLeft w:val="0"/>
                  <w:marRight w:val="0"/>
                  <w:marTop w:val="0"/>
                  <w:marBottom w:val="0"/>
                  <w:divBdr>
                    <w:top w:val="none" w:sz="0" w:space="0" w:color="auto"/>
                    <w:left w:val="none" w:sz="0" w:space="0" w:color="auto"/>
                    <w:bottom w:val="none" w:sz="0" w:space="0" w:color="auto"/>
                    <w:right w:val="none" w:sz="0" w:space="0" w:color="auto"/>
                  </w:divBdr>
                  <w:divsChild>
                    <w:div w:id="698900213">
                      <w:marLeft w:val="0"/>
                      <w:marRight w:val="0"/>
                      <w:marTop w:val="0"/>
                      <w:marBottom w:val="0"/>
                      <w:divBdr>
                        <w:top w:val="none" w:sz="0" w:space="0" w:color="auto"/>
                        <w:left w:val="none" w:sz="0" w:space="0" w:color="auto"/>
                        <w:bottom w:val="none" w:sz="0" w:space="0" w:color="auto"/>
                        <w:right w:val="none" w:sz="0" w:space="0" w:color="auto"/>
                      </w:divBdr>
                    </w:div>
                  </w:divsChild>
                </w:div>
                <w:div w:id="104620457">
                  <w:marLeft w:val="0"/>
                  <w:marRight w:val="0"/>
                  <w:marTop w:val="0"/>
                  <w:marBottom w:val="0"/>
                  <w:divBdr>
                    <w:top w:val="none" w:sz="0" w:space="0" w:color="auto"/>
                    <w:left w:val="none" w:sz="0" w:space="0" w:color="auto"/>
                    <w:bottom w:val="none" w:sz="0" w:space="0" w:color="auto"/>
                    <w:right w:val="none" w:sz="0" w:space="0" w:color="auto"/>
                  </w:divBdr>
                  <w:divsChild>
                    <w:div w:id="1888445200">
                      <w:marLeft w:val="0"/>
                      <w:marRight w:val="0"/>
                      <w:marTop w:val="0"/>
                      <w:marBottom w:val="0"/>
                      <w:divBdr>
                        <w:top w:val="none" w:sz="0" w:space="0" w:color="auto"/>
                        <w:left w:val="none" w:sz="0" w:space="0" w:color="auto"/>
                        <w:bottom w:val="none" w:sz="0" w:space="0" w:color="auto"/>
                        <w:right w:val="none" w:sz="0" w:space="0" w:color="auto"/>
                      </w:divBdr>
                    </w:div>
                  </w:divsChild>
                </w:div>
                <w:div w:id="1724057284">
                  <w:marLeft w:val="0"/>
                  <w:marRight w:val="0"/>
                  <w:marTop w:val="0"/>
                  <w:marBottom w:val="0"/>
                  <w:divBdr>
                    <w:top w:val="none" w:sz="0" w:space="0" w:color="auto"/>
                    <w:left w:val="none" w:sz="0" w:space="0" w:color="auto"/>
                    <w:bottom w:val="none" w:sz="0" w:space="0" w:color="auto"/>
                    <w:right w:val="none" w:sz="0" w:space="0" w:color="auto"/>
                  </w:divBdr>
                  <w:divsChild>
                    <w:div w:id="870269409">
                      <w:marLeft w:val="0"/>
                      <w:marRight w:val="0"/>
                      <w:marTop w:val="0"/>
                      <w:marBottom w:val="0"/>
                      <w:divBdr>
                        <w:top w:val="none" w:sz="0" w:space="0" w:color="auto"/>
                        <w:left w:val="none" w:sz="0" w:space="0" w:color="auto"/>
                        <w:bottom w:val="none" w:sz="0" w:space="0" w:color="auto"/>
                        <w:right w:val="none" w:sz="0" w:space="0" w:color="auto"/>
                      </w:divBdr>
                    </w:div>
                  </w:divsChild>
                </w:div>
                <w:div w:id="213855370">
                  <w:marLeft w:val="0"/>
                  <w:marRight w:val="0"/>
                  <w:marTop w:val="0"/>
                  <w:marBottom w:val="0"/>
                  <w:divBdr>
                    <w:top w:val="none" w:sz="0" w:space="0" w:color="auto"/>
                    <w:left w:val="none" w:sz="0" w:space="0" w:color="auto"/>
                    <w:bottom w:val="none" w:sz="0" w:space="0" w:color="auto"/>
                    <w:right w:val="none" w:sz="0" w:space="0" w:color="auto"/>
                  </w:divBdr>
                  <w:divsChild>
                    <w:div w:id="661784256">
                      <w:marLeft w:val="0"/>
                      <w:marRight w:val="0"/>
                      <w:marTop w:val="0"/>
                      <w:marBottom w:val="0"/>
                      <w:divBdr>
                        <w:top w:val="none" w:sz="0" w:space="0" w:color="auto"/>
                        <w:left w:val="none" w:sz="0" w:space="0" w:color="auto"/>
                        <w:bottom w:val="none" w:sz="0" w:space="0" w:color="auto"/>
                        <w:right w:val="none" w:sz="0" w:space="0" w:color="auto"/>
                      </w:divBdr>
                    </w:div>
                  </w:divsChild>
                </w:div>
                <w:div w:id="924802683">
                  <w:marLeft w:val="0"/>
                  <w:marRight w:val="0"/>
                  <w:marTop w:val="0"/>
                  <w:marBottom w:val="0"/>
                  <w:divBdr>
                    <w:top w:val="none" w:sz="0" w:space="0" w:color="auto"/>
                    <w:left w:val="none" w:sz="0" w:space="0" w:color="auto"/>
                    <w:bottom w:val="none" w:sz="0" w:space="0" w:color="auto"/>
                    <w:right w:val="none" w:sz="0" w:space="0" w:color="auto"/>
                  </w:divBdr>
                  <w:divsChild>
                    <w:div w:id="1316448351">
                      <w:marLeft w:val="0"/>
                      <w:marRight w:val="0"/>
                      <w:marTop w:val="0"/>
                      <w:marBottom w:val="0"/>
                      <w:divBdr>
                        <w:top w:val="none" w:sz="0" w:space="0" w:color="auto"/>
                        <w:left w:val="none" w:sz="0" w:space="0" w:color="auto"/>
                        <w:bottom w:val="none" w:sz="0" w:space="0" w:color="auto"/>
                        <w:right w:val="none" w:sz="0" w:space="0" w:color="auto"/>
                      </w:divBdr>
                    </w:div>
                  </w:divsChild>
                </w:div>
                <w:div w:id="449594920">
                  <w:marLeft w:val="0"/>
                  <w:marRight w:val="0"/>
                  <w:marTop w:val="0"/>
                  <w:marBottom w:val="0"/>
                  <w:divBdr>
                    <w:top w:val="none" w:sz="0" w:space="0" w:color="auto"/>
                    <w:left w:val="none" w:sz="0" w:space="0" w:color="auto"/>
                    <w:bottom w:val="none" w:sz="0" w:space="0" w:color="auto"/>
                    <w:right w:val="none" w:sz="0" w:space="0" w:color="auto"/>
                  </w:divBdr>
                  <w:divsChild>
                    <w:div w:id="673994135">
                      <w:marLeft w:val="0"/>
                      <w:marRight w:val="0"/>
                      <w:marTop w:val="0"/>
                      <w:marBottom w:val="0"/>
                      <w:divBdr>
                        <w:top w:val="none" w:sz="0" w:space="0" w:color="auto"/>
                        <w:left w:val="none" w:sz="0" w:space="0" w:color="auto"/>
                        <w:bottom w:val="none" w:sz="0" w:space="0" w:color="auto"/>
                        <w:right w:val="none" w:sz="0" w:space="0" w:color="auto"/>
                      </w:divBdr>
                    </w:div>
                  </w:divsChild>
                </w:div>
                <w:div w:id="350959460">
                  <w:marLeft w:val="0"/>
                  <w:marRight w:val="0"/>
                  <w:marTop w:val="0"/>
                  <w:marBottom w:val="0"/>
                  <w:divBdr>
                    <w:top w:val="none" w:sz="0" w:space="0" w:color="auto"/>
                    <w:left w:val="none" w:sz="0" w:space="0" w:color="auto"/>
                    <w:bottom w:val="none" w:sz="0" w:space="0" w:color="auto"/>
                    <w:right w:val="none" w:sz="0" w:space="0" w:color="auto"/>
                  </w:divBdr>
                  <w:divsChild>
                    <w:div w:id="204678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792930">
          <w:marLeft w:val="0"/>
          <w:marRight w:val="0"/>
          <w:marTop w:val="0"/>
          <w:marBottom w:val="0"/>
          <w:divBdr>
            <w:top w:val="none" w:sz="0" w:space="0" w:color="auto"/>
            <w:left w:val="none" w:sz="0" w:space="0" w:color="auto"/>
            <w:bottom w:val="none" w:sz="0" w:space="0" w:color="auto"/>
            <w:right w:val="none" w:sz="0" w:space="0" w:color="auto"/>
          </w:divBdr>
        </w:div>
        <w:div w:id="841702965">
          <w:marLeft w:val="0"/>
          <w:marRight w:val="0"/>
          <w:marTop w:val="0"/>
          <w:marBottom w:val="0"/>
          <w:divBdr>
            <w:top w:val="none" w:sz="0" w:space="0" w:color="auto"/>
            <w:left w:val="none" w:sz="0" w:space="0" w:color="auto"/>
            <w:bottom w:val="none" w:sz="0" w:space="0" w:color="auto"/>
            <w:right w:val="none" w:sz="0" w:space="0" w:color="auto"/>
          </w:divBdr>
        </w:div>
        <w:div w:id="1158618328">
          <w:marLeft w:val="0"/>
          <w:marRight w:val="0"/>
          <w:marTop w:val="0"/>
          <w:marBottom w:val="0"/>
          <w:divBdr>
            <w:top w:val="none" w:sz="0" w:space="0" w:color="auto"/>
            <w:left w:val="none" w:sz="0" w:space="0" w:color="auto"/>
            <w:bottom w:val="none" w:sz="0" w:space="0" w:color="auto"/>
            <w:right w:val="none" w:sz="0" w:space="0" w:color="auto"/>
          </w:divBdr>
          <w:divsChild>
            <w:div w:id="983118543">
              <w:marLeft w:val="-75"/>
              <w:marRight w:val="0"/>
              <w:marTop w:val="30"/>
              <w:marBottom w:val="30"/>
              <w:divBdr>
                <w:top w:val="none" w:sz="0" w:space="0" w:color="auto"/>
                <w:left w:val="none" w:sz="0" w:space="0" w:color="auto"/>
                <w:bottom w:val="none" w:sz="0" w:space="0" w:color="auto"/>
                <w:right w:val="none" w:sz="0" w:space="0" w:color="auto"/>
              </w:divBdr>
              <w:divsChild>
                <w:div w:id="702176493">
                  <w:marLeft w:val="0"/>
                  <w:marRight w:val="0"/>
                  <w:marTop w:val="0"/>
                  <w:marBottom w:val="0"/>
                  <w:divBdr>
                    <w:top w:val="none" w:sz="0" w:space="0" w:color="auto"/>
                    <w:left w:val="none" w:sz="0" w:space="0" w:color="auto"/>
                    <w:bottom w:val="none" w:sz="0" w:space="0" w:color="auto"/>
                    <w:right w:val="none" w:sz="0" w:space="0" w:color="auto"/>
                  </w:divBdr>
                  <w:divsChild>
                    <w:div w:id="747194371">
                      <w:marLeft w:val="0"/>
                      <w:marRight w:val="0"/>
                      <w:marTop w:val="0"/>
                      <w:marBottom w:val="0"/>
                      <w:divBdr>
                        <w:top w:val="none" w:sz="0" w:space="0" w:color="auto"/>
                        <w:left w:val="none" w:sz="0" w:space="0" w:color="auto"/>
                        <w:bottom w:val="none" w:sz="0" w:space="0" w:color="auto"/>
                        <w:right w:val="none" w:sz="0" w:space="0" w:color="auto"/>
                      </w:divBdr>
                    </w:div>
                  </w:divsChild>
                </w:div>
                <w:div w:id="722605548">
                  <w:marLeft w:val="0"/>
                  <w:marRight w:val="0"/>
                  <w:marTop w:val="0"/>
                  <w:marBottom w:val="0"/>
                  <w:divBdr>
                    <w:top w:val="none" w:sz="0" w:space="0" w:color="auto"/>
                    <w:left w:val="none" w:sz="0" w:space="0" w:color="auto"/>
                    <w:bottom w:val="none" w:sz="0" w:space="0" w:color="auto"/>
                    <w:right w:val="none" w:sz="0" w:space="0" w:color="auto"/>
                  </w:divBdr>
                  <w:divsChild>
                    <w:div w:id="15887592">
                      <w:marLeft w:val="0"/>
                      <w:marRight w:val="0"/>
                      <w:marTop w:val="0"/>
                      <w:marBottom w:val="0"/>
                      <w:divBdr>
                        <w:top w:val="none" w:sz="0" w:space="0" w:color="auto"/>
                        <w:left w:val="none" w:sz="0" w:space="0" w:color="auto"/>
                        <w:bottom w:val="none" w:sz="0" w:space="0" w:color="auto"/>
                        <w:right w:val="none" w:sz="0" w:space="0" w:color="auto"/>
                      </w:divBdr>
                    </w:div>
                  </w:divsChild>
                </w:div>
                <w:div w:id="889463419">
                  <w:marLeft w:val="0"/>
                  <w:marRight w:val="0"/>
                  <w:marTop w:val="0"/>
                  <w:marBottom w:val="0"/>
                  <w:divBdr>
                    <w:top w:val="none" w:sz="0" w:space="0" w:color="auto"/>
                    <w:left w:val="none" w:sz="0" w:space="0" w:color="auto"/>
                    <w:bottom w:val="none" w:sz="0" w:space="0" w:color="auto"/>
                    <w:right w:val="none" w:sz="0" w:space="0" w:color="auto"/>
                  </w:divBdr>
                  <w:divsChild>
                    <w:div w:id="199822732">
                      <w:marLeft w:val="0"/>
                      <w:marRight w:val="0"/>
                      <w:marTop w:val="0"/>
                      <w:marBottom w:val="0"/>
                      <w:divBdr>
                        <w:top w:val="none" w:sz="0" w:space="0" w:color="auto"/>
                        <w:left w:val="none" w:sz="0" w:space="0" w:color="auto"/>
                        <w:bottom w:val="none" w:sz="0" w:space="0" w:color="auto"/>
                        <w:right w:val="none" w:sz="0" w:space="0" w:color="auto"/>
                      </w:divBdr>
                    </w:div>
                  </w:divsChild>
                </w:div>
                <w:div w:id="286932542">
                  <w:marLeft w:val="0"/>
                  <w:marRight w:val="0"/>
                  <w:marTop w:val="0"/>
                  <w:marBottom w:val="0"/>
                  <w:divBdr>
                    <w:top w:val="none" w:sz="0" w:space="0" w:color="auto"/>
                    <w:left w:val="none" w:sz="0" w:space="0" w:color="auto"/>
                    <w:bottom w:val="none" w:sz="0" w:space="0" w:color="auto"/>
                    <w:right w:val="none" w:sz="0" w:space="0" w:color="auto"/>
                  </w:divBdr>
                  <w:divsChild>
                    <w:div w:id="1246764161">
                      <w:marLeft w:val="0"/>
                      <w:marRight w:val="0"/>
                      <w:marTop w:val="0"/>
                      <w:marBottom w:val="0"/>
                      <w:divBdr>
                        <w:top w:val="none" w:sz="0" w:space="0" w:color="auto"/>
                        <w:left w:val="none" w:sz="0" w:space="0" w:color="auto"/>
                        <w:bottom w:val="none" w:sz="0" w:space="0" w:color="auto"/>
                        <w:right w:val="none" w:sz="0" w:space="0" w:color="auto"/>
                      </w:divBdr>
                    </w:div>
                  </w:divsChild>
                </w:div>
                <w:div w:id="83379501">
                  <w:marLeft w:val="0"/>
                  <w:marRight w:val="0"/>
                  <w:marTop w:val="0"/>
                  <w:marBottom w:val="0"/>
                  <w:divBdr>
                    <w:top w:val="none" w:sz="0" w:space="0" w:color="auto"/>
                    <w:left w:val="none" w:sz="0" w:space="0" w:color="auto"/>
                    <w:bottom w:val="none" w:sz="0" w:space="0" w:color="auto"/>
                    <w:right w:val="none" w:sz="0" w:space="0" w:color="auto"/>
                  </w:divBdr>
                  <w:divsChild>
                    <w:div w:id="1830167705">
                      <w:marLeft w:val="0"/>
                      <w:marRight w:val="0"/>
                      <w:marTop w:val="0"/>
                      <w:marBottom w:val="0"/>
                      <w:divBdr>
                        <w:top w:val="none" w:sz="0" w:space="0" w:color="auto"/>
                        <w:left w:val="none" w:sz="0" w:space="0" w:color="auto"/>
                        <w:bottom w:val="none" w:sz="0" w:space="0" w:color="auto"/>
                        <w:right w:val="none" w:sz="0" w:space="0" w:color="auto"/>
                      </w:divBdr>
                    </w:div>
                  </w:divsChild>
                </w:div>
                <w:div w:id="624697735">
                  <w:marLeft w:val="0"/>
                  <w:marRight w:val="0"/>
                  <w:marTop w:val="0"/>
                  <w:marBottom w:val="0"/>
                  <w:divBdr>
                    <w:top w:val="none" w:sz="0" w:space="0" w:color="auto"/>
                    <w:left w:val="none" w:sz="0" w:space="0" w:color="auto"/>
                    <w:bottom w:val="none" w:sz="0" w:space="0" w:color="auto"/>
                    <w:right w:val="none" w:sz="0" w:space="0" w:color="auto"/>
                  </w:divBdr>
                  <w:divsChild>
                    <w:div w:id="1882352685">
                      <w:marLeft w:val="0"/>
                      <w:marRight w:val="0"/>
                      <w:marTop w:val="0"/>
                      <w:marBottom w:val="0"/>
                      <w:divBdr>
                        <w:top w:val="none" w:sz="0" w:space="0" w:color="auto"/>
                        <w:left w:val="none" w:sz="0" w:space="0" w:color="auto"/>
                        <w:bottom w:val="none" w:sz="0" w:space="0" w:color="auto"/>
                        <w:right w:val="none" w:sz="0" w:space="0" w:color="auto"/>
                      </w:divBdr>
                    </w:div>
                  </w:divsChild>
                </w:div>
                <w:div w:id="313611745">
                  <w:marLeft w:val="0"/>
                  <w:marRight w:val="0"/>
                  <w:marTop w:val="0"/>
                  <w:marBottom w:val="0"/>
                  <w:divBdr>
                    <w:top w:val="none" w:sz="0" w:space="0" w:color="auto"/>
                    <w:left w:val="none" w:sz="0" w:space="0" w:color="auto"/>
                    <w:bottom w:val="none" w:sz="0" w:space="0" w:color="auto"/>
                    <w:right w:val="none" w:sz="0" w:space="0" w:color="auto"/>
                  </w:divBdr>
                  <w:divsChild>
                    <w:div w:id="1305770570">
                      <w:marLeft w:val="0"/>
                      <w:marRight w:val="0"/>
                      <w:marTop w:val="0"/>
                      <w:marBottom w:val="0"/>
                      <w:divBdr>
                        <w:top w:val="none" w:sz="0" w:space="0" w:color="auto"/>
                        <w:left w:val="none" w:sz="0" w:space="0" w:color="auto"/>
                        <w:bottom w:val="none" w:sz="0" w:space="0" w:color="auto"/>
                        <w:right w:val="none" w:sz="0" w:space="0" w:color="auto"/>
                      </w:divBdr>
                    </w:div>
                  </w:divsChild>
                </w:div>
                <w:div w:id="1920826542">
                  <w:marLeft w:val="0"/>
                  <w:marRight w:val="0"/>
                  <w:marTop w:val="0"/>
                  <w:marBottom w:val="0"/>
                  <w:divBdr>
                    <w:top w:val="none" w:sz="0" w:space="0" w:color="auto"/>
                    <w:left w:val="none" w:sz="0" w:space="0" w:color="auto"/>
                    <w:bottom w:val="none" w:sz="0" w:space="0" w:color="auto"/>
                    <w:right w:val="none" w:sz="0" w:space="0" w:color="auto"/>
                  </w:divBdr>
                  <w:divsChild>
                    <w:div w:id="1038892646">
                      <w:marLeft w:val="0"/>
                      <w:marRight w:val="0"/>
                      <w:marTop w:val="0"/>
                      <w:marBottom w:val="0"/>
                      <w:divBdr>
                        <w:top w:val="none" w:sz="0" w:space="0" w:color="auto"/>
                        <w:left w:val="none" w:sz="0" w:space="0" w:color="auto"/>
                        <w:bottom w:val="none" w:sz="0" w:space="0" w:color="auto"/>
                        <w:right w:val="none" w:sz="0" w:space="0" w:color="auto"/>
                      </w:divBdr>
                    </w:div>
                  </w:divsChild>
                </w:div>
                <w:div w:id="1014915475">
                  <w:marLeft w:val="0"/>
                  <w:marRight w:val="0"/>
                  <w:marTop w:val="0"/>
                  <w:marBottom w:val="0"/>
                  <w:divBdr>
                    <w:top w:val="none" w:sz="0" w:space="0" w:color="auto"/>
                    <w:left w:val="none" w:sz="0" w:space="0" w:color="auto"/>
                    <w:bottom w:val="none" w:sz="0" w:space="0" w:color="auto"/>
                    <w:right w:val="none" w:sz="0" w:space="0" w:color="auto"/>
                  </w:divBdr>
                  <w:divsChild>
                    <w:div w:id="1487476832">
                      <w:marLeft w:val="0"/>
                      <w:marRight w:val="0"/>
                      <w:marTop w:val="0"/>
                      <w:marBottom w:val="0"/>
                      <w:divBdr>
                        <w:top w:val="none" w:sz="0" w:space="0" w:color="auto"/>
                        <w:left w:val="none" w:sz="0" w:space="0" w:color="auto"/>
                        <w:bottom w:val="none" w:sz="0" w:space="0" w:color="auto"/>
                        <w:right w:val="none" w:sz="0" w:space="0" w:color="auto"/>
                      </w:divBdr>
                    </w:div>
                  </w:divsChild>
                </w:div>
                <w:div w:id="865024095">
                  <w:marLeft w:val="0"/>
                  <w:marRight w:val="0"/>
                  <w:marTop w:val="0"/>
                  <w:marBottom w:val="0"/>
                  <w:divBdr>
                    <w:top w:val="none" w:sz="0" w:space="0" w:color="auto"/>
                    <w:left w:val="none" w:sz="0" w:space="0" w:color="auto"/>
                    <w:bottom w:val="none" w:sz="0" w:space="0" w:color="auto"/>
                    <w:right w:val="none" w:sz="0" w:space="0" w:color="auto"/>
                  </w:divBdr>
                  <w:divsChild>
                    <w:div w:id="2068719757">
                      <w:marLeft w:val="0"/>
                      <w:marRight w:val="0"/>
                      <w:marTop w:val="0"/>
                      <w:marBottom w:val="0"/>
                      <w:divBdr>
                        <w:top w:val="none" w:sz="0" w:space="0" w:color="auto"/>
                        <w:left w:val="none" w:sz="0" w:space="0" w:color="auto"/>
                        <w:bottom w:val="none" w:sz="0" w:space="0" w:color="auto"/>
                        <w:right w:val="none" w:sz="0" w:space="0" w:color="auto"/>
                      </w:divBdr>
                    </w:div>
                  </w:divsChild>
                </w:div>
                <w:div w:id="1187868042">
                  <w:marLeft w:val="0"/>
                  <w:marRight w:val="0"/>
                  <w:marTop w:val="0"/>
                  <w:marBottom w:val="0"/>
                  <w:divBdr>
                    <w:top w:val="none" w:sz="0" w:space="0" w:color="auto"/>
                    <w:left w:val="none" w:sz="0" w:space="0" w:color="auto"/>
                    <w:bottom w:val="none" w:sz="0" w:space="0" w:color="auto"/>
                    <w:right w:val="none" w:sz="0" w:space="0" w:color="auto"/>
                  </w:divBdr>
                  <w:divsChild>
                    <w:div w:id="1010638495">
                      <w:marLeft w:val="0"/>
                      <w:marRight w:val="0"/>
                      <w:marTop w:val="0"/>
                      <w:marBottom w:val="0"/>
                      <w:divBdr>
                        <w:top w:val="none" w:sz="0" w:space="0" w:color="auto"/>
                        <w:left w:val="none" w:sz="0" w:space="0" w:color="auto"/>
                        <w:bottom w:val="none" w:sz="0" w:space="0" w:color="auto"/>
                        <w:right w:val="none" w:sz="0" w:space="0" w:color="auto"/>
                      </w:divBdr>
                    </w:div>
                  </w:divsChild>
                </w:div>
                <w:div w:id="985356220">
                  <w:marLeft w:val="0"/>
                  <w:marRight w:val="0"/>
                  <w:marTop w:val="0"/>
                  <w:marBottom w:val="0"/>
                  <w:divBdr>
                    <w:top w:val="none" w:sz="0" w:space="0" w:color="auto"/>
                    <w:left w:val="none" w:sz="0" w:space="0" w:color="auto"/>
                    <w:bottom w:val="none" w:sz="0" w:space="0" w:color="auto"/>
                    <w:right w:val="none" w:sz="0" w:space="0" w:color="auto"/>
                  </w:divBdr>
                  <w:divsChild>
                    <w:div w:id="1825899855">
                      <w:marLeft w:val="0"/>
                      <w:marRight w:val="0"/>
                      <w:marTop w:val="0"/>
                      <w:marBottom w:val="0"/>
                      <w:divBdr>
                        <w:top w:val="none" w:sz="0" w:space="0" w:color="auto"/>
                        <w:left w:val="none" w:sz="0" w:space="0" w:color="auto"/>
                        <w:bottom w:val="none" w:sz="0" w:space="0" w:color="auto"/>
                        <w:right w:val="none" w:sz="0" w:space="0" w:color="auto"/>
                      </w:divBdr>
                    </w:div>
                  </w:divsChild>
                </w:div>
                <w:div w:id="441848246">
                  <w:marLeft w:val="0"/>
                  <w:marRight w:val="0"/>
                  <w:marTop w:val="0"/>
                  <w:marBottom w:val="0"/>
                  <w:divBdr>
                    <w:top w:val="none" w:sz="0" w:space="0" w:color="auto"/>
                    <w:left w:val="none" w:sz="0" w:space="0" w:color="auto"/>
                    <w:bottom w:val="none" w:sz="0" w:space="0" w:color="auto"/>
                    <w:right w:val="none" w:sz="0" w:space="0" w:color="auto"/>
                  </w:divBdr>
                  <w:divsChild>
                    <w:div w:id="2086142797">
                      <w:marLeft w:val="0"/>
                      <w:marRight w:val="0"/>
                      <w:marTop w:val="0"/>
                      <w:marBottom w:val="0"/>
                      <w:divBdr>
                        <w:top w:val="none" w:sz="0" w:space="0" w:color="auto"/>
                        <w:left w:val="none" w:sz="0" w:space="0" w:color="auto"/>
                        <w:bottom w:val="none" w:sz="0" w:space="0" w:color="auto"/>
                        <w:right w:val="none" w:sz="0" w:space="0" w:color="auto"/>
                      </w:divBdr>
                    </w:div>
                  </w:divsChild>
                </w:div>
                <w:div w:id="1029377001">
                  <w:marLeft w:val="0"/>
                  <w:marRight w:val="0"/>
                  <w:marTop w:val="0"/>
                  <w:marBottom w:val="0"/>
                  <w:divBdr>
                    <w:top w:val="none" w:sz="0" w:space="0" w:color="auto"/>
                    <w:left w:val="none" w:sz="0" w:space="0" w:color="auto"/>
                    <w:bottom w:val="none" w:sz="0" w:space="0" w:color="auto"/>
                    <w:right w:val="none" w:sz="0" w:space="0" w:color="auto"/>
                  </w:divBdr>
                  <w:divsChild>
                    <w:div w:id="2123186482">
                      <w:marLeft w:val="0"/>
                      <w:marRight w:val="0"/>
                      <w:marTop w:val="0"/>
                      <w:marBottom w:val="0"/>
                      <w:divBdr>
                        <w:top w:val="none" w:sz="0" w:space="0" w:color="auto"/>
                        <w:left w:val="none" w:sz="0" w:space="0" w:color="auto"/>
                        <w:bottom w:val="none" w:sz="0" w:space="0" w:color="auto"/>
                        <w:right w:val="none" w:sz="0" w:space="0" w:color="auto"/>
                      </w:divBdr>
                    </w:div>
                  </w:divsChild>
                </w:div>
                <w:div w:id="1553955195">
                  <w:marLeft w:val="0"/>
                  <w:marRight w:val="0"/>
                  <w:marTop w:val="0"/>
                  <w:marBottom w:val="0"/>
                  <w:divBdr>
                    <w:top w:val="none" w:sz="0" w:space="0" w:color="auto"/>
                    <w:left w:val="none" w:sz="0" w:space="0" w:color="auto"/>
                    <w:bottom w:val="none" w:sz="0" w:space="0" w:color="auto"/>
                    <w:right w:val="none" w:sz="0" w:space="0" w:color="auto"/>
                  </w:divBdr>
                  <w:divsChild>
                    <w:div w:id="1800028671">
                      <w:marLeft w:val="0"/>
                      <w:marRight w:val="0"/>
                      <w:marTop w:val="0"/>
                      <w:marBottom w:val="0"/>
                      <w:divBdr>
                        <w:top w:val="none" w:sz="0" w:space="0" w:color="auto"/>
                        <w:left w:val="none" w:sz="0" w:space="0" w:color="auto"/>
                        <w:bottom w:val="none" w:sz="0" w:space="0" w:color="auto"/>
                        <w:right w:val="none" w:sz="0" w:space="0" w:color="auto"/>
                      </w:divBdr>
                    </w:div>
                  </w:divsChild>
                </w:div>
                <w:div w:id="1772815735">
                  <w:marLeft w:val="0"/>
                  <w:marRight w:val="0"/>
                  <w:marTop w:val="0"/>
                  <w:marBottom w:val="0"/>
                  <w:divBdr>
                    <w:top w:val="none" w:sz="0" w:space="0" w:color="auto"/>
                    <w:left w:val="none" w:sz="0" w:space="0" w:color="auto"/>
                    <w:bottom w:val="none" w:sz="0" w:space="0" w:color="auto"/>
                    <w:right w:val="none" w:sz="0" w:space="0" w:color="auto"/>
                  </w:divBdr>
                  <w:divsChild>
                    <w:div w:id="2101368173">
                      <w:marLeft w:val="0"/>
                      <w:marRight w:val="0"/>
                      <w:marTop w:val="0"/>
                      <w:marBottom w:val="0"/>
                      <w:divBdr>
                        <w:top w:val="none" w:sz="0" w:space="0" w:color="auto"/>
                        <w:left w:val="none" w:sz="0" w:space="0" w:color="auto"/>
                        <w:bottom w:val="none" w:sz="0" w:space="0" w:color="auto"/>
                        <w:right w:val="none" w:sz="0" w:space="0" w:color="auto"/>
                      </w:divBdr>
                    </w:div>
                  </w:divsChild>
                </w:div>
                <w:div w:id="986008902">
                  <w:marLeft w:val="0"/>
                  <w:marRight w:val="0"/>
                  <w:marTop w:val="0"/>
                  <w:marBottom w:val="0"/>
                  <w:divBdr>
                    <w:top w:val="none" w:sz="0" w:space="0" w:color="auto"/>
                    <w:left w:val="none" w:sz="0" w:space="0" w:color="auto"/>
                    <w:bottom w:val="none" w:sz="0" w:space="0" w:color="auto"/>
                    <w:right w:val="none" w:sz="0" w:space="0" w:color="auto"/>
                  </w:divBdr>
                  <w:divsChild>
                    <w:div w:id="799107474">
                      <w:marLeft w:val="0"/>
                      <w:marRight w:val="0"/>
                      <w:marTop w:val="0"/>
                      <w:marBottom w:val="0"/>
                      <w:divBdr>
                        <w:top w:val="none" w:sz="0" w:space="0" w:color="auto"/>
                        <w:left w:val="none" w:sz="0" w:space="0" w:color="auto"/>
                        <w:bottom w:val="none" w:sz="0" w:space="0" w:color="auto"/>
                        <w:right w:val="none" w:sz="0" w:space="0" w:color="auto"/>
                      </w:divBdr>
                    </w:div>
                  </w:divsChild>
                </w:div>
                <w:div w:id="1145126447">
                  <w:marLeft w:val="0"/>
                  <w:marRight w:val="0"/>
                  <w:marTop w:val="0"/>
                  <w:marBottom w:val="0"/>
                  <w:divBdr>
                    <w:top w:val="none" w:sz="0" w:space="0" w:color="auto"/>
                    <w:left w:val="none" w:sz="0" w:space="0" w:color="auto"/>
                    <w:bottom w:val="none" w:sz="0" w:space="0" w:color="auto"/>
                    <w:right w:val="none" w:sz="0" w:space="0" w:color="auto"/>
                  </w:divBdr>
                  <w:divsChild>
                    <w:div w:id="274212948">
                      <w:marLeft w:val="0"/>
                      <w:marRight w:val="0"/>
                      <w:marTop w:val="0"/>
                      <w:marBottom w:val="0"/>
                      <w:divBdr>
                        <w:top w:val="none" w:sz="0" w:space="0" w:color="auto"/>
                        <w:left w:val="none" w:sz="0" w:space="0" w:color="auto"/>
                        <w:bottom w:val="none" w:sz="0" w:space="0" w:color="auto"/>
                        <w:right w:val="none" w:sz="0" w:space="0" w:color="auto"/>
                      </w:divBdr>
                    </w:div>
                  </w:divsChild>
                </w:div>
                <w:div w:id="1719278959">
                  <w:marLeft w:val="0"/>
                  <w:marRight w:val="0"/>
                  <w:marTop w:val="0"/>
                  <w:marBottom w:val="0"/>
                  <w:divBdr>
                    <w:top w:val="none" w:sz="0" w:space="0" w:color="auto"/>
                    <w:left w:val="none" w:sz="0" w:space="0" w:color="auto"/>
                    <w:bottom w:val="none" w:sz="0" w:space="0" w:color="auto"/>
                    <w:right w:val="none" w:sz="0" w:space="0" w:color="auto"/>
                  </w:divBdr>
                  <w:divsChild>
                    <w:div w:id="619146841">
                      <w:marLeft w:val="0"/>
                      <w:marRight w:val="0"/>
                      <w:marTop w:val="0"/>
                      <w:marBottom w:val="0"/>
                      <w:divBdr>
                        <w:top w:val="none" w:sz="0" w:space="0" w:color="auto"/>
                        <w:left w:val="none" w:sz="0" w:space="0" w:color="auto"/>
                        <w:bottom w:val="none" w:sz="0" w:space="0" w:color="auto"/>
                        <w:right w:val="none" w:sz="0" w:space="0" w:color="auto"/>
                      </w:divBdr>
                    </w:div>
                  </w:divsChild>
                </w:div>
                <w:div w:id="1627152480">
                  <w:marLeft w:val="0"/>
                  <w:marRight w:val="0"/>
                  <w:marTop w:val="0"/>
                  <w:marBottom w:val="0"/>
                  <w:divBdr>
                    <w:top w:val="none" w:sz="0" w:space="0" w:color="auto"/>
                    <w:left w:val="none" w:sz="0" w:space="0" w:color="auto"/>
                    <w:bottom w:val="none" w:sz="0" w:space="0" w:color="auto"/>
                    <w:right w:val="none" w:sz="0" w:space="0" w:color="auto"/>
                  </w:divBdr>
                  <w:divsChild>
                    <w:div w:id="737679084">
                      <w:marLeft w:val="0"/>
                      <w:marRight w:val="0"/>
                      <w:marTop w:val="0"/>
                      <w:marBottom w:val="0"/>
                      <w:divBdr>
                        <w:top w:val="none" w:sz="0" w:space="0" w:color="auto"/>
                        <w:left w:val="none" w:sz="0" w:space="0" w:color="auto"/>
                        <w:bottom w:val="none" w:sz="0" w:space="0" w:color="auto"/>
                        <w:right w:val="none" w:sz="0" w:space="0" w:color="auto"/>
                      </w:divBdr>
                    </w:div>
                  </w:divsChild>
                </w:div>
                <w:div w:id="1417819634">
                  <w:marLeft w:val="0"/>
                  <w:marRight w:val="0"/>
                  <w:marTop w:val="0"/>
                  <w:marBottom w:val="0"/>
                  <w:divBdr>
                    <w:top w:val="none" w:sz="0" w:space="0" w:color="auto"/>
                    <w:left w:val="none" w:sz="0" w:space="0" w:color="auto"/>
                    <w:bottom w:val="none" w:sz="0" w:space="0" w:color="auto"/>
                    <w:right w:val="none" w:sz="0" w:space="0" w:color="auto"/>
                  </w:divBdr>
                  <w:divsChild>
                    <w:div w:id="1574508117">
                      <w:marLeft w:val="0"/>
                      <w:marRight w:val="0"/>
                      <w:marTop w:val="0"/>
                      <w:marBottom w:val="0"/>
                      <w:divBdr>
                        <w:top w:val="none" w:sz="0" w:space="0" w:color="auto"/>
                        <w:left w:val="none" w:sz="0" w:space="0" w:color="auto"/>
                        <w:bottom w:val="none" w:sz="0" w:space="0" w:color="auto"/>
                        <w:right w:val="none" w:sz="0" w:space="0" w:color="auto"/>
                      </w:divBdr>
                    </w:div>
                  </w:divsChild>
                </w:div>
                <w:div w:id="859515392">
                  <w:marLeft w:val="0"/>
                  <w:marRight w:val="0"/>
                  <w:marTop w:val="0"/>
                  <w:marBottom w:val="0"/>
                  <w:divBdr>
                    <w:top w:val="none" w:sz="0" w:space="0" w:color="auto"/>
                    <w:left w:val="none" w:sz="0" w:space="0" w:color="auto"/>
                    <w:bottom w:val="none" w:sz="0" w:space="0" w:color="auto"/>
                    <w:right w:val="none" w:sz="0" w:space="0" w:color="auto"/>
                  </w:divBdr>
                  <w:divsChild>
                    <w:div w:id="700591432">
                      <w:marLeft w:val="0"/>
                      <w:marRight w:val="0"/>
                      <w:marTop w:val="0"/>
                      <w:marBottom w:val="0"/>
                      <w:divBdr>
                        <w:top w:val="none" w:sz="0" w:space="0" w:color="auto"/>
                        <w:left w:val="none" w:sz="0" w:space="0" w:color="auto"/>
                        <w:bottom w:val="none" w:sz="0" w:space="0" w:color="auto"/>
                        <w:right w:val="none" w:sz="0" w:space="0" w:color="auto"/>
                      </w:divBdr>
                    </w:div>
                  </w:divsChild>
                </w:div>
                <w:div w:id="225261973">
                  <w:marLeft w:val="0"/>
                  <w:marRight w:val="0"/>
                  <w:marTop w:val="0"/>
                  <w:marBottom w:val="0"/>
                  <w:divBdr>
                    <w:top w:val="none" w:sz="0" w:space="0" w:color="auto"/>
                    <w:left w:val="none" w:sz="0" w:space="0" w:color="auto"/>
                    <w:bottom w:val="none" w:sz="0" w:space="0" w:color="auto"/>
                    <w:right w:val="none" w:sz="0" w:space="0" w:color="auto"/>
                  </w:divBdr>
                  <w:divsChild>
                    <w:div w:id="1304962841">
                      <w:marLeft w:val="0"/>
                      <w:marRight w:val="0"/>
                      <w:marTop w:val="0"/>
                      <w:marBottom w:val="0"/>
                      <w:divBdr>
                        <w:top w:val="none" w:sz="0" w:space="0" w:color="auto"/>
                        <w:left w:val="none" w:sz="0" w:space="0" w:color="auto"/>
                        <w:bottom w:val="none" w:sz="0" w:space="0" w:color="auto"/>
                        <w:right w:val="none" w:sz="0" w:space="0" w:color="auto"/>
                      </w:divBdr>
                    </w:div>
                  </w:divsChild>
                </w:div>
                <w:div w:id="1912038343">
                  <w:marLeft w:val="0"/>
                  <w:marRight w:val="0"/>
                  <w:marTop w:val="0"/>
                  <w:marBottom w:val="0"/>
                  <w:divBdr>
                    <w:top w:val="none" w:sz="0" w:space="0" w:color="auto"/>
                    <w:left w:val="none" w:sz="0" w:space="0" w:color="auto"/>
                    <w:bottom w:val="none" w:sz="0" w:space="0" w:color="auto"/>
                    <w:right w:val="none" w:sz="0" w:space="0" w:color="auto"/>
                  </w:divBdr>
                  <w:divsChild>
                    <w:div w:id="75690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93233">
          <w:marLeft w:val="0"/>
          <w:marRight w:val="0"/>
          <w:marTop w:val="0"/>
          <w:marBottom w:val="0"/>
          <w:divBdr>
            <w:top w:val="none" w:sz="0" w:space="0" w:color="auto"/>
            <w:left w:val="none" w:sz="0" w:space="0" w:color="auto"/>
            <w:bottom w:val="none" w:sz="0" w:space="0" w:color="auto"/>
            <w:right w:val="none" w:sz="0" w:space="0" w:color="auto"/>
          </w:divBdr>
        </w:div>
        <w:div w:id="251670245">
          <w:marLeft w:val="0"/>
          <w:marRight w:val="0"/>
          <w:marTop w:val="0"/>
          <w:marBottom w:val="0"/>
          <w:divBdr>
            <w:top w:val="none" w:sz="0" w:space="0" w:color="auto"/>
            <w:left w:val="none" w:sz="0" w:space="0" w:color="auto"/>
            <w:bottom w:val="none" w:sz="0" w:space="0" w:color="auto"/>
            <w:right w:val="none" w:sz="0" w:space="0" w:color="auto"/>
          </w:divBdr>
        </w:div>
      </w:divsChild>
    </w:div>
    <w:div w:id="1011297993">
      <w:bodyDiv w:val="1"/>
      <w:marLeft w:val="0"/>
      <w:marRight w:val="0"/>
      <w:marTop w:val="0"/>
      <w:marBottom w:val="0"/>
      <w:divBdr>
        <w:top w:val="none" w:sz="0" w:space="0" w:color="auto"/>
        <w:left w:val="none" w:sz="0" w:space="0" w:color="auto"/>
        <w:bottom w:val="none" w:sz="0" w:space="0" w:color="auto"/>
        <w:right w:val="none" w:sz="0" w:space="0" w:color="auto"/>
      </w:divBdr>
    </w:div>
    <w:div w:id="1101148985">
      <w:bodyDiv w:val="1"/>
      <w:marLeft w:val="0"/>
      <w:marRight w:val="0"/>
      <w:marTop w:val="0"/>
      <w:marBottom w:val="0"/>
      <w:divBdr>
        <w:top w:val="none" w:sz="0" w:space="0" w:color="auto"/>
        <w:left w:val="none" w:sz="0" w:space="0" w:color="auto"/>
        <w:bottom w:val="none" w:sz="0" w:space="0" w:color="auto"/>
        <w:right w:val="none" w:sz="0" w:space="0" w:color="auto"/>
      </w:divBdr>
      <w:divsChild>
        <w:div w:id="1833333492">
          <w:marLeft w:val="0"/>
          <w:marRight w:val="0"/>
          <w:marTop w:val="0"/>
          <w:marBottom w:val="0"/>
          <w:divBdr>
            <w:top w:val="none" w:sz="0" w:space="0" w:color="auto"/>
            <w:left w:val="none" w:sz="0" w:space="0" w:color="auto"/>
            <w:bottom w:val="none" w:sz="0" w:space="0" w:color="auto"/>
            <w:right w:val="none" w:sz="0" w:space="0" w:color="auto"/>
          </w:divBdr>
        </w:div>
        <w:div w:id="448354469">
          <w:marLeft w:val="0"/>
          <w:marRight w:val="0"/>
          <w:marTop w:val="0"/>
          <w:marBottom w:val="0"/>
          <w:divBdr>
            <w:top w:val="none" w:sz="0" w:space="0" w:color="auto"/>
            <w:left w:val="none" w:sz="0" w:space="0" w:color="auto"/>
            <w:bottom w:val="none" w:sz="0" w:space="0" w:color="auto"/>
            <w:right w:val="none" w:sz="0" w:space="0" w:color="auto"/>
          </w:divBdr>
        </w:div>
      </w:divsChild>
    </w:div>
    <w:div w:id="1301694589">
      <w:bodyDiv w:val="1"/>
      <w:marLeft w:val="0"/>
      <w:marRight w:val="0"/>
      <w:marTop w:val="0"/>
      <w:marBottom w:val="0"/>
      <w:divBdr>
        <w:top w:val="none" w:sz="0" w:space="0" w:color="auto"/>
        <w:left w:val="none" w:sz="0" w:space="0" w:color="auto"/>
        <w:bottom w:val="none" w:sz="0" w:space="0" w:color="auto"/>
        <w:right w:val="none" w:sz="0" w:space="0" w:color="auto"/>
      </w:divBdr>
    </w:div>
    <w:div w:id="1421680245">
      <w:bodyDiv w:val="1"/>
      <w:marLeft w:val="0"/>
      <w:marRight w:val="0"/>
      <w:marTop w:val="0"/>
      <w:marBottom w:val="0"/>
      <w:divBdr>
        <w:top w:val="none" w:sz="0" w:space="0" w:color="auto"/>
        <w:left w:val="none" w:sz="0" w:space="0" w:color="auto"/>
        <w:bottom w:val="none" w:sz="0" w:space="0" w:color="auto"/>
        <w:right w:val="none" w:sz="0" w:space="0" w:color="auto"/>
      </w:divBdr>
    </w:div>
    <w:div w:id="202566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gov.uk/government/publications/keeping-children-safe-in-education--2" TargetMode="External"/><Relationship Id="rId26" Type="http://schemas.openxmlformats.org/officeDocument/2006/relationships/hyperlink" Target="https://www.gov.uk/government/publications/keeping-children-safe-in-education--2" TargetMode="External"/><Relationship Id="rId39" Type="http://schemas.openxmlformats.org/officeDocument/2006/relationships/hyperlink" Target="https://assets.publishing.service.gov.uk/government/uploads/system/uploads/attachment_data/file/674416/Searching_screening_and_confiscation.pdf" TargetMode="External"/><Relationship Id="rId21" Type="http://schemas.openxmlformats.org/officeDocument/2006/relationships/hyperlink" Target="mailto:help@nspcc.org.uk" TargetMode="External"/><Relationship Id="rId34" Type="http://schemas.openxmlformats.org/officeDocument/2006/relationships/hyperlink" Target="https://www.gov.uk/government/publications/children-missing-education" TargetMode="External"/><Relationship Id="rId42" Type="http://schemas.openxmlformats.org/officeDocument/2006/relationships/hyperlink" Target="https://www.gov.uk/government/publications/preventing-and-tackling-bullying" TargetMode="External"/><Relationship Id="rId47" Type="http://schemas.openxmlformats.org/officeDocument/2006/relationships/hyperlink" Target="mailto:help@nspcc.org.uk" TargetMode="External"/><Relationship Id="rId50" Type="http://schemas.openxmlformats.org/officeDocument/2006/relationships/hyperlink" Target="https://www.iwf.org.uk/"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emf"/><Relationship Id="rId29" Type="http://schemas.openxmlformats.org/officeDocument/2006/relationships/hyperlink" Target="https://www.gov.uk/government/publications/review-of-sexual-abuse-in-schools-and-colleges/review-of-sexual-abuse-in-schools-and-colleges" TargetMode="External"/><Relationship Id="rId11" Type="http://schemas.openxmlformats.org/officeDocument/2006/relationships/image" Target="media/image1.png"/><Relationship Id="rId24" Type="http://schemas.openxmlformats.org/officeDocument/2006/relationships/hyperlink" Target="https://assets.publishing.service.gov.uk/government/uploads/system/uploads/attachment_data/file/578979/GD8_-_Sexting_Guidance.pdf" TargetMode="External"/><Relationship Id="rId32" Type="http://schemas.openxmlformats.org/officeDocument/2006/relationships/hyperlink" Target="https://assets.publishing.service.gov.uk/government/uploads/system/uploads/attachment_data/file/755135/Mental_health_and_behaviour_in_schools__.pdf" TargetMode="External"/><Relationship Id="rId37" Type="http://schemas.openxmlformats.org/officeDocument/2006/relationships/hyperlink" Target="https://www.gov.uk/government/publications/behaviour-and-discipline-in-schools" TargetMode="External"/><Relationship Id="rId40"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5" Type="http://schemas.openxmlformats.org/officeDocument/2006/relationships/hyperlink" Target="https://assets.publishing.service.gov.uk/government/uploads/system/uploads/attachment_data/file/374850/Cyberbullying_Advice_for_Headteachers_and_School_Staff_121114.pdf" TargetMode="External"/><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nspcc.org.uk/keeping-children-safe/reporting-abuse/" TargetMode="External"/><Relationship Id="rId31" Type="http://schemas.openxmlformats.org/officeDocument/2006/relationships/hyperlink" Target="https://www.gov.uk/government/publications/relationships-education-relationships-and-sex-education-rse-and-health-education" TargetMode="External"/><Relationship Id="rId44" Type="http://schemas.openxmlformats.org/officeDocument/2006/relationships/hyperlink" Target="https://undressed.lgfl.net/" TargetMode="External"/><Relationship Id="rId52" Type="http://schemas.openxmlformats.org/officeDocument/2006/relationships/hyperlink" Target="https://www.thinkuknow.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childline.org.uk/get-support/" TargetMode="External"/><Relationship Id="rId27" Type="http://schemas.openxmlformats.org/officeDocument/2006/relationships/hyperlink" Target="https://assets.publishing.service.gov.uk/government/uploads/system/uploads/attachment_data/file/942454/Working_together_to_safeguard_children_inter_agency_guidance.pdf" TargetMode="External"/><Relationship Id="rId30" Type="http://schemas.openxmlformats.org/officeDocument/2006/relationships/hyperlink" Target="https://www.staffsscb.org.uk/wp-content/uploads/2020/12/Responding-to-Sexting-Guidance.pdf" TargetMode="External"/><Relationship Id="rId35" Type="http://schemas.openxmlformats.org/officeDocument/2006/relationships/hyperlink" Target="https://www.ceop.police.uk/Safety-Centre/" TargetMode="External"/><Relationship Id="rId43" Type="http://schemas.openxmlformats.org/officeDocument/2006/relationships/hyperlink" Target="https://www.gov.uk/government/publications/harmful-online-challenges-and-online-hoaxes" TargetMode="External"/><Relationship Id="rId48" Type="http://schemas.openxmlformats.org/officeDocument/2006/relationships/hyperlink" Target="https://rapecrisis.org.uk/"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gov.uk/government/groups/uk-council-for-child-internet-safety-ukccis" TargetMode="External"/><Relationship Id="rId3" Type="http://schemas.openxmlformats.org/officeDocument/2006/relationships/customXml" Target="../customXml/item3.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st-lukes-endon.staffs.sch.uk/policies/" TargetMode="External"/><Relationship Id="rId25" Type="http://schemas.openxmlformats.org/officeDocument/2006/relationships/hyperlink" Target="https://www.staffsscb.org.uk/wp-content/uploads/2020/09/Threshold-Document.pdf" TargetMode="External"/><Relationship Id="rId33" Type="http://schemas.openxmlformats.org/officeDocument/2006/relationships/hyperlink" Target="https://assets.publishing.service.gov.uk/government/uploads/system/uploads/attachment_data/file/921405/20170831_Exclusion_Stat_guidance_Web_version.pdf" TargetMode="External"/><Relationship Id="rId38" Type="http://schemas.openxmlformats.org/officeDocument/2006/relationships/hyperlink" Target="https://oursaferschools.co.uk/2021/01/13/ukcis/" TargetMode="External"/><Relationship Id="rId46" Type="http://schemas.openxmlformats.org/officeDocument/2006/relationships/hyperlink" Target="https://www.equalityhumanrights.com/sites/default/files/what_equality_law_means_for_you_as_an_education_provider_schools.pdf" TargetMode="External"/><Relationship Id="rId20" Type="http://schemas.openxmlformats.org/officeDocument/2006/relationships/hyperlink" Target="tel:08088005000" TargetMode="External"/><Relationship Id="rId41" Type="http://schemas.openxmlformats.org/officeDocument/2006/relationships/hyperlink" Target="https://anti-bullyingalliance.org.uk/tools-information/all-about-bullying/sexual-and-sexist-bullying/preventing-sexual-bullying"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emf"/><Relationship Id="rId23" Type="http://schemas.openxmlformats.org/officeDocument/2006/relationships/hyperlink" Target="https://www.npcc.police.uk/documents/Children%20and%20Young%20people/When%20to%20call%20police%20guidance%20for%20schools%20and%20colleges.pdf" TargetMode="External"/><Relationship Id="rId28" Type="http://schemas.openxmlformats.org/officeDocument/2006/relationships/hyperlink" Target="https://assets.publishing.service.gov.uk/government/uploads/system/uploads/attachment_data/file/999239/SVSH_2021.pdf" TargetMode="External"/><Relationship Id="rId36" Type="http://schemas.openxmlformats.org/officeDocument/2006/relationships/hyperlink" Target="https://www.safe4me.co.uk/portfolio/disrespect-nobody/" TargetMode="External"/><Relationship Id="rId49" Type="http://schemas.openxmlformats.org/officeDocument/2006/relationships/hyperlink" Target="mailto:helpline@saferinterne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42F1FE65363C4192A55D23C0CD8E94" ma:contentTypeVersion="3" ma:contentTypeDescription="Create a new document." ma:contentTypeScope="" ma:versionID="1fa1e9392139a98f00cacc049276f222">
  <xsd:schema xmlns:xsd="http://www.w3.org/2001/XMLSchema" xmlns:xs="http://www.w3.org/2001/XMLSchema" xmlns:p="http://schemas.microsoft.com/office/2006/metadata/properties" xmlns:ns2="fd897333-9019-4b20-bcf7-70143b1487a9" targetNamespace="http://schemas.microsoft.com/office/2006/metadata/properties" ma:root="true" ma:fieldsID="772679ee13003e976bf0422197cdfcbc" ns2:_="">
    <xsd:import namespace="fd897333-9019-4b20-bcf7-70143b1487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97333-9019-4b20-bcf7-70143b1487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616C4-69AD-49BF-B505-07897157A688}">
  <ds:schemaRefs>
    <ds:schemaRef ds:uri="http://schemas.microsoft.com/sharepoint/v3/contenttype/forms"/>
  </ds:schemaRefs>
</ds:datastoreItem>
</file>

<file path=customXml/itemProps2.xml><?xml version="1.0" encoding="utf-8"?>
<ds:datastoreItem xmlns:ds="http://schemas.openxmlformats.org/officeDocument/2006/customXml" ds:itemID="{12FE12AA-CB39-48D7-AB94-A54E3F000AA9}">
  <ds:schemaRefs>
    <ds:schemaRef ds:uri="http://www.w3.org/XML/1998/namespace"/>
    <ds:schemaRef ds:uri="http://purl.org/dc/dcmitype/"/>
    <ds:schemaRef ds:uri="252c4cae-144b-4551-9225-d11403f7797f"/>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C0CE434E-A63C-4AD9-99A9-09C4E3D088D4}"/>
</file>

<file path=customXml/itemProps4.xml><?xml version="1.0" encoding="utf-8"?>
<ds:datastoreItem xmlns:ds="http://schemas.openxmlformats.org/officeDocument/2006/customXml" ds:itemID="{5CD79AC2-F1C9-4AAF-A9FC-90556BF38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7697</Words>
  <Characters>43879</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51474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 Hollins</dc:creator>
  <cp:lastModifiedBy>Headteacher</cp:lastModifiedBy>
  <cp:revision>5</cp:revision>
  <cp:lastPrinted>2020-07-20T10:51:00Z</cp:lastPrinted>
  <dcterms:created xsi:type="dcterms:W3CDTF">2023-09-25T12:18:00Z</dcterms:created>
  <dcterms:modified xsi:type="dcterms:W3CDTF">2023-10-10T08:12:00Z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2023-09-14T10:18:09Z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644f728e-1060-40d5-9db8-e265b8671b1b</vt:lpwstr>
  </property>
  <property fmtid="{D5CDD505-2E9C-101B-9397-08002B2CF9AE}" pid="8" name="MSIP_Label_95f14f08-464a-4dff-ad45-2c24ec3aa9bd_ContentBits">
    <vt:lpwstr>0</vt:lpwstr>
  </property>
  <property fmtid="{D5CDD505-2E9C-101B-9397-08002B2CF9AE}" pid="9" name="ContentTypeId">
    <vt:lpwstr>0x0101009642F1FE65363C4192A55D23C0CD8E94</vt:lpwstr>
  </property>
</Properties>
</file>